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F8E" w:rsidRDefault="003E593A">
      <w:pPr>
        <w:jc w:val="center"/>
        <w:rPr>
          <w:color w:val="002060"/>
          <w:sz w:val="28"/>
        </w:rPr>
      </w:pPr>
      <w:r>
        <w:rPr>
          <w:color w:val="002060"/>
          <w:sz w:val="28"/>
        </w:rPr>
        <w:t xml:space="preserve">Муниципальное учреждение дополнительного образования </w:t>
      </w:r>
    </w:p>
    <w:p w:rsidR="00722F8E" w:rsidRDefault="003E593A">
      <w:pPr>
        <w:jc w:val="center"/>
        <w:rPr>
          <w:color w:val="002060"/>
          <w:sz w:val="28"/>
        </w:rPr>
      </w:pPr>
      <w:r>
        <w:rPr>
          <w:color w:val="002060"/>
          <w:sz w:val="28"/>
        </w:rPr>
        <w:t>«Центр эстетического воспитания детей»</w:t>
      </w:r>
    </w:p>
    <w:p w:rsidR="00722F8E" w:rsidRDefault="003E593A">
      <w:pPr>
        <w:jc w:val="center"/>
        <w:rPr>
          <w:color w:val="002060"/>
          <w:sz w:val="28"/>
        </w:rPr>
      </w:pPr>
      <w:r>
        <w:rPr>
          <w:color w:val="002060"/>
          <w:sz w:val="28"/>
        </w:rPr>
        <w:t>Республика Мордовия, город Саранск</w:t>
      </w:r>
    </w:p>
    <w:p w:rsidR="00722F8E" w:rsidRDefault="00722F8E">
      <w:pPr>
        <w:spacing w:line="360" w:lineRule="auto"/>
        <w:jc w:val="center"/>
        <w:rPr>
          <w:sz w:val="28"/>
        </w:rPr>
      </w:pPr>
    </w:p>
    <w:p w:rsidR="00722F8E" w:rsidRDefault="00722F8E">
      <w:pPr>
        <w:spacing w:line="360" w:lineRule="auto"/>
        <w:rPr>
          <w:sz w:val="28"/>
        </w:rPr>
      </w:pPr>
    </w:p>
    <w:p w:rsidR="00722F8E" w:rsidRDefault="00722F8E">
      <w:pPr>
        <w:spacing w:line="360" w:lineRule="auto"/>
        <w:rPr>
          <w:sz w:val="28"/>
        </w:rPr>
      </w:pPr>
    </w:p>
    <w:p w:rsidR="00722F8E" w:rsidRDefault="003E593A">
      <w:pPr>
        <w:spacing w:line="360" w:lineRule="auto"/>
        <w:jc w:val="center"/>
        <w:rPr>
          <w:b/>
          <w:color w:val="C00000"/>
          <w:sz w:val="36"/>
        </w:rPr>
      </w:pPr>
      <w:r>
        <w:rPr>
          <w:b/>
          <w:color w:val="C00000"/>
          <w:sz w:val="36"/>
        </w:rPr>
        <w:t xml:space="preserve">Беседа по художественной культуре </w:t>
      </w:r>
    </w:p>
    <w:p w:rsidR="00722F8E" w:rsidRDefault="003E593A">
      <w:pPr>
        <w:spacing w:line="360" w:lineRule="auto"/>
        <w:jc w:val="center"/>
        <w:rPr>
          <w:b/>
          <w:color w:val="C00000"/>
          <w:sz w:val="36"/>
        </w:rPr>
      </w:pPr>
      <w:r>
        <w:rPr>
          <w:rStyle w:val="1"/>
          <w:b/>
          <w:color w:val="C00000"/>
          <w:sz w:val="36"/>
        </w:rPr>
        <w:t>«Художественный Музей Ван Гога»</w:t>
      </w:r>
    </w:p>
    <w:p w:rsidR="00722F8E" w:rsidRDefault="00722F8E">
      <w:pPr>
        <w:jc w:val="center"/>
      </w:pPr>
    </w:p>
    <w:p w:rsidR="00722F8E" w:rsidRDefault="00722F8E">
      <w:pPr>
        <w:jc w:val="center"/>
      </w:pPr>
    </w:p>
    <w:p w:rsidR="00722F8E" w:rsidRDefault="003E593A">
      <w:pPr>
        <w:jc w:val="center"/>
      </w:pPr>
      <w:r>
        <w:rPr>
          <w:noProof/>
        </w:rPr>
        <w:drawing>
          <wp:inline distT="0" distB="0" distL="0" distR="0">
            <wp:extent cx="3208020" cy="4015741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/>
                    <a:stretch/>
                  </pic:blipFill>
                  <pic:spPr>
                    <a:xfrm>
                      <a:off x="0" y="0"/>
                      <a:ext cx="3208020" cy="401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F8E" w:rsidRDefault="00722F8E">
      <w:pPr>
        <w:jc w:val="center"/>
      </w:pPr>
    </w:p>
    <w:p w:rsidR="00722F8E" w:rsidRDefault="00722F8E">
      <w:pPr>
        <w:tabs>
          <w:tab w:val="left" w:pos="3255"/>
        </w:tabs>
        <w:spacing w:line="276" w:lineRule="auto"/>
        <w:jc w:val="center"/>
        <w:rPr>
          <w:color w:val="002060"/>
          <w:sz w:val="28"/>
        </w:rPr>
      </w:pPr>
    </w:p>
    <w:p w:rsidR="00722F8E" w:rsidRDefault="003E593A">
      <w:pPr>
        <w:tabs>
          <w:tab w:val="left" w:pos="3255"/>
        </w:tabs>
        <w:spacing w:line="276" w:lineRule="auto"/>
        <w:jc w:val="right"/>
        <w:rPr>
          <w:color w:val="002060"/>
          <w:sz w:val="28"/>
        </w:rPr>
      </w:pPr>
      <w:r>
        <w:rPr>
          <w:color w:val="002060"/>
          <w:sz w:val="28"/>
        </w:rPr>
        <w:t>Подготовила:</w:t>
      </w:r>
    </w:p>
    <w:p w:rsidR="00722F8E" w:rsidRDefault="003E593A">
      <w:pPr>
        <w:tabs>
          <w:tab w:val="left" w:pos="3255"/>
        </w:tabs>
        <w:spacing w:line="276" w:lineRule="auto"/>
        <w:jc w:val="right"/>
        <w:rPr>
          <w:color w:val="002060"/>
          <w:sz w:val="28"/>
        </w:rPr>
      </w:pPr>
      <w:r>
        <w:rPr>
          <w:color w:val="002060"/>
          <w:sz w:val="28"/>
        </w:rPr>
        <w:t xml:space="preserve">педагог дополнительного образования                                                                 </w:t>
      </w:r>
    </w:p>
    <w:p w:rsidR="00722F8E" w:rsidRDefault="003E593A">
      <w:pPr>
        <w:tabs>
          <w:tab w:val="left" w:pos="3255"/>
        </w:tabs>
        <w:spacing w:line="276" w:lineRule="auto"/>
        <w:jc w:val="right"/>
        <w:rPr>
          <w:color w:val="002060"/>
          <w:sz w:val="28"/>
        </w:rPr>
      </w:pPr>
      <w:r>
        <w:rPr>
          <w:color w:val="002060"/>
          <w:sz w:val="28"/>
        </w:rPr>
        <w:t xml:space="preserve">                                                                   Калиниченко Анжелика Николаевна</w:t>
      </w:r>
    </w:p>
    <w:p w:rsidR="00722F8E" w:rsidRDefault="00722F8E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722F8E" w:rsidRDefault="00722F8E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722F8E" w:rsidRDefault="00722F8E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722F8E" w:rsidRDefault="00722F8E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722F8E" w:rsidRDefault="003E593A">
      <w:pPr>
        <w:tabs>
          <w:tab w:val="left" w:pos="3255"/>
        </w:tabs>
        <w:spacing w:line="276" w:lineRule="auto"/>
        <w:jc w:val="right"/>
        <w:rPr>
          <w:color w:val="002060"/>
          <w:sz w:val="28"/>
        </w:rPr>
      </w:pPr>
      <w:r>
        <w:rPr>
          <w:color w:val="002060"/>
          <w:sz w:val="28"/>
        </w:rPr>
        <w:t xml:space="preserve">                                 </w:t>
      </w:r>
    </w:p>
    <w:p w:rsidR="00722F8E" w:rsidRDefault="003E593A">
      <w:pPr>
        <w:tabs>
          <w:tab w:val="left" w:pos="3255"/>
        </w:tabs>
        <w:spacing w:line="276" w:lineRule="auto"/>
        <w:jc w:val="center"/>
        <w:rPr>
          <w:color w:val="002060"/>
          <w:sz w:val="28"/>
        </w:rPr>
      </w:pPr>
      <w:r>
        <w:rPr>
          <w:color w:val="002060"/>
          <w:sz w:val="28"/>
        </w:rPr>
        <w:t>Саранск 2022 г</w:t>
      </w:r>
    </w:p>
    <w:p w:rsidR="00722F8E" w:rsidRPr="00A67AFF" w:rsidRDefault="003E593A" w:rsidP="00A67AFF">
      <w:pPr>
        <w:spacing w:line="360" w:lineRule="auto"/>
        <w:jc w:val="both"/>
        <w:rPr>
          <w:b/>
          <w:sz w:val="28"/>
        </w:rPr>
      </w:pPr>
      <w:r w:rsidRPr="00A67AFF">
        <w:rPr>
          <w:b/>
          <w:sz w:val="28"/>
        </w:rPr>
        <w:lastRenderedPageBreak/>
        <w:t xml:space="preserve">Цель: </w:t>
      </w:r>
    </w:p>
    <w:p w:rsidR="00722F8E" w:rsidRPr="00A67AFF" w:rsidRDefault="00A67AFF" w:rsidP="00A67AFF">
      <w:pPr>
        <w:pStyle w:val="a9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</w:rPr>
      </w:pPr>
      <w:r w:rsidRPr="00A67AFF">
        <w:rPr>
          <w:rFonts w:ascii="Times New Roman" w:hAnsi="Times New Roman"/>
          <w:sz w:val="28"/>
        </w:rPr>
        <w:t>п</w:t>
      </w:r>
      <w:r w:rsidR="003E593A" w:rsidRPr="00A67AFF">
        <w:rPr>
          <w:rFonts w:ascii="Times New Roman" w:hAnsi="Times New Roman"/>
          <w:sz w:val="28"/>
        </w:rPr>
        <w:t xml:space="preserve">роанализировать творчество Винсента Ван Гога и сформировать у учащихся представление о его значении в европейском зарубежном искусстве. </w:t>
      </w:r>
    </w:p>
    <w:p w:rsidR="00722F8E" w:rsidRPr="00A67AFF" w:rsidRDefault="00A67AFF" w:rsidP="00A67AFF">
      <w:pPr>
        <w:pStyle w:val="a9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</w:rPr>
      </w:pPr>
      <w:r w:rsidRPr="00A67AFF">
        <w:rPr>
          <w:rFonts w:ascii="Times New Roman" w:hAnsi="Times New Roman"/>
          <w:sz w:val="28"/>
        </w:rPr>
        <w:t>п</w:t>
      </w:r>
      <w:r w:rsidR="003E593A" w:rsidRPr="00A67AFF">
        <w:rPr>
          <w:rFonts w:ascii="Times New Roman" w:hAnsi="Times New Roman"/>
          <w:sz w:val="28"/>
        </w:rPr>
        <w:t>онять и усвоить «Уроки Ван Гога».</w:t>
      </w:r>
    </w:p>
    <w:p w:rsidR="00722F8E" w:rsidRPr="00A67AFF" w:rsidRDefault="00A67AFF" w:rsidP="00A67AFF">
      <w:pPr>
        <w:pStyle w:val="a9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</w:rPr>
      </w:pPr>
      <w:r w:rsidRPr="00A67AFF">
        <w:rPr>
          <w:rFonts w:ascii="Times New Roman" w:hAnsi="Times New Roman"/>
          <w:sz w:val="28"/>
        </w:rPr>
        <w:t>р</w:t>
      </w:r>
      <w:r w:rsidR="003E593A" w:rsidRPr="00A67AFF">
        <w:rPr>
          <w:rFonts w:ascii="Times New Roman" w:hAnsi="Times New Roman"/>
          <w:sz w:val="28"/>
        </w:rPr>
        <w:t xml:space="preserve">асширить  и закрепить знания учащихся о  жизни   Ван Гога. </w:t>
      </w:r>
    </w:p>
    <w:p w:rsidR="00722F8E" w:rsidRPr="00A67AFF" w:rsidRDefault="00A67AFF" w:rsidP="00A67AFF">
      <w:pPr>
        <w:pStyle w:val="a9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</w:rPr>
      </w:pPr>
      <w:r w:rsidRPr="00A67AFF">
        <w:rPr>
          <w:rFonts w:ascii="Times New Roman" w:hAnsi="Times New Roman"/>
          <w:sz w:val="28"/>
        </w:rPr>
        <w:t>п</w:t>
      </w:r>
      <w:r w:rsidR="003E593A" w:rsidRPr="00A67AFF">
        <w:rPr>
          <w:rFonts w:ascii="Times New Roman" w:hAnsi="Times New Roman"/>
          <w:sz w:val="28"/>
        </w:rPr>
        <w:t xml:space="preserve">овысить интерес учащихся к урокам истории искусств и живописи. </w:t>
      </w:r>
    </w:p>
    <w:p w:rsidR="00722F8E" w:rsidRDefault="00A67AFF" w:rsidP="00A67AFF">
      <w:pPr>
        <w:spacing w:line="360" w:lineRule="auto"/>
        <w:jc w:val="both"/>
        <w:rPr>
          <w:b/>
          <w:sz w:val="28"/>
        </w:rPr>
      </w:pPr>
      <w:r>
        <w:rPr>
          <w:b/>
          <w:sz w:val="28"/>
        </w:rPr>
        <w:t>Задачи</w:t>
      </w:r>
      <w:r w:rsidR="003E593A">
        <w:rPr>
          <w:b/>
          <w:sz w:val="28"/>
        </w:rPr>
        <w:t xml:space="preserve">:                                            </w:t>
      </w:r>
    </w:p>
    <w:p w:rsidR="00722F8E" w:rsidRPr="00A67AFF" w:rsidRDefault="003E593A" w:rsidP="00A67AFF">
      <w:pPr>
        <w:pStyle w:val="a9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</w:rPr>
      </w:pPr>
      <w:r w:rsidRPr="00A67AFF">
        <w:rPr>
          <w:rFonts w:ascii="Times New Roman" w:hAnsi="Times New Roman"/>
          <w:sz w:val="28"/>
        </w:rPr>
        <w:t xml:space="preserve">повторить и проанализировать этапы жизни и творчества Ван Гога; </w:t>
      </w:r>
    </w:p>
    <w:p w:rsidR="00722F8E" w:rsidRPr="00A67AFF" w:rsidRDefault="003E593A" w:rsidP="00A67AFF">
      <w:pPr>
        <w:pStyle w:val="a9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</w:rPr>
      </w:pPr>
      <w:r w:rsidRPr="00A67AFF">
        <w:rPr>
          <w:rFonts w:ascii="Times New Roman" w:hAnsi="Times New Roman"/>
          <w:sz w:val="28"/>
        </w:rPr>
        <w:t>изучить живописную технику письма Ван Гога;</w:t>
      </w:r>
    </w:p>
    <w:p w:rsidR="00722F8E" w:rsidRPr="00A67AFF" w:rsidRDefault="003E593A" w:rsidP="00A67AFF">
      <w:pPr>
        <w:pStyle w:val="a9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</w:rPr>
      </w:pPr>
      <w:r w:rsidRPr="00A67AFF">
        <w:rPr>
          <w:rFonts w:ascii="Times New Roman" w:hAnsi="Times New Roman"/>
          <w:sz w:val="28"/>
        </w:rPr>
        <w:t>познакомить учащихся с современной интерпретацией творчества Ван Гога.</w:t>
      </w:r>
    </w:p>
    <w:p w:rsidR="00722F8E" w:rsidRPr="00A67AFF" w:rsidRDefault="003E593A" w:rsidP="00A67AFF">
      <w:pPr>
        <w:pStyle w:val="a9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</w:rPr>
      </w:pPr>
      <w:r w:rsidRPr="00A67AFF">
        <w:rPr>
          <w:rFonts w:ascii="Times New Roman" w:hAnsi="Times New Roman"/>
          <w:sz w:val="28"/>
        </w:rPr>
        <w:t>развивать у учащихся потребность к изучению творчества  и художественного       наследия великих художников;</w:t>
      </w:r>
    </w:p>
    <w:p w:rsidR="00722F8E" w:rsidRPr="00A67AFF" w:rsidRDefault="003E593A" w:rsidP="00A67AFF">
      <w:pPr>
        <w:pStyle w:val="a9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</w:rPr>
      </w:pPr>
      <w:r w:rsidRPr="00A67AFF">
        <w:rPr>
          <w:rFonts w:ascii="Times New Roman" w:hAnsi="Times New Roman"/>
          <w:sz w:val="28"/>
        </w:rPr>
        <w:t>воспитывать  худ</w:t>
      </w:r>
      <w:r w:rsidR="00A67AFF" w:rsidRPr="00A67AFF">
        <w:rPr>
          <w:rFonts w:ascii="Times New Roman" w:hAnsi="Times New Roman"/>
          <w:sz w:val="28"/>
        </w:rPr>
        <w:t>ожественный и эстетический вкус.</w:t>
      </w:r>
    </w:p>
    <w:p w:rsidR="00A67AFF" w:rsidRPr="00A67AFF" w:rsidRDefault="003E593A" w:rsidP="00A67AFF">
      <w:pPr>
        <w:spacing w:line="360" w:lineRule="auto"/>
        <w:jc w:val="both"/>
        <w:rPr>
          <w:sz w:val="28"/>
        </w:rPr>
      </w:pPr>
      <w:r w:rsidRPr="00A67AFF">
        <w:rPr>
          <w:b/>
          <w:sz w:val="28"/>
        </w:rPr>
        <w:t>Материально-техническое обеспечение урока:</w:t>
      </w:r>
      <w:r w:rsidRPr="00A67AFF">
        <w:rPr>
          <w:sz w:val="28"/>
        </w:rPr>
        <w:t xml:space="preserve"> </w:t>
      </w:r>
    </w:p>
    <w:p w:rsidR="00A67AFF" w:rsidRPr="00A67AFF" w:rsidRDefault="003E593A" w:rsidP="00A67AFF">
      <w:pPr>
        <w:pStyle w:val="a9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</w:rPr>
      </w:pPr>
      <w:r w:rsidRPr="00A67AFF">
        <w:rPr>
          <w:rFonts w:ascii="Times New Roman" w:hAnsi="Times New Roman"/>
          <w:sz w:val="28"/>
        </w:rPr>
        <w:t xml:space="preserve">компьютер, </w:t>
      </w:r>
    </w:p>
    <w:p w:rsidR="00A67AFF" w:rsidRPr="00A67AFF" w:rsidRDefault="003E593A" w:rsidP="00A67AFF">
      <w:pPr>
        <w:pStyle w:val="a9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</w:rPr>
      </w:pPr>
      <w:r w:rsidRPr="00A67AFF">
        <w:rPr>
          <w:rFonts w:ascii="Times New Roman" w:hAnsi="Times New Roman"/>
          <w:sz w:val="28"/>
        </w:rPr>
        <w:t xml:space="preserve">мультимедийный проектор, экран, </w:t>
      </w:r>
    </w:p>
    <w:p w:rsidR="00722F8E" w:rsidRPr="00A67AFF" w:rsidRDefault="003E593A" w:rsidP="00A67AFF">
      <w:pPr>
        <w:pStyle w:val="a9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</w:rPr>
      </w:pPr>
      <w:r w:rsidRPr="00A67AFF">
        <w:rPr>
          <w:rFonts w:ascii="Times New Roman" w:hAnsi="Times New Roman"/>
          <w:sz w:val="28"/>
        </w:rPr>
        <w:t xml:space="preserve"> репродукции картин Ван Гога.</w:t>
      </w:r>
    </w:p>
    <w:p w:rsidR="00722F8E" w:rsidRPr="00A67AFF" w:rsidRDefault="00A67AFF" w:rsidP="00A67AFF">
      <w:pPr>
        <w:jc w:val="center"/>
        <w:rPr>
          <w:b/>
          <w:color w:val="C00000"/>
          <w:sz w:val="28"/>
        </w:rPr>
      </w:pPr>
      <w:r w:rsidRPr="00A67AFF">
        <w:rPr>
          <w:b/>
          <w:color w:val="C00000"/>
          <w:sz w:val="28"/>
        </w:rPr>
        <w:t>Беседа</w:t>
      </w:r>
    </w:p>
    <w:p w:rsidR="00722F8E" w:rsidRDefault="00722F8E">
      <w:pPr>
        <w:jc w:val="both"/>
        <w:rPr>
          <w:sz w:val="28"/>
          <w:u w:val="single"/>
        </w:rPr>
      </w:pPr>
    </w:p>
    <w:p w:rsidR="00722F8E" w:rsidRPr="00A67AFF" w:rsidRDefault="003E593A" w:rsidP="00A67AFF">
      <w:pPr>
        <w:spacing w:line="360" w:lineRule="auto"/>
        <w:jc w:val="both"/>
        <w:rPr>
          <w:color w:val="auto"/>
          <w:sz w:val="28"/>
        </w:rPr>
      </w:pPr>
      <w:r w:rsidRPr="00A67AFF">
        <w:rPr>
          <w:color w:val="auto"/>
          <w:sz w:val="28"/>
        </w:rPr>
        <w:t>Есть имена, известные всему миру и в то же время остающиеся для всех загадкой.</w:t>
      </w:r>
    </w:p>
    <w:p w:rsidR="00722F8E" w:rsidRPr="00A67AFF" w:rsidRDefault="003E593A" w:rsidP="00A67AFF">
      <w:pPr>
        <w:spacing w:line="360" w:lineRule="auto"/>
        <w:jc w:val="both"/>
        <w:rPr>
          <w:color w:val="auto"/>
          <w:sz w:val="28"/>
        </w:rPr>
      </w:pPr>
      <w:r w:rsidRPr="00A67AFF">
        <w:rPr>
          <w:color w:val="auto"/>
          <w:sz w:val="28"/>
        </w:rPr>
        <w:t>Одно из таких имен - голландский художник XIX века Винсент Ван Гог.</w:t>
      </w:r>
    </w:p>
    <w:p w:rsidR="00722F8E" w:rsidRPr="00A67AFF" w:rsidRDefault="003E593A" w:rsidP="00A67AFF">
      <w:pPr>
        <w:spacing w:line="360" w:lineRule="auto"/>
        <w:jc w:val="both"/>
        <w:rPr>
          <w:color w:val="auto"/>
          <w:sz w:val="28"/>
        </w:rPr>
      </w:pPr>
      <w:r w:rsidRPr="00A67AFF">
        <w:rPr>
          <w:color w:val="auto"/>
          <w:sz w:val="28"/>
        </w:rPr>
        <w:t>Кто он - великий мастер или великий безумец, нарушивший все каноны, перепутавший все карты искусствоведам?</w:t>
      </w:r>
    </w:p>
    <w:p w:rsidR="00722F8E" w:rsidRPr="00A67AFF" w:rsidRDefault="003E593A" w:rsidP="00A67AFF">
      <w:pPr>
        <w:spacing w:line="360" w:lineRule="auto"/>
        <w:jc w:val="both"/>
        <w:rPr>
          <w:color w:val="auto"/>
          <w:sz w:val="28"/>
        </w:rPr>
      </w:pPr>
      <w:r w:rsidRPr="00A67AFF">
        <w:rPr>
          <w:color w:val="auto"/>
          <w:sz w:val="28"/>
        </w:rPr>
        <w:t>Почему картины Винсента Ван Гога волнуют людей до сих пор?</w:t>
      </w:r>
    </w:p>
    <w:p w:rsidR="00722F8E" w:rsidRPr="00A67AFF" w:rsidRDefault="003E593A" w:rsidP="00A67AFF">
      <w:pPr>
        <w:spacing w:line="360" w:lineRule="auto"/>
        <w:jc w:val="both"/>
        <w:rPr>
          <w:color w:val="auto"/>
          <w:sz w:val="28"/>
        </w:rPr>
      </w:pPr>
      <w:r w:rsidRPr="00A67AFF">
        <w:rPr>
          <w:color w:val="auto"/>
          <w:sz w:val="28"/>
        </w:rPr>
        <w:t>В чем современность его живописи?</w:t>
      </w:r>
    </w:p>
    <w:p w:rsidR="00722F8E" w:rsidRPr="00A67AFF" w:rsidRDefault="003E593A" w:rsidP="00A67AFF">
      <w:pPr>
        <w:spacing w:line="360" w:lineRule="auto"/>
        <w:jc w:val="both"/>
        <w:rPr>
          <w:color w:val="auto"/>
          <w:sz w:val="28"/>
        </w:rPr>
      </w:pPr>
      <w:r w:rsidRPr="00A67AFF">
        <w:rPr>
          <w:color w:val="auto"/>
          <w:sz w:val="28"/>
        </w:rPr>
        <w:lastRenderedPageBreak/>
        <w:t>Чтобы разобраться в этом, предлагаю обратиться к жизненному и творческому пути художника.</w:t>
      </w:r>
    </w:p>
    <w:p w:rsidR="00722F8E" w:rsidRDefault="003E593A" w:rsidP="00A67AFF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Биография художника</w:t>
      </w:r>
    </w:p>
    <w:p w:rsidR="00722F8E" w:rsidRDefault="003E593A" w:rsidP="00A67AFF">
      <w:pPr>
        <w:spacing w:line="360" w:lineRule="auto"/>
        <w:jc w:val="both"/>
        <w:rPr>
          <w:sz w:val="28"/>
        </w:rPr>
      </w:pPr>
      <w:r w:rsidRPr="00A67AFF">
        <w:rPr>
          <w:b/>
          <w:sz w:val="28"/>
        </w:rPr>
        <w:t>Ван Гог</w:t>
      </w:r>
      <w:r>
        <w:rPr>
          <w:sz w:val="28"/>
        </w:rPr>
        <w:t xml:space="preserve"> - это тот художник, сама биография которого была историей развития его художественной личности. Изучение биографии и писем Ван Гога помогает выявить некоторые общие факторы зарождения, становления и развития художественной личности. Ван Гог был «самоучка», но ему удалось избежать тех опасностей, которые встречаются на пути самоучек. В этом - один из важнейших «уроков» Ван Гога.  Он реализовал в своем самообучении и развитии принципы и методы, которые нашли отражение в теории и практике выдающихся педагогов. В этом также состоит «урок» Ван Гога. Но главный «урок», который мы должны извлечь из сегодняшнего урока заключается в том, что художник сам сумел развить в себе внутреннюю личностную потребность мыслить, чувствовать и «говорить» на языке искусства.</w:t>
      </w:r>
    </w:p>
    <w:p w:rsidR="00722F8E" w:rsidRDefault="00722F8E">
      <w:pPr>
        <w:jc w:val="both"/>
        <w:rPr>
          <w:sz w:val="28"/>
        </w:rPr>
      </w:pPr>
    </w:p>
    <w:p w:rsidR="00722F8E" w:rsidRDefault="003E593A">
      <w:pPr>
        <w:jc w:val="both"/>
        <w:rPr>
          <w:sz w:val="28"/>
        </w:rPr>
      </w:pPr>
      <w:r>
        <w:rPr>
          <w:noProof/>
        </w:rPr>
        <w:drawing>
          <wp:inline distT="0" distB="0" distL="0" distR="0">
            <wp:extent cx="5940425" cy="2970212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/>
                    <a:stretch/>
                  </pic:blipFill>
                  <pic:spPr>
                    <a:xfrm>
                      <a:off x="0" y="0"/>
                      <a:ext cx="5940425" cy="297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F8E" w:rsidRDefault="00722F8E">
      <w:pPr>
        <w:jc w:val="both"/>
        <w:rPr>
          <w:sz w:val="28"/>
        </w:rPr>
      </w:pPr>
    </w:p>
    <w:p w:rsidR="00610132" w:rsidRDefault="003E593A" w:rsidP="00610132">
      <w:pPr>
        <w:spacing w:line="360" w:lineRule="auto"/>
        <w:jc w:val="both"/>
        <w:rPr>
          <w:rStyle w:val="1"/>
          <w:sz w:val="28"/>
          <w:szCs w:val="28"/>
        </w:rPr>
      </w:pPr>
      <w:r w:rsidRPr="00A67AFF">
        <w:rPr>
          <w:rStyle w:val="1"/>
          <w:sz w:val="28"/>
          <w:szCs w:val="28"/>
        </w:rPr>
        <w:t xml:space="preserve">Винсент Ван Гог родился в голландском городе Гроот-Зундерте 30 марта 1853 года. Ван Гог был первым ребенком в семье (не считая родившегося мертвым брата). Отца звали Теодор Ван Гог, мать - Карнелией. Семья была у них большая: 2 сына и три дочери. В роду Ван Гога все мужчины, так или </w:t>
      </w:r>
      <w:r w:rsidR="00A67AFF" w:rsidRPr="00A67AFF">
        <w:rPr>
          <w:rStyle w:val="1"/>
          <w:sz w:val="28"/>
          <w:szCs w:val="28"/>
        </w:rPr>
        <w:lastRenderedPageBreak/>
        <w:t>иначе,</w:t>
      </w:r>
      <w:r w:rsidRPr="00A67AFF">
        <w:rPr>
          <w:rStyle w:val="1"/>
          <w:sz w:val="28"/>
          <w:szCs w:val="28"/>
        </w:rPr>
        <w:t xml:space="preserve"> имели дело с картинами, либо служили церкви. Уже к 1869 году, даже не закончив школу, он стал работать в фирме, которая продавала картины. По правде говоря, у Ван Гога не получалось хорошо продавать картины, но зато он обладал безграничной любовью к живописи, а также ему хорошо давались языки. В 1873 году, в 20-летнем возрасте, он попал в </w:t>
      </w:r>
      <w:hyperlink r:id="rId7" w:history="1">
        <w:r w:rsidRPr="00A67AFF">
          <w:rPr>
            <w:rStyle w:val="1"/>
            <w:sz w:val="28"/>
            <w:szCs w:val="28"/>
          </w:rPr>
          <w:t>Лондон</w:t>
        </w:r>
      </w:hyperlink>
      <w:r w:rsidRPr="00A67AFF">
        <w:rPr>
          <w:rStyle w:val="1"/>
          <w:sz w:val="28"/>
          <w:szCs w:val="28"/>
        </w:rPr>
        <w:t>, где провел 2 года, которые изменили всю его жизнь.</w:t>
      </w:r>
    </w:p>
    <w:p w:rsidR="00610132" w:rsidRDefault="003E593A" w:rsidP="00610132">
      <w:pPr>
        <w:spacing w:line="360" w:lineRule="auto"/>
        <w:jc w:val="center"/>
        <w:rPr>
          <w:rStyle w:val="1"/>
          <w:sz w:val="28"/>
          <w:szCs w:val="28"/>
        </w:rPr>
      </w:pPr>
      <w:r w:rsidRPr="00A67AFF">
        <w:rPr>
          <w:rStyle w:val="1"/>
          <w:sz w:val="28"/>
          <w:szCs w:val="28"/>
        </w:rPr>
        <w:br/>
      </w:r>
      <w:r w:rsidR="00610132">
        <w:rPr>
          <w:noProof/>
        </w:rPr>
        <w:drawing>
          <wp:inline distT="0" distB="0" distL="0" distR="0">
            <wp:extent cx="5170805" cy="3440430"/>
            <wp:effectExtent l="19050" t="0" r="0" b="0"/>
            <wp:docPr id="1" name="Рисунок 1" descr="11 неща, които не знаете за Ван Гог - Тру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 неща, които не знаете за Ван Гог - Труд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05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F8E" w:rsidRPr="00A67AFF" w:rsidRDefault="003E593A" w:rsidP="00610132">
      <w:pPr>
        <w:spacing w:line="360" w:lineRule="auto"/>
        <w:jc w:val="both"/>
        <w:rPr>
          <w:sz w:val="28"/>
          <w:szCs w:val="28"/>
        </w:rPr>
      </w:pPr>
      <w:r w:rsidRPr="00A67AFF">
        <w:rPr>
          <w:rStyle w:val="1"/>
          <w:sz w:val="28"/>
          <w:szCs w:val="28"/>
        </w:rPr>
        <w:br/>
        <w:t xml:space="preserve">   В Лондоне Ван Гог жил припеваючи. У него было весьма хорошее жалование, которого хватало на посещение различных картинных галерей и музеев. Он даже купил себе цилиндр, без которого просто нельзя было обойтись в Лондоне. Все шло к тому, что Ван Гог мог бы стать преуспевающим торговцем, но ...как это часто бывает, на пути его карьеры стала любовь, да, именно любовь. Ван Гог до беспамятства влюбился в дочку своей квартирной хозяйки, но </w:t>
      </w:r>
      <w:proofErr w:type="gramStart"/>
      <w:r w:rsidRPr="00A67AFF">
        <w:rPr>
          <w:rStyle w:val="1"/>
          <w:sz w:val="28"/>
          <w:szCs w:val="28"/>
        </w:rPr>
        <w:t>узнав</w:t>
      </w:r>
      <w:proofErr w:type="gramEnd"/>
      <w:r w:rsidRPr="00A67AFF">
        <w:rPr>
          <w:rStyle w:val="1"/>
          <w:sz w:val="28"/>
          <w:szCs w:val="28"/>
        </w:rPr>
        <w:t xml:space="preserve"> что она уже обручена, очень замкнулся в себе, стал безразлично относится к своей работе. Когда он </w:t>
      </w:r>
      <w:proofErr w:type="gramStart"/>
      <w:r w:rsidRPr="00A67AFF">
        <w:rPr>
          <w:rStyle w:val="1"/>
          <w:sz w:val="28"/>
          <w:szCs w:val="28"/>
        </w:rPr>
        <w:t>вернулся в </w:t>
      </w:r>
      <w:hyperlink r:id="rId9" w:history="1">
        <w:r w:rsidRPr="00A67AFF">
          <w:rPr>
            <w:rStyle w:val="1"/>
            <w:sz w:val="28"/>
            <w:szCs w:val="28"/>
          </w:rPr>
          <w:t>Париж</w:t>
        </w:r>
      </w:hyperlink>
      <w:r w:rsidRPr="00A67AFF">
        <w:rPr>
          <w:rStyle w:val="1"/>
          <w:sz w:val="28"/>
          <w:szCs w:val="28"/>
        </w:rPr>
        <w:t> его уволили</w:t>
      </w:r>
      <w:proofErr w:type="gramEnd"/>
      <w:r w:rsidRPr="00A67AFF">
        <w:rPr>
          <w:rStyle w:val="1"/>
          <w:sz w:val="28"/>
          <w:szCs w:val="28"/>
        </w:rPr>
        <w:t>.</w:t>
      </w:r>
    </w:p>
    <w:p w:rsidR="00722F8E" w:rsidRPr="00A67AFF" w:rsidRDefault="00722F8E" w:rsidP="00610132">
      <w:pPr>
        <w:spacing w:line="360" w:lineRule="auto"/>
        <w:jc w:val="both"/>
        <w:rPr>
          <w:sz w:val="28"/>
          <w:szCs w:val="28"/>
        </w:rPr>
      </w:pPr>
    </w:p>
    <w:p w:rsidR="00610132" w:rsidRDefault="003E593A" w:rsidP="00A67AFF">
      <w:pPr>
        <w:spacing w:line="360" w:lineRule="auto"/>
        <w:jc w:val="both"/>
        <w:rPr>
          <w:rStyle w:val="1"/>
          <w:sz w:val="28"/>
          <w:szCs w:val="28"/>
        </w:rPr>
      </w:pPr>
      <w:r w:rsidRPr="00A67AFF">
        <w:rPr>
          <w:rStyle w:val="1"/>
          <w:sz w:val="28"/>
          <w:szCs w:val="28"/>
        </w:rPr>
        <w:lastRenderedPageBreak/>
        <w:t>В 1877 году Ван Гог стал снова жить в </w:t>
      </w:r>
      <w:hyperlink r:id="rId10" w:history="1">
        <w:r w:rsidRPr="00A67AFF">
          <w:rPr>
            <w:rStyle w:val="1"/>
            <w:sz w:val="28"/>
            <w:szCs w:val="28"/>
          </w:rPr>
          <w:t>Голландии</w:t>
        </w:r>
      </w:hyperlink>
      <w:r w:rsidRPr="00A67AFF">
        <w:rPr>
          <w:rStyle w:val="1"/>
          <w:sz w:val="28"/>
          <w:szCs w:val="28"/>
        </w:rPr>
        <w:t>, и все больше находил утешение в религии. После переезда в </w:t>
      </w:r>
      <w:hyperlink r:id="rId11" w:history="1">
        <w:r w:rsidRPr="00A67AFF">
          <w:rPr>
            <w:rStyle w:val="1"/>
            <w:sz w:val="28"/>
            <w:szCs w:val="28"/>
          </w:rPr>
          <w:t>Амстердам</w:t>
        </w:r>
      </w:hyperlink>
      <w:r w:rsidRPr="00A67AFF">
        <w:rPr>
          <w:rStyle w:val="1"/>
          <w:sz w:val="28"/>
          <w:szCs w:val="28"/>
        </w:rPr>
        <w:t> он начал учиться на священника, но вскоре бросил учебу, так как обстановка н</w:t>
      </w:r>
      <w:r w:rsidR="00610132">
        <w:rPr>
          <w:rStyle w:val="1"/>
          <w:sz w:val="28"/>
          <w:szCs w:val="28"/>
        </w:rPr>
        <w:t>а факультете его не устраивала.</w:t>
      </w:r>
      <w:r w:rsidRPr="00A67AFF">
        <w:rPr>
          <w:rStyle w:val="1"/>
          <w:sz w:val="28"/>
          <w:szCs w:val="28"/>
        </w:rPr>
        <w:br/>
        <w:t xml:space="preserve">   В 1886 году в начале марта Ван Гог переезжает в Париж к своему брату Тео, и живет у него на квартире. Там он берет уроки живописи у </w:t>
      </w:r>
      <w:proofErr w:type="spellStart"/>
      <w:r w:rsidRPr="00A67AFF">
        <w:rPr>
          <w:rStyle w:val="1"/>
          <w:sz w:val="28"/>
          <w:szCs w:val="28"/>
        </w:rPr>
        <w:t>Фернана</w:t>
      </w:r>
      <w:proofErr w:type="spellEnd"/>
      <w:r w:rsidRPr="00A67AFF">
        <w:rPr>
          <w:rStyle w:val="1"/>
          <w:sz w:val="28"/>
          <w:szCs w:val="28"/>
        </w:rPr>
        <w:t xml:space="preserve"> </w:t>
      </w:r>
      <w:proofErr w:type="spellStart"/>
      <w:r w:rsidRPr="00A67AFF">
        <w:rPr>
          <w:rStyle w:val="1"/>
          <w:sz w:val="28"/>
          <w:szCs w:val="28"/>
        </w:rPr>
        <w:t>Кормона</w:t>
      </w:r>
      <w:proofErr w:type="spellEnd"/>
      <w:r w:rsidRPr="00A67AFF">
        <w:rPr>
          <w:rStyle w:val="1"/>
          <w:sz w:val="28"/>
          <w:szCs w:val="28"/>
        </w:rPr>
        <w:t>, и знакомится с такими личностями как </w:t>
      </w:r>
      <w:proofErr w:type="spellStart"/>
      <w:r w:rsidR="00B641E7" w:rsidRPr="00A67AFF">
        <w:rPr>
          <w:rStyle w:val="1"/>
          <w:sz w:val="28"/>
          <w:szCs w:val="28"/>
        </w:rPr>
        <w:fldChar w:fldCharType="begin"/>
      </w:r>
      <w:r w:rsidRPr="00A67AFF">
        <w:rPr>
          <w:rStyle w:val="1"/>
          <w:sz w:val="28"/>
          <w:szCs w:val="28"/>
        </w:rPr>
        <w:instrText>HYPERLINK "https://muzei-mira.com/biografia_hudojnikov/1118-kamil-pissarro-kratkaya-biografiya.html"</w:instrText>
      </w:r>
      <w:r w:rsidR="00B641E7" w:rsidRPr="00A67AFF">
        <w:rPr>
          <w:rStyle w:val="1"/>
          <w:sz w:val="28"/>
          <w:szCs w:val="28"/>
        </w:rPr>
        <w:fldChar w:fldCharType="separate"/>
      </w:r>
      <w:r w:rsidRPr="00A67AFF">
        <w:rPr>
          <w:rStyle w:val="1"/>
          <w:sz w:val="28"/>
          <w:szCs w:val="28"/>
        </w:rPr>
        <w:t>Писсаро</w:t>
      </w:r>
      <w:proofErr w:type="spellEnd"/>
      <w:r w:rsidR="00B641E7" w:rsidRPr="00A67AFF">
        <w:rPr>
          <w:rStyle w:val="1"/>
          <w:sz w:val="28"/>
          <w:szCs w:val="28"/>
        </w:rPr>
        <w:fldChar w:fldCharType="end"/>
      </w:r>
      <w:r w:rsidRPr="00A67AFF">
        <w:rPr>
          <w:rStyle w:val="1"/>
          <w:sz w:val="28"/>
          <w:szCs w:val="28"/>
        </w:rPr>
        <w:t>, </w:t>
      </w:r>
      <w:hyperlink r:id="rId12" w:history="1">
        <w:r w:rsidRPr="00A67AFF">
          <w:rPr>
            <w:rStyle w:val="1"/>
            <w:sz w:val="28"/>
            <w:szCs w:val="28"/>
          </w:rPr>
          <w:t>Гоген</w:t>
        </w:r>
      </w:hyperlink>
      <w:r w:rsidRPr="00A67AFF">
        <w:rPr>
          <w:rStyle w:val="1"/>
          <w:sz w:val="28"/>
          <w:szCs w:val="28"/>
        </w:rPr>
        <w:t> и многими другими художниками. Очень быстро он забывает весь мрак голландской жизни, и быстро завоевывает уважение как художник. Рисует четко, ярко в стиле импрессионизма и постимпрессионизма.</w:t>
      </w:r>
    </w:p>
    <w:p w:rsidR="005F3858" w:rsidRDefault="005F3858" w:rsidP="005F3858">
      <w:pPr>
        <w:spacing w:line="360" w:lineRule="auto"/>
        <w:jc w:val="center"/>
        <w:rPr>
          <w:rStyle w:val="1"/>
          <w:sz w:val="28"/>
          <w:szCs w:val="28"/>
        </w:rPr>
      </w:pPr>
      <w:r>
        <w:rPr>
          <w:noProof/>
        </w:rPr>
        <w:drawing>
          <wp:inline distT="0" distB="0" distL="0" distR="0">
            <wp:extent cx="1901190" cy="2400935"/>
            <wp:effectExtent l="19050" t="0" r="3810" b="0"/>
            <wp:docPr id="3" name="Рисунок 4" descr="Винсент Виллем Ван Гог (Vincent Willem van Gogh) - нидерландский  художник-самоуби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инсент Виллем Ван Гог (Vincent Willem van Gogh) - нидерландский  художник-самоубийц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240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858" w:rsidRDefault="003E593A" w:rsidP="00A67AFF">
      <w:pPr>
        <w:spacing w:line="360" w:lineRule="auto"/>
        <w:jc w:val="both"/>
        <w:rPr>
          <w:rStyle w:val="1"/>
          <w:sz w:val="28"/>
          <w:szCs w:val="28"/>
        </w:rPr>
      </w:pPr>
      <w:r w:rsidRPr="00A67AFF">
        <w:rPr>
          <w:rStyle w:val="1"/>
          <w:sz w:val="28"/>
          <w:szCs w:val="28"/>
        </w:rPr>
        <w:br/>
        <w:t xml:space="preserve">   Винсент Ван Гог, проведя 3 месяца </w:t>
      </w:r>
      <w:proofErr w:type="gramStart"/>
      <w:r w:rsidRPr="00A67AFF">
        <w:rPr>
          <w:rStyle w:val="1"/>
          <w:sz w:val="28"/>
          <w:szCs w:val="28"/>
        </w:rPr>
        <w:t>в</w:t>
      </w:r>
      <w:proofErr w:type="gramEnd"/>
      <w:r w:rsidRPr="00A67AFF">
        <w:rPr>
          <w:rStyle w:val="1"/>
          <w:sz w:val="28"/>
          <w:szCs w:val="28"/>
        </w:rPr>
        <w:t xml:space="preserve"> </w:t>
      </w:r>
      <w:proofErr w:type="gramStart"/>
      <w:r w:rsidRPr="00A67AFF">
        <w:rPr>
          <w:rStyle w:val="1"/>
          <w:sz w:val="28"/>
          <w:szCs w:val="28"/>
        </w:rPr>
        <w:t>евангелисткой</w:t>
      </w:r>
      <w:proofErr w:type="gramEnd"/>
      <w:r w:rsidRPr="00A67AFF">
        <w:rPr>
          <w:rStyle w:val="1"/>
          <w:sz w:val="28"/>
          <w:szCs w:val="28"/>
        </w:rPr>
        <w:t xml:space="preserve"> школе, которая находилась в Брюсселе, стал проповедником. Он раздавал деньги и одежду, нуждающимся беднякам, хотя сам не был достаточно обеспеченным. Это вызвало подозрение у начальства церкви, и его деятельность была запрещена. Он не унывал, и находил утешение в рисовании.</w:t>
      </w:r>
      <w:r w:rsidRPr="00A67AFF">
        <w:rPr>
          <w:rStyle w:val="1"/>
          <w:sz w:val="28"/>
          <w:szCs w:val="28"/>
        </w:rPr>
        <w:br/>
        <w:t xml:space="preserve">   К 27-ми годам, Ван Гог понял в чем его призвание в этой жизни, и </w:t>
      </w:r>
      <w:proofErr w:type="gramStart"/>
      <w:r w:rsidRPr="00A67AFF">
        <w:rPr>
          <w:rStyle w:val="1"/>
          <w:sz w:val="28"/>
          <w:szCs w:val="28"/>
        </w:rPr>
        <w:t>решил</w:t>
      </w:r>
      <w:proofErr w:type="gramEnd"/>
      <w:r w:rsidRPr="00A67AFF">
        <w:rPr>
          <w:rStyle w:val="1"/>
          <w:sz w:val="28"/>
          <w:szCs w:val="28"/>
        </w:rPr>
        <w:t xml:space="preserve"> что должен во что бы то ни стало стать художником. Хоть Ван Гог и брал уроки рисования, но его можно с уверенностью считать самоучкой, потому что он сам штудировал многие книги, самоучители, срисовывал </w:t>
      </w:r>
      <w:hyperlink r:id="rId14" w:history="1">
        <w:r w:rsidRPr="00A67AFF">
          <w:rPr>
            <w:rStyle w:val="1"/>
            <w:sz w:val="28"/>
            <w:szCs w:val="28"/>
          </w:rPr>
          <w:t>картины известных художников</w:t>
        </w:r>
      </w:hyperlink>
      <w:r w:rsidRPr="00A67AFF">
        <w:rPr>
          <w:rStyle w:val="1"/>
          <w:sz w:val="28"/>
          <w:szCs w:val="28"/>
        </w:rPr>
        <w:t xml:space="preserve">. Сначала он думал стать иллюстратором, но затем, </w:t>
      </w:r>
      <w:r w:rsidRPr="00A67AFF">
        <w:rPr>
          <w:rStyle w:val="1"/>
          <w:sz w:val="28"/>
          <w:szCs w:val="28"/>
        </w:rPr>
        <w:lastRenderedPageBreak/>
        <w:t xml:space="preserve">когда брал уроки у своего родственника-художника - Антона </w:t>
      </w:r>
      <w:proofErr w:type="spellStart"/>
      <w:r w:rsidRPr="00A67AFF">
        <w:rPr>
          <w:rStyle w:val="1"/>
          <w:sz w:val="28"/>
          <w:szCs w:val="28"/>
        </w:rPr>
        <w:t>Моуве</w:t>
      </w:r>
      <w:proofErr w:type="spellEnd"/>
      <w:r w:rsidRPr="00A67AFF">
        <w:rPr>
          <w:rStyle w:val="1"/>
          <w:sz w:val="28"/>
          <w:szCs w:val="28"/>
        </w:rPr>
        <w:t>, написал свои первые работы маслом.</w:t>
      </w:r>
    </w:p>
    <w:p w:rsidR="005F3858" w:rsidRDefault="003E593A" w:rsidP="00A67AFF">
      <w:pPr>
        <w:spacing w:line="360" w:lineRule="auto"/>
        <w:jc w:val="both"/>
        <w:rPr>
          <w:rStyle w:val="1"/>
          <w:sz w:val="28"/>
          <w:szCs w:val="28"/>
        </w:rPr>
      </w:pPr>
      <w:r w:rsidRPr="00A67AFF">
        <w:rPr>
          <w:rStyle w:val="1"/>
          <w:sz w:val="28"/>
          <w:szCs w:val="28"/>
        </w:rPr>
        <w:t xml:space="preserve">Вроде бы жизнь стала налаживаться, но снова Ван Гога начали преследовать неудачи, причем любовные. Его кузина </w:t>
      </w:r>
      <w:proofErr w:type="spellStart"/>
      <w:r w:rsidRPr="00A67AFF">
        <w:rPr>
          <w:rStyle w:val="1"/>
          <w:sz w:val="28"/>
          <w:szCs w:val="28"/>
        </w:rPr>
        <w:t>Кея</w:t>
      </w:r>
      <w:proofErr w:type="spellEnd"/>
      <w:r w:rsidRPr="00A67AFF">
        <w:rPr>
          <w:rStyle w:val="1"/>
          <w:sz w:val="28"/>
          <w:szCs w:val="28"/>
        </w:rPr>
        <w:t xml:space="preserve"> </w:t>
      </w:r>
      <w:proofErr w:type="spellStart"/>
      <w:proofErr w:type="gramStart"/>
      <w:r w:rsidRPr="00A67AFF">
        <w:rPr>
          <w:rStyle w:val="1"/>
          <w:sz w:val="28"/>
          <w:szCs w:val="28"/>
        </w:rPr>
        <w:t>Вос</w:t>
      </w:r>
      <w:proofErr w:type="spellEnd"/>
      <w:r w:rsidRPr="00A67AFF">
        <w:rPr>
          <w:rStyle w:val="1"/>
          <w:sz w:val="28"/>
          <w:szCs w:val="28"/>
        </w:rPr>
        <w:t xml:space="preserve"> стала</w:t>
      </w:r>
      <w:proofErr w:type="gramEnd"/>
      <w:r w:rsidRPr="00A67AFF">
        <w:rPr>
          <w:rStyle w:val="1"/>
          <w:sz w:val="28"/>
          <w:szCs w:val="28"/>
        </w:rPr>
        <w:t xml:space="preserve"> вдовой. Она ему очень нравилась, но он получил отказ, который долго переживал. К тому же из-за </w:t>
      </w:r>
      <w:proofErr w:type="spellStart"/>
      <w:r w:rsidRPr="00A67AFF">
        <w:rPr>
          <w:rStyle w:val="1"/>
          <w:sz w:val="28"/>
          <w:szCs w:val="28"/>
        </w:rPr>
        <w:t>Кеи</w:t>
      </w:r>
      <w:proofErr w:type="spellEnd"/>
      <w:r w:rsidRPr="00A67AFF">
        <w:rPr>
          <w:rStyle w:val="1"/>
          <w:sz w:val="28"/>
          <w:szCs w:val="28"/>
        </w:rPr>
        <w:t xml:space="preserve"> он поссорился очень серьезно со своим отцом. Эта размолвка была причиной переезда Винсента в Гаагу. Именно там он знакомится с </w:t>
      </w:r>
      <w:proofErr w:type="spellStart"/>
      <w:r w:rsidRPr="00A67AFF">
        <w:rPr>
          <w:rStyle w:val="1"/>
          <w:sz w:val="28"/>
          <w:szCs w:val="28"/>
        </w:rPr>
        <w:t>Клазиной</w:t>
      </w:r>
      <w:proofErr w:type="spellEnd"/>
      <w:r w:rsidRPr="00A67AFF">
        <w:rPr>
          <w:rStyle w:val="1"/>
          <w:sz w:val="28"/>
          <w:szCs w:val="28"/>
        </w:rPr>
        <w:t xml:space="preserve"> Марией </w:t>
      </w:r>
      <w:proofErr w:type="spellStart"/>
      <w:r w:rsidRPr="00A67AFF">
        <w:rPr>
          <w:rStyle w:val="1"/>
          <w:sz w:val="28"/>
          <w:szCs w:val="28"/>
        </w:rPr>
        <w:t>Хоорник</w:t>
      </w:r>
      <w:proofErr w:type="spellEnd"/>
      <w:r w:rsidRPr="00A67AFF">
        <w:rPr>
          <w:rStyle w:val="1"/>
          <w:sz w:val="28"/>
          <w:szCs w:val="28"/>
        </w:rPr>
        <w:t>, которая была девушкой легкого поведения. С ней Ван Гог прожил почти год, причем неоднократно ему приходилось лечиться от венерологических заболеваний. Он хотел спасти эту бедную женщину, и даже думал жениться на ней. Но тут уже вмешалась его семья, и мысли о браке были попросту развеяны.</w:t>
      </w:r>
    </w:p>
    <w:p w:rsidR="00722F8E" w:rsidRPr="00A67AFF" w:rsidRDefault="003E593A" w:rsidP="00A67AFF">
      <w:pPr>
        <w:spacing w:line="360" w:lineRule="auto"/>
        <w:jc w:val="both"/>
        <w:rPr>
          <w:sz w:val="28"/>
          <w:szCs w:val="28"/>
        </w:rPr>
      </w:pPr>
      <w:r w:rsidRPr="00A67AFF">
        <w:rPr>
          <w:rStyle w:val="1"/>
          <w:sz w:val="28"/>
          <w:szCs w:val="28"/>
        </w:rPr>
        <w:t xml:space="preserve">Вернувшись на родину к родителям, которые к тому времени уже переехали в </w:t>
      </w:r>
      <w:proofErr w:type="spellStart"/>
      <w:r w:rsidRPr="00A67AFF">
        <w:rPr>
          <w:rStyle w:val="1"/>
          <w:sz w:val="28"/>
          <w:szCs w:val="28"/>
        </w:rPr>
        <w:t>Нёнен</w:t>
      </w:r>
      <w:proofErr w:type="spellEnd"/>
      <w:r w:rsidRPr="00A67AFF">
        <w:rPr>
          <w:rStyle w:val="1"/>
          <w:sz w:val="28"/>
          <w:szCs w:val="28"/>
        </w:rPr>
        <w:t xml:space="preserve">, его мастерство стало совершенствоваться. Он провел на родине 2 года. В 1885 Винсент поселился в Антверпене, где посещал занятия в Академии искусств. Затем, в 1886 году, Ван Гог снова возвращается в Париж, к своему брату Тео, который на протяжении всей жизни помогал ему, как </w:t>
      </w:r>
      <w:proofErr w:type="gramStart"/>
      <w:r w:rsidRPr="00A67AFF">
        <w:rPr>
          <w:rStyle w:val="1"/>
          <w:sz w:val="28"/>
          <w:szCs w:val="28"/>
        </w:rPr>
        <w:t>морально</w:t>
      </w:r>
      <w:proofErr w:type="gramEnd"/>
      <w:r w:rsidRPr="00A67AFF">
        <w:rPr>
          <w:rStyle w:val="1"/>
          <w:sz w:val="28"/>
          <w:szCs w:val="28"/>
        </w:rPr>
        <w:t xml:space="preserve"> так и финансово. </w:t>
      </w:r>
      <w:hyperlink r:id="rId15" w:history="1">
        <w:r w:rsidRPr="00A67AFF">
          <w:rPr>
            <w:rStyle w:val="1"/>
            <w:sz w:val="28"/>
            <w:szCs w:val="28"/>
          </w:rPr>
          <w:t>Франция</w:t>
        </w:r>
      </w:hyperlink>
      <w:r w:rsidRPr="00A67AFF">
        <w:rPr>
          <w:rStyle w:val="1"/>
          <w:sz w:val="28"/>
          <w:szCs w:val="28"/>
        </w:rPr>
        <w:t xml:space="preserve"> стала вторым домом для Ван Гога. Именно в ней он и прожил всю свою оставшуюся жизнь. Он не чувствовал себя тут чужим. Ван Гог много пил, и имел </w:t>
      </w:r>
      <w:proofErr w:type="gramStart"/>
      <w:r w:rsidRPr="00A67AFF">
        <w:rPr>
          <w:rStyle w:val="1"/>
          <w:sz w:val="28"/>
          <w:szCs w:val="28"/>
        </w:rPr>
        <w:t>очень взрывной</w:t>
      </w:r>
      <w:proofErr w:type="gramEnd"/>
      <w:r w:rsidRPr="00A67AFF">
        <w:rPr>
          <w:rStyle w:val="1"/>
          <w:sz w:val="28"/>
          <w:szCs w:val="28"/>
        </w:rPr>
        <w:t xml:space="preserve"> характер. Его можно было назвать человеком, с которым трудно иметь дело</w:t>
      </w:r>
      <w:r w:rsidR="005F3858">
        <w:rPr>
          <w:rStyle w:val="1"/>
          <w:sz w:val="28"/>
          <w:szCs w:val="28"/>
        </w:rPr>
        <w:t>.</w:t>
      </w:r>
      <w:r w:rsidRPr="00A67AFF">
        <w:rPr>
          <w:rStyle w:val="1"/>
          <w:sz w:val="28"/>
          <w:szCs w:val="28"/>
        </w:rPr>
        <w:br/>
        <w:t xml:space="preserve">   В 1888 он перебрался в </w:t>
      </w:r>
      <w:proofErr w:type="spellStart"/>
      <w:r w:rsidRPr="00A67AFF">
        <w:rPr>
          <w:rStyle w:val="1"/>
          <w:sz w:val="28"/>
          <w:szCs w:val="28"/>
        </w:rPr>
        <w:t>Арль</w:t>
      </w:r>
      <w:proofErr w:type="spellEnd"/>
      <w:r w:rsidRPr="00A67AFF">
        <w:rPr>
          <w:rStyle w:val="1"/>
          <w:sz w:val="28"/>
          <w:szCs w:val="28"/>
        </w:rPr>
        <w:t xml:space="preserve">. Местные жители были не рады видеть его в своем городке, который находился на юге Франции. Не </w:t>
      </w:r>
      <w:proofErr w:type="gramStart"/>
      <w:r w:rsidRPr="00A67AFF">
        <w:rPr>
          <w:rStyle w:val="1"/>
          <w:sz w:val="28"/>
          <w:szCs w:val="28"/>
        </w:rPr>
        <w:t>смотря на это Винсент нашел</w:t>
      </w:r>
      <w:proofErr w:type="gramEnd"/>
      <w:r w:rsidRPr="00A67AFF">
        <w:rPr>
          <w:rStyle w:val="1"/>
          <w:sz w:val="28"/>
          <w:szCs w:val="28"/>
        </w:rPr>
        <w:t xml:space="preserve"> здесь друзей, и чувствовал себя вполне хорошо. Со временем ему пришла мысль создать здесь поселение для художников, чем он и поделился со своим другом Гогеном. Все шло хорошо, но между художниками произошла размолвка. </w:t>
      </w:r>
      <w:proofErr w:type="gramStart"/>
      <w:r w:rsidRPr="00A67AFF">
        <w:rPr>
          <w:rStyle w:val="1"/>
          <w:sz w:val="28"/>
          <w:szCs w:val="28"/>
        </w:rPr>
        <w:t>Проведя 2 недели в психиатрической клинике он снова вернулся</w:t>
      </w:r>
      <w:proofErr w:type="gramEnd"/>
      <w:r w:rsidRPr="00A67AFF">
        <w:rPr>
          <w:rStyle w:val="1"/>
          <w:sz w:val="28"/>
          <w:szCs w:val="28"/>
        </w:rPr>
        <w:t xml:space="preserve"> туда в 1889 году, так как его стали </w:t>
      </w:r>
      <w:r w:rsidR="005F3858" w:rsidRPr="00A67AFF">
        <w:rPr>
          <w:rStyle w:val="1"/>
          <w:sz w:val="28"/>
          <w:szCs w:val="28"/>
        </w:rPr>
        <w:t>мучить</w:t>
      </w:r>
      <w:r w:rsidRPr="00A67AFF">
        <w:rPr>
          <w:rStyle w:val="1"/>
          <w:sz w:val="28"/>
          <w:szCs w:val="28"/>
        </w:rPr>
        <w:t xml:space="preserve"> галлюцинации.</w:t>
      </w:r>
      <w:r w:rsidRPr="00A67AFF">
        <w:rPr>
          <w:rStyle w:val="1"/>
          <w:sz w:val="28"/>
          <w:szCs w:val="28"/>
        </w:rPr>
        <w:br/>
      </w:r>
      <w:r w:rsidRPr="00A67AFF">
        <w:rPr>
          <w:rStyle w:val="1"/>
          <w:sz w:val="28"/>
          <w:szCs w:val="28"/>
        </w:rPr>
        <w:br/>
      </w:r>
      <w:r w:rsidRPr="00A67AFF">
        <w:rPr>
          <w:rStyle w:val="1"/>
          <w:sz w:val="28"/>
          <w:szCs w:val="28"/>
        </w:rPr>
        <w:lastRenderedPageBreak/>
        <w:t xml:space="preserve">   В мае 1890 году он окончательно покинул приют для душевно больных и отправился в Париж к своему брату Тео и его жене, которая только родила мальчика, которого назвали Винсентом в честь его дяди. Жизнь стала налаживаться, и Ван Гог был даже счастлив, но его болезнь вернулась снова. </w:t>
      </w:r>
    </w:p>
    <w:p w:rsidR="00722F8E" w:rsidRPr="00A67AFF" w:rsidRDefault="00722F8E" w:rsidP="00A67AFF">
      <w:pPr>
        <w:spacing w:line="360" w:lineRule="auto"/>
        <w:jc w:val="both"/>
        <w:rPr>
          <w:sz w:val="28"/>
          <w:szCs w:val="28"/>
        </w:rPr>
      </w:pPr>
    </w:p>
    <w:p w:rsidR="00722F8E" w:rsidRPr="00A67AFF" w:rsidRDefault="003E593A" w:rsidP="005F3858">
      <w:pPr>
        <w:spacing w:line="360" w:lineRule="auto"/>
        <w:jc w:val="center"/>
        <w:rPr>
          <w:sz w:val="28"/>
          <w:szCs w:val="28"/>
        </w:rPr>
      </w:pPr>
      <w:r w:rsidRPr="00A67AFF">
        <w:rPr>
          <w:noProof/>
          <w:sz w:val="28"/>
          <w:szCs w:val="28"/>
        </w:rPr>
        <w:drawing>
          <wp:inline distT="0" distB="0" distL="0" distR="0">
            <wp:extent cx="2872740" cy="364998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6" cstate="print"/>
                    <a:stretch/>
                  </pic:blipFill>
                  <pic:spPr>
                    <a:xfrm>
                      <a:off x="0" y="0"/>
                      <a:ext cx="287274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F8E" w:rsidRPr="00A67AFF" w:rsidRDefault="00722F8E" w:rsidP="00A67AFF">
      <w:pPr>
        <w:spacing w:line="360" w:lineRule="auto"/>
        <w:jc w:val="both"/>
        <w:rPr>
          <w:sz w:val="28"/>
          <w:szCs w:val="28"/>
        </w:rPr>
      </w:pPr>
    </w:p>
    <w:p w:rsidR="00722F8E" w:rsidRPr="00A67AFF" w:rsidRDefault="003E593A" w:rsidP="00A67AFF">
      <w:pPr>
        <w:spacing w:line="360" w:lineRule="auto"/>
        <w:jc w:val="both"/>
        <w:rPr>
          <w:sz w:val="28"/>
          <w:szCs w:val="28"/>
        </w:rPr>
      </w:pPr>
      <w:r w:rsidRPr="00A67AFF">
        <w:rPr>
          <w:rStyle w:val="1"/>
          <w:sz w:val="28"/>
          <w:szCs w:val="28"/>
        </w:rPr>
        <w:t>27 июля 1890 года Винсент Ван Гог скончался на руках своего брата Тео, который очень его любил. Спустя пол года умер и Тео. Братья похоронены на кладбище Овера рядом.</w:t>
      </w:r>
    </w:p>
    <w:p w:rsidR="00722F8E" w:rsidRPr="00A67AFF" w:rsidRDefault="00722F8E" w:rsidP="00A67AFF">
      <w:pPr>
        <w:spacing w:line="360" w:lineRule="auto"/>
        <w:jc w:val="both"/>
        <w:rPr>
          <w:sz w:val="28"/>
          <w:szCs w:val="28"/>
        </w:rPr>
      </w:pPr>
    </w:p>
    <w:p w:rsidR="00722F8E" w:rsidRPr="00A67AFF" w:rsidRDefault="003E593A" w:rsidP="005F3858">
      <w:pPr>
        <w:spacing w:line="360" w:lineRule="auto"/>
        <w:jc w:val="center"/>
        <w:rPr>
          <w:b/>
          <w:sz w:val="28"/>
          <w:szCs w:val="28"/>
        </w:rPr>
      </w:pPr>
      <w:r w:rsidRPr="00A67AFF">
        <w:rPr>
          <w:b/>
          <w:sz w:val="28"/>
          <w:szCs w:val="28"/>
        </w:rPr>
        <w:t>Великие картины</w:t>
      </w:r>
    </w:p>
    <w:p w:rsidR="00722F8E" w:rsidRPr="00A67AFF" w:rsidRDefault="00722F8E" w:rsidP="00A67AFF">
      <w:pPr>
        <w:spacing w:line="360" w:lineRule="auto"/>
        <w:jc w:val="both"/>
        <w:rPr>
          <w:b/>
          <w:sz w:val="28"/>
          <w:szCs w:val="28"/>
        </w:rPr>
      </w:pPr>
    </w:p>
    <w:p w:rsidR="00722F8E" w:rsidRPr="00A67AFF" w:rsidRDefault="003E593A" w:rsidP="00A67AFF">
      <w:pPr>
        <w:spacing w:line="360" w:lineRule="auto"/>
        <w:jc w:val="both"/>
        <w:rPr>
          <w:b/>
          <w:sz w:val="28"/>
          <w:szCs w:val="28"/>
        </w:rPr>
      </w:pPr>
      <w:r w:rsidRPr="00A67AFF">
        <w:rPr>
          <w:rStyle w:val="1"/>
          <w:sz w:val="28"/>
          <w:szCs w:val="28"/>
        </w:rPr>
        <w:t>Картина "Девушка в белом", Винсент Ван Гог, 1890</w:t>
      </w:r>
    </w:p>
    <w:p w:rsidR="00722F8E" w:rsidRPr="00A67AFF" w:rsidRDefault="003E593A" w:rsidP="005F3858">
      <w:pPr>
        <w:spacing w:line="360" w:lineRule="auto"/>
        <w:jc w:val="center"/>
        <w:rPr>
          <w:sz w:val="28"/>
          <w:szCs w:val="28"/>
        </w:rPr>
      </w:pPr>
      <w:r w:rsidRPr="00A67AFF">
        <w:rPr>
          <w:noProof/>
          <w:sz w:val="28"/>
          <w:szCs w:val="28"/>
        </w:rPr>
        <w:lastRenderedPageBreak/>
        <w:drawing>
          <wp:inline distT="0" distB="0" distL="0" distR="0">
            <wp:extent cx="2758440" cy="410718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 cstate="print"/>
                    <a:stretch/>
                  </pic:blipFill>
                  <pic:spPr>
                    <a:xfrm>
                      <a:off x="0" y="0"/>
                      <a:ext cx="275844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F8E" w:rsidRPr="00A67AFF" w:rsidRDefault="003E593A" w:rsidP="005F3858">
      <w:pPr>
        <w:spacing w:line="360" w:lineRule="auto"/>
        <w:jc w:val="center"/>
        <w:rPr>
          <w:sz w:val="28"/>
          <w:szCs w:val="28"/>
        </w:rPr>
      </w:pPr>
      <w:r w:rsidRPr="00A67AFF">
        <w:rPr>
          <w:rStyle w:val="1"/>
          <w:sz w:val="28"/>
          <w:szCs w:val="28"/>
        </w:rPr>
        <w:t>Холст, масло. 66,7x45,8</w:t>
      </w:r>
    </w:p>
    <w:p w:rsidR="00722F8E" w:rsidRPr="00A67AFF" w:rsidRDefault="00722F8E" w:rsidP="00A67AFF">
      <w:pPr>
        <w:spacing w:line="360" w:lineRule="auto"/>
        <w:jc w:val="both"/>
        <w:rPr>
          <w:sz w:val="28"/>
          <w:szCs w:val="28"/>
        </w:rPr>
      </w:pPr>
    </w:p>
    <w:p w:rsidR="005F3858" w:rsidRDefault="003E593A" w:rsidP="00A67AFF">
      <w:pPr>
        <w:spacing w:line="360" w:lineRule="auto"/>
        <w:jc w:val="both"/>
        <w:rPr>
          <w:rStyle w:val="1"/>
          <w:sz w:val="28"/>
          <w:szCs w:val="28"/>
        </w:rPr>
      </w:pPr>
      <w:r w:rsidRPr="00A67AFF">
        <w:rPr>
          <w:rStyle w:val="1"/>
          <w:sz w:val="28"/>
          <w:szCs w:val="28"/>
        </w:rPr>
        <w:t>  Каждая работа постимпрессиониста Винсента Ван Гога </w:t>
      </w:r>
      <w:proofErr w:type="spellStart"/>
      <w:r w:rsidRPr="00A67AFF">
        <w:rPr>
          <w:rStyle w:val="1"/>
          <w:sz w:val="28"/>
          <w:szCs w:val="28"/>
        </w:rPr>
        <w:t>автобиографична</w:t>
      </w:r>
      <w:proofErr w:type="spellEnd"/>
      <w:r w:rsidRPr="00A67AFF">
        <w:rPr>
          <w:rStyle w:val="1"/>
          <w:sz w:val="28"/>
          <w:szCs w:val="28"/>
        </w:rPr>
        <w:t>. Это произведение он закончил меньше чем за месяц до своего самоубийства. Душевнобольной художник только вышел из больницы и попытался снова заняться живописью, хотя жил в постоянном ожидании нового приступа. В письмах брату Ван Гог признавался, что может изображать только грусть и бесконечное одиночество.</w:t>
      </w:r>
    </w:p>
    <w:p w:rsidR="00722F8E" w:rsidRPr="00A67AFF" w:rsidRDefault="003E593A" w:rsidP="00A67AFF">
      <w:pPr>
        <w:spacing w:line="360" w:lineRule="auto"/>
        <w:jc w:val="both"/>
        <w:rPr>
          <w:sz w:val="28"/>
          <w:szCs w:val="28"/>
        </w:rPr>
      </w:pPr>
      <w:r w:rsidRPr="00A67AFF">
        <w:rPr>
          <w:rStyle w:val="1"/>
          <w:sz w:val="28"/>
          <w:szCs w:val="28"/>
        </w:rPr>
        <w:t xml:space="preserve">Возможно, в этом холсте живописец решил воплотить образ своей души, выразив в облике крестьянской девушки все свои печали и переживания. Это одна из самых проникновенных и красивых по колориту картин художника. Хрупкое тело девочки, ее длинные худые руки с большими непропорциональными кистями, опущенные плечи, рассеянный взгляд больших глаз - все это передает ощущение тоски. И хотя вокруг героини распростерлась нежная зелень лета, она стоит среди колосьев пшеницы, будто покинутый всеми, одинокий дух полей. Хлеба и цветки маков </w:t>
      </w:r>
      <w:r w:rsidRPr="00A67AFF">
        <w:rPr>
          <w:rStyle w:val="1"/>
          <w:sz w:val="28"/>
          <w:szCs w:val="28"/>
        </w:rPr>
        <w:lastRenderedPageBreak/>
        <w:t>написаны </w:t>
      </w:r>
      <w:hyperlink r:id="rId18" w:history="1">
        <w:r w:rsidRPr="00A67AFF">
          <w:rPr>
            <w:rStyle w:val="1"/>
            <w:sz w:val="28"/>
            <w:szCs w:val="28"/>
          </w:rPr>
          <w:t xml:space="preserve">Ван </w:t>
        </w:r>
        <w:proofErr w:type="spellStart"/>
        <w:r w:rsidRPr="00A67AFF">
          <w:rPr>
            <w:rStyle w:val="1"/>
            <w:sz w:val="28"/>
            <w:szCs w:val="28"/>
          </w:rPr>
          <w:t>Гогом</w:t>
        </w:r>
        <w:proofErr w:type="spellEnd"/>
      </w:hyperlink>
      <w:r w:rsidRPr="00A67AFF">
        <w:rPr>
          <w:rStyle w:val="1"/>
          <w:sz w:val="28"/>
          <w:szCs w:val="28"/>
        </w:rPr>
        <w:t> абстрактно и в то же время узнаваемо. Известно, что мастер работал над картиной больше обычного, пытаясь изобразить различные зеленые тона злаков, качающихся под порывом ветра.</w:t>
      </w:r>
    </w:p>
    <w:p w:rsidR="00722F8E" w:rsidRPr="00A67AFF" w:rsidRDefault="00722F8E" w:rsidP="00A67AFF">
      <w:pPr>
        <w:spacing w:line="360" w:lineRule="auto"/>
        <w:jc w:val="both"/>
        <w:rPr>
          <w:sz w:val="28"/>
          <w:szCs w:val="28"/>
        </w:rPr>
      </w:pPr>
    </w:p>
    <w:p w:rsidR="00722F8E" w:rsidRPr="00A67AFF" w:rsidRDefault="003E593A" w:rsidP="005F3858">
      <w:pPr>
        <w:spacing w:line="360" w:lineRule="auto"/>
        <w:jc w:val="center"/>
        <w:rPr>
          <w:sz w:val="28"/>
          <w:szCs w:val="28"/>
        </w:rPr>
      </w:pPr>
      <w:r w:rsidRPr="00A67AFF">
        <w:rPr>
          <w:rStyle w:val="1"/>
          <w:sz w:val="28"/>
          <w:szCs w:val="28"/>
        </w:rPr>
        <w:t>Картина «Подсолнухи», Винсент Ван Гог, 1888</w:t>
      </w:r>
    </w:p>
    <w:p w:rsidR="00722F8E" w:rsidRPr="00A67AFF" w:rsidRDefault="003E593A" w:rsidP="005F3858">
      <w:pPr>
        <w:spacing w:line="360" w:lineRule="auto"/>
        <w:jc w:val="center"/>
        <w:rPr>
          <w:sz w:val="28"/>
          <w:szCs w:val="28"/>
        </w:rPr>
      </w:pPr>
      <w:r w:rsidRPr="00A67AFF">
        <w:rPr>
          <w:noProof/>
          <w:sz w:val="28"/>
          <w:szCs w:val="28"/>
        </w:rPr>
        <w:drawing>
          <wp:inline distT="0" distB="0" distL="0" distR="0">
            <wp:extent cx="3703643" cy="4953432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9" cstate="print"/>
                    <a:stretch/>
                  </pic:blipFill>
                  <pic:spPr>
                    <a:xfrm>
                      <a:off x="0" y="0"/>
                      <a:ext cx="3703643" cy="495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F8E" w:rsidRPr="00A67AFF" w:rsidRDefault="003E593A" w:rsidP="00C3283B">
      <w:pPr>
        <w:spacing w:line="360" w:lineRule="auto"/>
        <w:jc w:val="center"/>
        <w:rPr>
          <w:sz w:val="28"/>
          <w:szCs w:val="28"/>
        </w:rPr>
      </w:pPr>
      <w:r w:rsidRPr="00A67AFF">
        <w:rPr>
          <w:rStyle w:val="1"/>
          <w:sz w:val="28"/>
          <w:szCs w:val="28"/>
        </w:rPr>
        <w:t>Холст, масло. 92,1х73</w:t>
      </w:r>
    </w:p>
    <w:p w:rsidR="00722F8E" w:rsidRPr="00A67AFF" w:rsidRDefault="00722F8E" w:rsidP="00A67AFF">
      <w:pPr>
        <w:spacing w:line="360" w:lineRule="auto"/>
        <w:jc w:val="both"/>
        <w:rPr>
          <w:sz w:val="28"/>
          <w:szCs w:val="28"/>
        </w:rPr>
      </w:pPr>
    </w:p>
    <w:p w:rsidR="00C3283B" w:rsidRDefault="003E593A" w:rsidP="00A67AFF">
      <w:pPr>
        <w:spacing w:line="360" w:lineRule="auto"/>
        <w:jc w:val="both"/>
        <w:rPr>
          <w:rStyle w:val="1"/>
          <w:sz w:val="28"/>
          <w:szCs w:val="28"/>
        </w:rPr>
      </w:pPr>
      <w:r w:rsidRPr="00A67AFF">
        <w:rPr>
          <w:rStyle w:val="1"/>
          <w:sz w:val="28"/>
          <w:szCs w:val="28"/>
        </w:rPr>
        <w:t xml:space="preserve"> Подсолнухи имели для мастера особое значение. Он написал два цикла картин с ними: парижский (1887, две картины с лежащими цветами) и </w:t>
      </w:r>
      <w:proofErr w:type="spellStart"/>
      <w:r w:rsidRPr="00A67AFF">
        <w:rPr>
          <w:rStyle w:val="1"/>
          <w:sz w:val="28"/>
          <w:szCs w:val="28"/>
        </w:rPr>
        <w:t>арльский</w:t>
      </w:r>
      <w:proofErr w:type="spellEnd"/>
      <w:r w:rsidRPr="00A67AFF">
        <w:rPr>
          <w:rStyle w:val="1"/>
          <w:sz w:val="28"/>
          <w:szCs w:val="28"/>
        </w:rPr>
        <w:t xml:space="preserve"> (1888, четыре работы с цветами в графине). Затем живописец сделал несколько вариантов этих произведений. Все они до сих пор вызывают дискуссию в кругах искусствоведов и стали своего рода «брендом». «Подсолнухи» Ван Гога имеют такое же значение в его творчестве, как </w:t>
      </w:r>
      <w:hyperlink r:id="rId20" w:history="1">
        <w:r w:rsidRPr="00A67AFF">
          <w:rPr>
            <w:rStyle w:val="1"/>
            <w:sz w:val="28"/>
            <w:szCs w:val="28"/>
          </w:rPr>
          <w:t>«Джоконда» для Леонардо</w:t>
        </w:r>
      </w:hyperlink>
      <w:r w:rsidRPr="00A67AFF">
        <w:rPr>
          <w:rStyle w:val="1"/>
          <w:sz w:val="28"/>
          <w:szCs w:val="28"/>
        </w:rPr>
        <w:t>, </w:t>
      </w:r>
      <w:hyperlink r:id="rId21" w:history="1">
        <w:r w:rsidRPr="00A67AFF">
          <w:rPr>
            <w:rStyle w:val="1"/>
            <w:sz w:val="28"/>
            <w:szCs w:val="28"/>
          </w:rPr>
          <w:t xml:space="preserve">«Сикстинская Мадонна» для </w:t>
        </w:r>
        <w:r w:rsidRPr="00A67AFF">
          <w:rPr>
            <w:rStyle w:val="1"/>
            <w:sz w:val="28"/>
            <w:szCs w:val="28"/>
          </w:rPr>
          <w:lastRenderedPageBreak/>
          <w:t>Рафаэля</w:t>
        </w:r>
      </w:hyperlink>
      <w:r w:rsidRPr="00A67AFF">
        <w:rPr>
          <w:rStyle w:val="1"/>
          <w:sz w:val="28"/>
          <w:szCs w:val="28"/>
        </w:rPr>
        <w:t>, «Черный квадрат» для Малевича. Эти полотна в определенном смысле являются «синонимами» художников.</w:t>
      </w:r>
    </w:p>
    <w:p w:rsidR="00C3283B" w:rsidRDefault="003E593A" w:rsidP="00A67AFF">
      <w:pPr>
        <w:spacing w:line="360" w:lineRule="auto"/>
        <w:jc w:val="both"/>
        <w:rPr>
          <w:rStyle w:val="1"/>
          <w:sz w:val="28"/>
          <w:szCs w:val="28"/>
        </w:rPr>
      </w:pPr>
      <w:proofErr w:type="spellStart"/>
      <w:r w:rsidRPr="00A67AFF">
        <w:rPr>
          <w:rStyle w:val="1"/>
          <w:sz w:val="28"/>
          <w:szCs w:val="28"/>
        </w:rPr>
        <w:t>Арльский</w:t>
      </w:r>
      <w:proofErr w:type="spellEnd"/>
      <w:r w:rsidRPr="00A67AFF">
        <w:rPr>
          <w:rStyle w:val="1"/>
          <w:sz w:val="28"/>
          <w:szCs w:val="28"/>
        </w:rPr>
        <w:t xml:space="preserve"> цикл, в который входит лондонская картина, предназначался для украшения комнаты друга живописца, Поля Гогена, в так называемом Желтом доме в </w:t>
      </w:r>
      <w:proofErr w:type="spellStart"/>
      <w:r w:rsidRPr="00A67AFF">
        <w:rPr>
          <w:rStyle w:val="1"/>
          <w:sz w:val="28"/>
          <w:szCs w:val="28"/>
        </w:rPr>
        <w:t>Арле</w:t>
      </w:r>
      <w:proofErr w:type="spellEnd"/>
      <w:r w:rsidRPr="00A67AFF">
        <w:rPr>
          <w:rStyle w:val="1"/>
          <w:sz w:val="28"/>
          <w:szCs w:val="28"/>
        </w:rPr>
        <w:t>, на юге Франции, которую Ван Гог арендовал. Оба художника творили там в</w:t>
      </w:r>
      <w:r w:rsidR="00C3283B">
        <w:rPr>
          <w:rStyle w:val="1"/>
          <w:sz w:val="28"/>
          <w:szCs w:val="28"/>
        </w:rPr>
        <w:t>месте в октябре - декабре 1888.</w:t>
      </w:r>
      <w:r w:rsidRPr="00A67AFF">
        <w:rPr>
          <w:rStyle w:val="1"/>
          <w:sz w:val="28"/>
          <w:szCs w:val="28"/>
        </w:rPr>
        <w:br/>
        <w:t xml:space="preserve">   В работе над циклами Ван Гог применил особую технику письма - </w:t>
      </w:r>
      <w:proofErr w:type="spellStart"/>
      <w:r w:rsidRPr="00A67AFF">
        <w:rPr>
          <w:rStyle w:val="1"/>
          <w:sz w:val="28"/>
          <w:szCs w:val="28"/>
        </w:rPr>
        <w:t>импасто</w:t>
      </w:r>
      <w:proofErr w:type="spellEnd"/>
      <w:r w:rsidRPr="00A67AFF">
        <w:rPr>
          <w:rStyle w:val="1"/>
          <w:sz w:val="28"/>
          <w:szCs w:val="28"/>
        </w:rPr>
        <w:t>. Ее суть в том, что краски наносятся очень густым слоем и применяются не только традиционные кисти, но еще и нож. Так создавалась особая шероховатая поверхность, рельефный рисунок.</w:t>
      </w:r>
    </w:p>
    <w:p w:rsidR="00722F8E" w:rsidRPr="00A67AFF" w:rsidRDefault="003E593A" w:rsidP="00C3283B">
      <w:pPr>
        <w:spacing w:line="360" w:lineRule="auto"/>
        <w:jc w:val="center"/>
        <w:rPr>
          <w:sz w:val="28"/>
          <w:szCs w:val="28"/>
        </w:rPr>
      </w:pPr>
      <w:r w:rsidRPr="00A67AFF">
        <w:rPr>
          <w:sz w:val="28"/>
          <w:szCs w:val="28"/>
        </w:rPr>
        <w:br/>
      </w:r>
      <w:r w:rsidRPr="00A67AFF">
        <w:rPr>
          <w:rStyle w:val="1"/>
          <w:sz w:val="28"/>
          <w:szCs w:val="28"/>
        </w:rPr>
        <w:t>Картина «Звездная ночь», Винсент Ван Гог, 1889</w:t>
      </w:r>
    </w:p>
    <w:p w:rsidR="00722F8E" w:rsidRPr="00A67AFF" w:rsidRDefault="003E593A" w:rsidP="00A67AFF">
      <w:pPr>
        <w:spacing w:line="360" w:lineRule="auto"/>
        <w:jc w:val="both"/>
        <w:rPr>
          <w:sz w:val="28"/>
          <w:szCs w:val="28"/>
        </w:rPr>
      </w:pPr>
      <w:r w:rsidRPr="00A67AFF">
        <w:rPr>
          <w:noProof/>
          <w:sz w:val="28"/>
          <w:szCs w:val="28"/>
        </w:rPr>
        <w:drawing>
          <wp:inline distT="0" distB="0" distL="0" distR="0">
            <wp:extent cx="5940425" cy="4700361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2" cstate="print"/>
                    <a:stretch/>
                  </pic:blipFill>
                  <pic:spPr>
                    <a:xfrm>
                      <a:off x="0" y="0"/>
                      <a:ext cx="5940425" cy="470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F8E" w:rsidRPr="00A67AFF" w:rsidRDefault="003E593A" w:rsidP="00C3283B">
      <w:pPr>
        <w:spacing w:line="360" w:lineRule="auto"/>
        <w:jc w:val="center"/>
        <w:rPr>
          <w:sz w:val="28"/>
          <w:szCs w:val="28"/>
        </w:rPr>
      </w:pPr>
      <w:r w:rsidRPr="00A67AFF">
        <w:rPr>
          <w:rStyle w:val="1"/>
          <w:sz w:val="28"/>
          <w:szCs w:val="28"/>
        </w:rPr>
        <w:t>Холст, масло. 73,7х92,1</w:t>
      </w:r>
    </w:p>
    <w:p w:rsidR="00722F8E" w:rsidRPr="00A67AFF" w:rsidRDefault="00722F8E" w:rsidP="00A67AFF">
      <w:pPr>
        <w:spacing w:line="360" w:lineRule="auto"/>
        <w:jc w:val="both"/>
        <w:rPr>
          <w:sz w:val="28"/>
          <w:szCs w:val="28"/>
        </w:rPr>
      </w:pPr>
    </w:p>
    <w:p w:rsidR="00C3283B" w:rsidRDefault="003E593A" w:rsidP="00A67AFF">
      <w:pPr>
        <w:spacing w:line="360" w:lineRule="auto"/>
        <w:jc w:val="both"/>
        <w:rPr>
          <w:rStyle w:val="1"/>
          <w:sz w:val="28"/>
          <w:szCs w:val="28"/>
        </w:rPr>
      </w:pPr>
      <w:r w:rsidRPr="00A67AFF">
        <w:rPr>
          <w:rStyle w:val="1"/>
          <w:sz w:val="28"/>
          <w:szCs w:val="28"/>
        </w:rPr>
        <w:lastRenderedPageBreak/>
        <w:t> Нет на свете художника, которого не притягивало бы звездное небо. Автор не раз обращался к этому рома</w:t>
      </w:r>
      <w:r w:rsidR="00C3283B">
        <w:rPr>
          <w:rStyle w:val="1"/>
          <w:sz w:val="28"/>
          <w:szCs w:val="28"/>
        </w:rPr>
        <w:t>нтичному и загадочному объекту.</w:t>
      </w:r>
      <w:r w:rsidRPr="00A67AFF">
        <w:rPr>
          <w:rStyle w:val="1"/>
          <w:sz w:val="28"/>
          <w:szCs w:val="28"/>
        </w:rPr>
        <w:br/>
        <w:t>   Мастеру было тесно в рамках реального мира. Он посчитал, что именно его фантазия, игра воображения необходимы для более полного изображения. Известно, что к моменту создания картины, автор проходил очередной курс лечения, ему разрешали работать только в случае улучшения состояния. Художник был лишен возможности творить на натуре. Многие работы в этот период (в том числе и "Звезд</w:t>
      </w:r>
      <w:r w:rsidR="00C3283B">
        <w:rPr>
          <w:rStyle w:val="1"/>
          <w:sz w:val="28"/>
          <w:szCs w:val="28"/>
        </w:rPr>
        <w:t>ную ночь") он создал по памяти.</w:t>
      </w:r>
      <w:r w:rsidRPr="00A67AFF">
        <w:rPr>
          <w:rStyle w:val="1"/>
          <w:sz w:val="28"/>
          <w:szCs w:val="28"/>
        </w:rPr>
        <w:br/>
        <w:t>   Мощные, экспрессивные мазки, густые цвета, непростая композиция - все в этой картине рассчитано на во</w:t>
      </w:r>
      <w:r w:rsidR="00C3283B">
        <w:rPr>
          <w:rStyle w:val="1"/>
          <w:sz w:val="28"/>
          <w:szCs w:val="28"/>
        </w:rPr>
        <w:t>сприятие с большого расстояния.</w:t>
      </w:r>
      <w:r w:rsidRPr="00A67AFF">
        <w:rPr>
          <w:rStyle w:val="1"/>
          <w:sz w:val="28"/>
          <w:szCs w:val="28"/>
        </w:rPr>
        <w:br/>
        <w:t>   Удивительным образом автору удалось отделить небо от Земли. Складывается впечатление, что активное движение в небе никак не влияет на то, что происходит на земле. Внизу сонный городок, готовый уснуть мирным сном. Наверху - мощные потоки, огромные звезды и непрекращающееся движение.</w:t>
      </w:r>
      <w:r w:rsidRPr="00A67AFF">
        <w:rPr>
          <w:rStyle w:val="1"/>
          <w:sz w:val="28"/>
          <w:szCs w:val="28"/>
        </w:rPr>
        <w:br/>
        <w:t>   Свет в работе исходит именно от звезд и луны, но его направленность непрямая. Блики, освещающие ночной город, выглядят случайными, отколовшимися от общего могу</w:t>
      </w:r>
      <w:r w:rsidR="00C3283B">
        <w:rPr>
          <w:rStyle w:val="1"/>
          <w:sz w:val="28"/>
          <w:szCs w:val="28"/>
        </w:rPr>
        <w:t>чего вихря, царящего над миром.</w:t>
      </w:r>
      <w:r w:rsidRPr="00A67AFF">
        <w:rPr>
          <w:rStyle w:val="1"/>
          <w:sz w:val="28"/>
          <w:szCs w:val="28"/>
        </w:rPr>
        <w:br/>
        <w:t xml:space="preserve">   Между небом и землей, соединяя их, растет кипарис, вечный, неумирающий. Дерево важно для автора, оно единственное способно передать всю небесную энергию </w:t>
      </w:r>
      <w:proofErr w:type="gramStart"/>
      <w:r w:rsidRPr="00A67AFF">
        <w:rPr>
          <w:rStyle w:val="1"/>
          <w:sz w:val="28"/>
          <w:szCs w:val="28"/>
        </w:rPr>
        <w:t>живущим</w:t>
      </w:r>
      <w:proofErr w:type="gramEnd"/>
      <w:r w:rsidRPr="00A67AFF">
        <w:rPr>
          <w:rStyle w:val="1"/>
          <w:sz w:val="28"/>
          <w:szCs w:val="28"/>
        </w:rPr>
        <w:t xml:space="preserve"> на земле. Кипарисы стремятся в небо, их устремленность так сильна, </w:t>
      </w:r>
      <w:proofErr w:type="gramStart"/>
      <w:r w:rsidRPr="00A67AFF">
        <w:rPr>
          <w:rStyle w:val="1"/>
          <w:sz w:val="28"/>
          <w:szCs w:val="28"/>
        </w:rPr>
        <w:t>что</w:t>
      </w:r>
      <w:proofErr w:type="gramEnd"/>
      <w:r w:rsidRPr="00A67AFF">
        <w:rPr>
          <w:rStyle w:val="1"/>
          <w:sz w:val="28"/>
          <w:szCs w:val="28"/>
        </w:rPr>
        <w:t xml:space="preserve"> кажется - еще секунда и деревья расстанутся с землей ради неба. Словно языки зеленого пламени смотрятся вековые ветви устремленные ввысь.</w:t>
      </w:r>
    </w:p>
    <w:p w:rsidR="00C3283B" w:rsidRDefault="003E593A" w:rsidP="00A67AFF">
      <w:pPr>
        <w:spacing w:line="360" w:lineRule="auto"/>
        <w:jc w:val="both"/>
        <w:rPr>
          <w:rStyle w:val="1"/>
          <w:sz w:val="28"/>
          <w:szCs w:val="28"/>
        </w:rPr>
      </w:pPr>
      <w:r w:rsidRPr="00A67AFF">
        <w:rPr>
          <w:rStyle w:val="1"/>
          <w:sz w:val="28"/>
          <w:szCs w:val="28"/>
        </w:rPr>
        <w:t>Сочетание насыщенного синего и желтого цветов, известного геральдического сочетания, создает особую атмосферу, завораживает и приковывает внимание к работе.</w:t>
      </w:r>
    </w:p>
    <w:p w:rsidR="00C3283B" w:rsidRDefault="003E593A" w:rsidP="00A67AFF">
      <w:pPr>
        <w:spacing w:line="360" w:lineRule="auto"/>
        <w:jc w:val="both"/>
        <w:rPr>
          <w:rStyle w:val="1"/>
          <w:sz w:val="28"/>
          <w:szCs w:val="28"/>
        </w:rPr>
      </w:pPr>
      <w:r w:rsidRPr="00A67AFF">
        <w:rPr>
          <w:rStyle w:val="1"/>
          <w:sz w:val="28"/>
          <w:szCs w:val="28"/>
        </w:rPr>
        <w:t xml:space="preserve"> Художник неоднократно обращался к ночному небу. В известной работе "Небо над Роной" мастер еще не столь кардинально и экспрессивно подходит к изображению небосвода.</w:t>
      </w:r>
    </w:p>
    <w:p w:rsidR="00C3283B" w:rsidRDefault="003E593A" w:rsidP="00A67AFF">
      <w:pPr>
        <w:spacing w:line="360" w:lineRule="auto"/>
        <w:jc w:val="both"/>
        <w:rPr>
          <w:rStyle w:val="1"/>
          <w:sz w:val="28"/>
          <w:szCs w:val="28"/>
        </w:rPr>
      </w:pPr>
      <w:r w:rsidRPr="00A67AFF">
        <w:rPr>
          <w:rStyle w:val="1"/>
          <w:sz w:val="28"/>
          <w:szCs w:val="28"/>
        </w:rPr>
        <w:lastRenderedPageBreak/>
        <w:t xml:space="preserve">Символический смысл картины многие трактуют по-разному. Некоторые склонны видеть в картине прямую цитату Ветхого завета или Откровения. Кто-то считает излишнюю экспрессивность картины результатом болезни мастера. Все сходятся в одном - мастер к концу жизни лишь наращивает внутреннее напряжение своих работ. Мир искажается в восприятии художника, он перестает быть прежним, в нем обнаруживаются новые формы, линии и новые эмоции, более сильные и точные. Мастер обращает внимание зрителя </w:t>
      </w:r>
      <w:proofErr w:type="gramStart"/>
      <w:r w:rsidRPr="00A67AFF">
        <w:rPr>
          <w:rStyle w:val="1"/>
          <w:sz w:val="28"/>
          <w:szCs w:val="28"/>
        </w:rPr>
        <w:t>на те</w:t>
      </w:r>
      <w:proofErr w:type="gramEnd"/>
      <w:r w:rsidRPr="00A67AFF">
        <w:rPr>
          <w:rStyle w:val="1"/>
          <w:sz w:val="28"/>
          <w:szCs w:val="28"/>
        </w:rPr>
        <w:t xml:space="preserve"> фантазии, которые делают окружающий мир более ярким и нестандартным.</w:t>
      </w:r>
    </w:p>
    <w:p w:rsidR="00722F8E" w:rsidRPr="00A67AFF" w:rsidRDefault="003E593A" w:rsidP="00A67AFF">
      <w:pPr>
        <w:spacing w:line="360" w:lineRule="auto"/>
        <w:jc w:val="both"/>
        <w:rPr>
          <w:sz w:val="28"/>
          <w:szCs w:val="28"/>
        </w:rPr>
      </w:pPr>
      <w:r w:rsidRPr="00A67AFF">
        <w:rPr>
          <w:rStyle w:val="1"/>
          <w:sz w:val="28"/>
          <w:szCs w:val="28"/>
        </w:rPr>
        <w:t>Сегодня именно эта работа стала одной из самых узнаваемых работ Ван Гога. Картина находится в американском музее, но в Европу картина попадает регулярно, выставляется в крупнейших музеях Старого света.</w:t>
      </w:r>
    </w:p>
    <w:p w:rsidR="00722F8E" w:rsidRPr="00A67AFF" w:rsidRDefault="00722F8E" w:rsidP="00A67AFF">
      <w:pPr>
        <w:spacing w:line="360" w:lineRule="auto"/>
        <w:jc w:val="both"/>
        <w:rPr>
          <w:sz w:val="28"/>
          <w:szCs w:val="28"/>
        </w:rPr>
      </w:pPr>
    </w:p>
    <w:p w:rsidR="00722F8E" w:rsidRPr="00A67AFF" w:rsidRDefault="003E593A" w:rsidP="00C3283B">
      <w:pPr>
        <w:spacing w:line="360" w:lineRule="auto"/>
        <w:jc w:val="center"/>
        <w:rPr>
          <w:b/>
          <w:sz w:val="28"/>
          <w:szCs w:val="28"/>
        </w:rPr>
      </w:pPr>
      <w:r w:rsidRPr="00A67AFF">
        <w:rPr>
          <w:b/>
          <w:sz w:val="28"/>
          <w:szCs w:val="28"/>
        </w:rPr>
        <w:t>Вывод</w:t>
      </w:r>
    </w:p>
    <w:p w:rsidR="00722F8E" w:rsidRPr="00A67AFF" w:rsidRDefault="003E593A" w:rsidP="00A67AFF">
      <w:pPr>
        <w:spacing w:line="360" w:lineRule="auto"/>
        <w:jc w:val="both"/>
        <w:rPr>
          <w:sz w:val="28"/>
          <w:szCs w:val="28"/>
        </w:rPr>
      </w:pPr>
      <w:r w:rsidRPr="00A67AFF">
        <w:rPr>
          <w:sz w:val="28"/>
          <w:szCs w:val="28"/>
        </w:rPr>
        <w:t xml:space="preserve">     Винсент Ван Гог – один из самых знаменитых художников XIX.</w:t>
      </w:r>
    </w:p>
    <w:p w:rsidR="00722F8E" w:rsidRPr="00A67AFF" w:rsidRDefault="003E593A" w:rsidP="00A67AFF">
      <w:pPr>
        <w:spacing w:line="360" w:lineRule="auto"/>
        <w:jc w:val="both"/>
        <w:rPr>
          <w:sz w:val="28"/>
          <w:szCs w:val="28"/>
        </w:rPr>
      </w:pPr>
      <w:r w:rsidRPr="00A67AFF">
        <w:rPr>
          <w:sz w:val="28"/>
          <w:szCs w:val="28"/>
        </w:rPr>
        <w:t>Он - символ страдающего гения, отдавшего искусству всю свою душу.</w:t>
      </w:r>
    </w:p>
    <w:p w:rsidR="00722F8E" w:rsidRPr="00A67AFF" w:rsidRDefault="003E593A" w:rsidP="00A67AFF">
      <w:pPr>
        <w:spacing w:line="360" w:lineRule="auto"/>
        <w:jc w:val="both"/>
        <w:rPr>
          <w:sz w:val="28"/>
          <w:szCs w:val="28"/>
        </w:rPr>
      </w:pPr>
      <w:r w:rsidRPr="00A67AFF">
        <w:rPr>
          <w:sz w:val="28"/>
          <w:szCs w:val="28"/>
        </w:rPr>
        <w:t>Непонятый и непризнанный при жизни, он неистово и напряженно работал до самой смерти. Всего тридцать семь тяжелых лет, полных сомнений и страданий, нищеты и одиночества, скитаний и приступов болезни ему было отмерено судьбой, и только восемь из них – чтобы раскрыть свой талант – восемь лет, посвященных живописи.</w:t>
      </w:r>
    </w:p>
    <w:p w:rsidR="00722F8E" w:rsidRPr="00A67AFF" w:rsidRDefault="003E593A" w:rsidP="00A67AFF">
      <w:pPr>
        <w:spacing w:line="360" w:lineRule="auto"/>
        <w:jc w:val="both"/>
        <w:rPr>
          <w:sz w:val="28"/>
          <w:szCs w:val="28"/>
        </w:rPr>
      </w:pPr>
      <w:proofErr w:type="gramStart"/>
      <w:r w:rsidRPr="00A67AFF">
        <w:rPr>
          <w:sz w:val="28"/>
          <w:szCs w:val="28"/>
        </w:rPr>
        <w:t xml:space="preserve">Художник, за всю свою жизнь продавший только одну картину «Красные виноградники в </w:t>
      </w:r>
      <w:proofErr w:type="spellStart"/>
      <w:r w:rsidRPr="00A67AFF">
        <w:rPr>
          <w:sz w:val="28"/>
          <w:szCs w:val="28"/>
        </w:rPr>
        <w:t>Арле</w:t>
      </w:r>
      <w:proofErr w:type="spellEnd"/>
      <w:r w:rsidRPr="00A67AFF">
        <w:rPr>
          <w:sz w:val="28"/>
          <w:szCs w:val="28"/>
        </w:rPr>
        <w:t>», неудавшийся торговец, несостоявшийся проповедник, мужчина с чистой и ранимой душой ребенка, прошедший сквозь ад унижений, познавший все тяготы нищеты и тяжелую болезнь, даже в самые трудные моменты своей жизни считал, что нет ничего более достойного, чем любовь к людям.</w:t>
      </w:r>
      <w:proofErr w:type="gramEnd"/>
    </w:p>
    <w:p w:rsidR="00722F8E" w:rsidRPr="00A67AFF" w:rsidRDefault="003E593A" w:rsidP="00A67AFF">
      <w:pPr>
        <w:spacing w:line="360" w:lineRule="auto"/>
        <w:jc w:val="both"/>
        <w:rPr>
          <w:sz w:val="28"/>
          <w:szCs w:val="28"/>
        </w:rPr>
      </w:pPr>
      <w:r w:rsidRPr="00A67AFF">
        <w:rPr>
          <w:sz w:val="28"/>
          <w:szCs w:val="28"/>
        </w:rPr>
        <w:t>Он исступленно верил, что его голос будет когда-нибудь услышан свободными людьми в освобожденном мире.</w:t>
      </w:r>
    </w:p>
    <w:p w:rsidR="00722F8E" w:rsidRPr="00A67AFF" w:rsidRDefault="003E593A" w:rsidP="00A67AFF">
      <w:pPr>
        <w:spacing w:line="360" w:lineRule="auto"/>
        <w:jc w:val="both"/>
        <w:rPr>
          <w:sz w:val="28"/>
          <w:szCs w:val="28"/>
        </w:rPr>
      </w:pPr>
      <w:r w:rsidRPr="00A67AFF">
        <w:rPr>
          <w:sz w:val="28"/>
          <w:szCs w:val="28"/>
        </w:rPr>
        <w:lastRenderedPageBreak/>
        <w:t>Он был больше любых направлений, эстетических догм и открытий. Он сам был открытием.</w:t>
      </w:r>
    </w:p>
    <w:p w:rsidR="00722F8E" w:rsidRPr="00A67AFF" w:rsidRDefault="00C3283B" w:rsidP="00C3283B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Подведение итогов</w:t>
      </w:r>
    </w:p>
    <w:p w:rsidR="00722F8E" w:rsidRPr="00A67AFF" w:rsidRDefault="003E593A" w:rsidP="00A67AFF">
      <w:pPr>
        <w:spacing w:line="360" w:lineRule="auto"/>
        <w:jc w:val="both"/>
        <w:rPr>
          <w:sz w:val="28"/>
          <w:szCs w:val="28"/>
        </w:rPr>
      </w:pPr>
      <w:r w:rsidRPr="00A67AFF">
        <w:rPr>
          <w:sz w:val="28"/>
          <w:szCs w:val="28"/>
        </w:rPr>
        <w:t xml:space="preserve">     На сегодняшнем уроке мы  освежили свои знания о жизни и творчестве великого художника, повторили и закрепили их, а также узнали о Ван </w:t>
      </w:r>
      <w:proofErr w:type="spellStart"/>
      <w:r w:rsidRPr="00A67AFF">
        <w:rPr>
          <w:sz w:val="28"/>
          <w:szCs w:val="28"/>
        </w:rPr>
        <w:t>Гоге</w:t>
      </w:r>
      <w:proofErr w:type="spellEnd"/>
      <w:r w:rsidRPr="00A67AFF">
        <w:rPr>
          <w:sz w:val="28"/>
          <w:szCs w:val="28"/>
        </w:rPr>
        <w:t xml:space="preserve"> много нового и интересного. Изучили его «Уроки». Нарисовали копию одной из известнейших его картин. Я думаю, что такие уроки будут очень полезны для вашей дальнейшей учебы. </w:t>
      </w:r>
    </w:p>
    <w:p w:rsidR="00722F8E" w:rsidRDefault="00722F8E">
      <w:pPr>
        <w:jc w:val="both"/>
        <w:rPr>
          <w:sz w:val="28"/>
        </w:rPr>
      </w:pPr>
    </w:p>
    <w:p w:rsidR="00722F8E" w:rsidRDefault="00722F8E">
      <w:pPr>
        <w:jc w:val="both"/>
        <w:rPr>
          <w:sz w:val="28"/>
        </w:rPr>
      </w:pPr>
    </w:p>
    <w:p w:rsidR="00722F8E" w:rsidRDefault="003E593A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Викторина</w:t>
      </w:r>
    </w:p>
    <w:p w:rsidR="00722F8E" w:rsidRDefault="00722F8E">
      <w:pPr>
        <w:jc w:val="both"/>
        <w:rPr>
          <w:sz w:val="28"/>
        </w:rPr>
      </w:pPr>
    </w:p>
    <w:p w:rsidR="00722F8E" w:rsidRDefault="003E593A">
      <w:pPr>
        <w:jc w:val="center"/>
        <w:rPr>
          <w:b/>
          <w:sz w:val="28"/>
        </w:rPr>
      </w:pPr>
      <w:r>
        <w:rPr>
          <w:b/>
          <w:sz w:val="28"/>
        </w:rPr>
        <w:t>«Жизнь и творчество Винсента Ван Гога»</w:t>
      </w:r>
    </w:p>
    <w:p w:rsidR="00722F8E" w:rsidRDefault="00722F8E">
      <w:pPr>
        <w:jc w:val="both"/>
        <w:rPr>
          <w:sz w:val="28"/>
        </w:rPr>
      </w:pPr>
    </w:p>
    <w:p w:rsidR="00722F8E" w:rsidRDefault="003E593A">
      <w:pPr>
        <w:numPr>
          <w:ilvl w:val="0"/>
          <w:numId w:val="5"/>
        </w:numPr>
        <w:jc w:val="both"/>
        <w:rPr>
          <w:b/>
          <w:sz w:val="28"/>
        </w:rPr>
      </w:pPr>
      <w:r>
        <w:rPr>
          <w:b/>
          <w:sz w:val="28"/>
        </w:rPr>
        <w:t>В каком году родился Винсент Ван Гог?</w:t>
      </w:r>
    </w:p>
    <w:p w:rsidR="00722F8E" w:rsidRDefault="00722F8E">
      <w:pPr>
        <w:jc w:val="both"/>
        <w:rPr>
          <w:sz w:val="28"/>
        </w:rPr>
      </w:pPr>
    </w:p>
    <w:p w:rsidR="00722F8E" w:rsidRDefault="003E593A">
      <w:pPr>
        <w:jc w:val="both"/>
        <w:rPr>
          <w:sz w:val="28"/>
        </w:rPr>
      </w:pPr>
      <w:r>
        <w:rPr>
          <w:sz w:val="28"/>
        </w:rPr>
        <w:t>а) 1857                                      б) 1853                                      в) 1863</w:t>
      </w:r>
    </w:p>
    <w:p w:rsidR="00722F8E" w:rsidRDefault="00722F8E">
      <w:pPr>
        <w:jc w:val="both"/>
        <w:rPr>
          <w:sz w:val="28"/>
        </w:rPr>
      </w:pPr>
    </w:p>
    <w:p w:rsidR="00722F8E" w:rsidRDefault="003E593A">
      <w:pPr>
        <w:numPr>
          <w:ilvl w:val="0"/>
          <w:numId w:val="5"/>
        </w:numPr>
        <w:jc w:val="both"/>
        <w:rPr>
          <w:b/>
          <w:sz w:val="28"/>
        </w:rPr>
      </w:pPr>
      <w:r>
        <w:rPr>
          <w:b/>
          <w:sz w:val="28"/>
        </w:rPr>
        <w:t>Как называлась первая большая картина Ван Гога?</w:t>
      </w:r>
    </w:p>
    <w:p w:rsidR="00722F8E" w:rsidRDefault="00722F8E">
      <w:pPr>
        <w:jc w:val="both"/>
        <w:rPr>
          <w:sz w:val="28"/>
        </w:rPr>
      </w:pPr>
    </w:p>
    <w:p w:rsidR="00722F8E" w:rsidRDefault="003E593A">
      <w:pPr>
        <w:jc w:val="both"/>
        <w:rPr>
          <w:sz w:val="28"/>
        </w:rPr>
      </w:pPr>
      <w:r>
        <w:rPr>
          <w:sz w:val="28"/>
        </w:rPr>
        <w:t>а) «Подсолнухи»                       б)  «Ирисы»                      в) «Едоки картофеля»</w:t>
      </w:r>
    </w:p>
    <w:p w:rsidR="00722F8E" w:rsidRDefault="00722F8E">
      <w:pPr>
        <w:jc w:val="both"/>
        <w:rPr>
          <w:sz w:val="28"/>
        </w:rPr>
      </w:pPr>
    </w:p>
    <w:p w:rsidR="00722F8E" w:rsidRDefault="003E593A">
      <w:pPr>
        <w:numPr>
          <w:ilvl w:val="0"/>
          <w:numId w:val="5"/>
        </w:numPr>
        <w:jc w:val="both"/>
        <w:rPr>
          <w:b/>
          <w:sz w:val="28"/>
        </w:rPr>
      </w:pPr>
      <w:r>
        <w:rPr>
          <w:b/>
          <w:sz w:val="28"/>
        </w:rPr>
        <w:t>В какой технике работал Ван Гог?</w:t>
      </w:r>
    </w:p>
    <w:p w:rsidR="00722F8E" w:rsidRDefault="00722F8E">
      <w:pPr>
        <w:jc w:val="both"/>
        <w:rPr>
          <w:sz w:val="28"/>
        </w:rPr>
      </w:pPr>
    </w:p>
    <w:p w:rsidR="00722F8E" w:rsidRDefault="003E593A">
      <w:pPr>
        <w:jc w:val="both"/>
        <w:rPr>
          <w:sz w:val="28"/>
        </w:rPr>
      </w:pPr>
      <w:r>
        <w:rPr>
          <w:sz w:val="28"/>
        </w:rPr>
        <w:t xml:space="preserve">а) </w:t>
      </w:r>
      <w:proofErr w:type="spellStart"/>
      <w:r>
        <w:rPr>
          <w:sz w:val="28"/>
        </w:rPr>
        <w:t>импасто</w:t>
      </w:r>
      <w:proofErr w:type="spellEnd"/>
      <w:r>
        <w:rPr>
          <w:sz w:val="28"/>
        </w:rPr>
        <w:t xml:space="preserve">                             б) </w:t>
      </w:r>
      <w:proofErr w:type="spellStart"/>
      <w:r>
        <w:rPr>
          <w:sz w:val="28"/>
        </w:rPr>
        <w:t>сфумато</w:t>
      </w:r>
      <w:proofErr w:type="spellEnd"/>
      <w:r>
        <w:rPr>
          <w:sz w:val="28"/>
        </w:rPr>
        <w:t xml:space="preserve">                                   в) лессировка</w:t>
      </w:r>
    </w:p>
    <w:p w:rsidR="00722F8E" w:rsidRDefault="00722F8E">
      <w:pPr>
        <w:jc w:val="both"/>
        <w:rPr>
          <w:sz w:val="28"/>
        </w:rPr>
      </w:pPr>
    </w:p>
    <w:p w:rsidR="00722F8E" w:rsidRDefault="003E593A">
      <w:pPr>
        <w:numPr>
          <w:ilvl w:val="0"/>
          <w:numId w:val="5"/>
        </w:numPr>
        <w:jc w:val="both"/>
        <w:rPr>
          <w:b/>
          <w:sz w:val="28"/>
        </w:rPr>
      </w:pPr>
      <w:r>
        <w:rPr>
          <w:b/>
          <w:sz w:val="28"/>
        </w:rPr>
        <w:t>Кто  из родных поддержал Ван Гога в  его стремлении стать художником?</w:t>
      </w:r>
    </w:p>
    <w:p w:rsidR="00722F8E" w:rsidRDefault="00722F8E">
      <w:pPr>
        <w:jc w:val="both"/>
        <w:rPr>
          <w:sz w:val="28"/>
        </w:rPr>
      </w:pPr>
    </w:p>
    <w:p w:rsidR="00722F8E" w:rsidRDefault="003E593A">
      <w:pPr>
        <w:jc w:val="both"/>
        <w:rPr>
          <w:sz w:val="28"/>
        </w:rPr>
      </w:pPr>
      <w:r>
        <w:rPr>
          <w:sz w:val="28"/>
        </w:rPr>
        <w:t>а) сестра                                   б) брат                               в) отец</w:t>
      </w:r>
    </w:p>
    <w:p w:rsidR="00722F8E" w:rsidRDefault="00722F8E">
      <w:pPr>
        <w:jc w:val="both"/>
        <w:rPr>
          <w:sz w:val="28"/>
        </w:rPr>
      </w:pPr>
    </w:p>
    <w:p w:rsidR="00722F8E" w:rsidRDefault="003E593A">
      <w:pPr>
        <w:numPr>
          <w:ilvl w:val="0"/>
          <w:numId w:val="5"/>
        </w:numPr>
        <w:jc w:val="both"/>
        <w:rPr>
          <w:b/>
          <w:sz w:val="28"/>
        </w:rPr>
      </w:pPr>
      <w:r>
        <w:rPr>
          <w:b/>
          <w:sz w:val="28"/>
        </w:rPr>
        <w:t>Сколько лет прожил Ван Гог?</w:t>
      </w:r>
    </w:p>
    <w:p w:rsidR="00722F8E" w:rsidRDefault="00722F8E">
      <w:pPr>
        <w:jc w:val="both"/>
        <w:rPr>
          <w:sz w:val="28"/>
        </w:rPr>
      </w:pPr>
    </w:p>
    <w:p w:rsidR="00722F8E" w:rsidRDefault="003E593A">
      <w:pPr>
        <w:jc w:val="both"/>
        <w:rPr>
          <w:sz w:val="28"/>
        </w:rPr>
      </w:pPr>
      <w:r>
        <w:rPr>
          <w:sz w:val="28"/>
        </w:rPr>
        <w:t>а) 37                             б) 43                        в) 46</w:t>
      </w:r>
    </w:p>
    <w:p w:rsidR="00722F8E" w:rsidRDefault="00722F8E">
      <w:pPr>
        <w:jc w:val="both"/>
        <w:rPr>
          <w:sz w:val="28"/>
        </w:rPr>
      </w:pPr>
    </w:p>
    <w:p w:rsidR="00722F8E" w:rsidRDefault="003E593A">
      <w:pPr>
        <w:numPr>
          <w:ilvl w:val="0"/>
          <w:numId w:val="5"/>
        </w:numPr>
        <w:jc w:val="both"/>
        <w:rPr>
          <w:b/>
          <w:sz w:val="28"/>
        </w:rPr>
      </w:pPr>
      <w:r>
        <w:rPr>
          <w:b/>
          <w:sz w:val="28"/>
        </w:rPr>
        <w:t>К какому стилю относится творчество Ван Гога?</w:t>
      </w:r>
    </w:p>
    <w:p w:rsidR="00722F8E" w:rsidRDefault="00722F8E">
      <w:pPr>
        <w:jc w:val="both"/>
        <w:rPr>
          <w:sz w:val="28"/>
        </w:rPr>
      </w:pPr>
    </w:p>
    <w:p w:rsidR="00722F8E" w:rsidRDefault="003E593A">
      <w:pPr>
        <w:jc w:val="both"/>
        <w:rPr>
          <w:sz w:val="28"/>
        </w:rPr>
      </w:pPr>
      <w:r>
        <w:rPr>
          <w:sz w:val="28"/>
        </w:rPr>
        <w:t>а) импрессионизм              б) постимпрессионизм             в) неоимпрессионизм</w:t>
      </w:r>
    </w:p>
    <w:p w:rsidR="00722F8E" w:rsidRDefault="00722F8E">
      <w:pPr>
        <w:jc w:val="both"/>
        <w:rPr>
          <w:sz w:val="28"/>
        </w:rPr>
      </w:pPr>
    </w:p>
    <w:p w:rsidR="00722F8E" w:rsidRDefault="003E593A">
      <w:pPr>
        <w:numPr>
          <w:ilvl w:val="0"/>
          <w:numId w:val="5"/>
        </w:numPr>
        <w:jc w:val="both"/>
        <w:rPr>
          <w:b/>
          <w:sz w:val="28"/>
        </w:rPr>
      </w:pPr>
      <w:r>
        <w:rPr>
          <w:b/>
          <w:sz w:val="28"/>
        </w:rPr>
        <w:t>Кто из художников согласился поддержать идею о создании поселения  художников?</w:t>
      </w:r>
    </w:p>
    <w:p w:rsidR="00722F8E" w:rsidRDefault="00722F8E">
      <w:pPr>
        <w:jc w:val="both"/>
        <w:rPr>
          <w:sz w:val="28"/>
        </w:rPr>
      </w:pPr>
    </w:p>
    <w:p w:rsidR="00722F8E" w:rsidRDefault="003E593A">
      <w:pPr>
        <w:jc w:val="both"/>
        <w:rPr>
          <w:sz w:val="28"/>
        </w:rPr>
      </w:pPr>
      <w:r>
        <w:rPr>
          <w:sz w:val="28"/>
        </w:rPr>
        <w:t xml:space="preserve">а) </w:t>
      </w:r>
      <w:proofErr w:type="spellStart"/>
      <w:r>
        <w:rPr>
          <w:sz w:val="28"/>
        </w:rPr>
        <w:t>Писсарро</w:t>
      </w:r>
      <w:proofErr w:type="spellEnd"/>
      <w:r>
        <w:rPr>
          <w:sz w:val="28"/>
        </w:rPr>
        <w:t xml:space="preserve">                                  б) Сезанн                               в) Гоген</w:t>
      </w:r>
    </w:p>
    <w:p w:rsidR="00722F8E" w:rsidRDefault="00722F8E">
      <w:pPr>
        <w:jc w:val="both"/>
        <w:rPr>
          <w:sz w:val="28"/>
        </w:rPr>
      </w:pPr>
    </w:p>
    <w:p w:rsidR="00722F8E" w:rsidRDefault="003E593A">
      <w:pPr>
        <w:numPr>
          <w:ilvl w:val="0"/>
          <w:numId w:val="5"/>
        </w:numPr>
        <w:jc w:val="both"/>
        <w:rPr>
          <w:b/>
          <w:sz w:val="28"/>
        </w:rPr>
      </w:pPr>
      <w:r>
        <w:rPr>
          <w:b/>
          <w:sz w:val="28"/>
        </w:rPr>
        <w:t>Какая картина Ван Гога была продана при его жизни?</w:t>
      </w:r>
    </w:p>
    <w:p w:rsidR="00722F8E" w:rsidRDefault="00722F8E">
      <w:pPr>
        <w:jc w:val="both"/>
        <w:rPr>
          <w:sz w:val="28"/>
        </w:rPr>
      </w:pPr>
    </w:p>
    <w:p w:rsidR="00722F8E" w:rsidRDefault="003E593A">
      <w:pPr>
        <w:jc w:val="both"/>
        <w:rPr>
          <w:sz w:val="28"/>
        </w:rPr>
      </w:pPr>
      <w:r>
        <w:rPr>
          <w:sz w:val="28"/>
        </w:rPr>
        <w:t xml:space="preserve">а) «Красные виноградники в </w:t>
      </w:r>
      <w:proofErr w:type="spellStart"/>
      <w:r>
        <w:rPr>
          <w:sz w:val="28"/>
        </w:rPr>
        <w:t>Арле</w:t>
      </w:r>
      <w:proofErr w:type="spellEnd"/>
      <w:r>
        <w:rPr>
          <w:sz w:val="28"/>
        </w:rPr>
        <w:t>»         б) «Улица»             в) «Ночное кафе»</w:t>
      </w:r>
    </w:p>
    <w:p w:rsidR="00722F8E" w:rsidRDefault="00722F8E">
      <w:pPr>
        <w:jc w:val="both"/>
        <w:rPr>
          <w:sz w:val="28"/>
        </w:rPr>
      </w:pPr>
    </w:p>
    <w:p w:rsidR="00722F8E" w:rsidRDefault="003E593A">
      <w:pPr>
        <w:numPr>
          <w:ilvl w:val="0"/>
          <w:numId w:val="5"/>
        </w:numPr>
        <w:jc w:val="both"/>
        <w:rPr>
          <w:b/>
          <w:sz w:val="28"/>
        </w:rPr>
      </w:pPr>
      <w:r>
        <w:rPr>
          <w:b/>
          <w:sz w:val="28"/>
        </w:rPr>
        <w:t xml:space="preserve">Какую картину Ван Гог написал </w:t>
      </w:r>
      <w:proofErr w:type="gramStart"/>
      <w:r>
        <w:rPr>
          <w:b/>
          <w:sz w:val="28"/>
        </w:rPr>
        <w:t>последней</w:t>
      </w:r>
      <w:proofErr w:type="gramEnd"/>
      <w:r>
        <w:rPr>
          <w:b/>
          <w:sz w:val="28"/>
        </w:rPr>
        <w:t>?</w:t>
      </w:r>
    </w:p>
    <w:p w:rsidR="00722F8E" w:rsidRDefault="00722F8E">
      <w:pPr>
        <w:jc w:val="both"/>
        <w:rPr>
          <w:sz w:val="28"/>
        </w:rPr>
      </w:pPr>
    </w:p>
    <w:p w:rsidR="00722F8E" w:rsidRDefault="003E593A">
      <w:pPr>
        <w:jc w:val="both"/>
        <w:rPr>
          <w:sz w:val="28"/>
        </w:rPr>
      </w:pPr>
      <w:r>
        <w:rPr>
          <w:sz w:val="28"/>
        </w:rPr>
        <w:t>а) «Сеятель»                      б) «Пшеничные поля»                     в) «Автопортрет»</w:t>
      </w:r>
    </w:p>
    <w:p w:rsidR="00722F8E" w:rsidRDefault="00722F8E">
      <w:pPr>
        <w:jc w:val="both"/>
        <w:rPr>
          <w:sz w:val="28"/>
        </w:rPr>
      </w:pPr>
    </w:p>
    <w:p w:rsidR="00722F8E" w:rsidRDefault="003E593A">
      <w:pPr>
        <w:numPr>
          <w:ilvl w:val="0"/>
          <w:numId w:val="5"/>
        </w:numPr>
        <w:jc w:val="both"/>
        <w:rPr>
          <w:b/>
          <w:sz w:val="28"/>
        </w:rPr>
      </w:pPr>
      <w:r>
        <w:rPr>
          <w:b/>
          <w:sz w:val="28"/>
        </w:rPr>
        <w:t>Где находится Национальный музей Ван Гога?</w:t>
      </w:r>
    </w:p>
    <w:p w:rsidR="00722F8E" w:rsidRDefault="00722F8E">
      <w:pPr>
        <w:jc w:val="both"/>
        <w:rPr>
          <w:sz w:val="28"/>
        </w:rPr>
      </w:pPr>
    </w:p>
    <w:p w:rsidR="00722F8E" w:rsidRDefault="003E593A">
      <w:pPr>
        <w:jc w:val="both"/>
        <w:rPr>
          <w:sz w:val="28"/>
        </w:rPr>
      </w:pPr>
      <w:r>
        <w:rPr>
          <w:sz w:val="28"/>
        </w:rPr>
        <w:t>а) Париж                                       б) Лондон                                     в) Амстердам</w:t>
      </w:r>
    </w:p>
    <w:p w:rsidR="00722F8E" w:rsidRDefault="003E593A">
      <w:pPr>
        <w:jc w:val="both"/>
        <w:rPr>
          <w:sz w:val="28"/>
        </w:rPr>
      </w:pPr>
      <w:r>
        <w:rPr>
          <w:sz w:val="28"/>
        </w:rPr>
        <w:t xml:space="preserve"> </w:t>
      </w:r>
    </w:p>
    <w:p w:rsidR="00722F8E" w:rsidRDefault="003E593A">
      <w:pPr>
        <w:numPr>
          <w:ilvl w:val="0"/>
          <w:numId w:val="5"/>
        </w:numPr>
        <w:jc w:val="both"/>
        <w:rPr>
          <w:b/>
          <w:sz w:val="28"/>
        </w:rPr>
      </w:pPr>
      <w:r>
        <w:rPr>
          <w:b/>
          <w:sz w:val="28"/>
        </w:rPr>
        <w:t>Какие цветы ассоциируются у нас с именем  Ван Гога?</w:t>
      </w:r>
    </w:p>
    <w:p w:rsidR="00722F8E" w:rsidRDefault="00722F8E">
      <w:pPr>
        <w:jc w:val="both"/>
        <w:rPr>
          <w:sz w:val="28"/>
        </w:rPr>
      </w:pPr>
    </w:p>
    <w:p w:rsidR="00722F8E" w:rsidRDefault="003E593A">
      <w:pPr>
        <w:jc w:val="both"/>
        <w:rPr>
          <w:sz w:val="28"/>
        </w:rPr>
      </w:pPr>
      <w:r>
        <w:rPr>
          <w:sz w:val="28"/>
        </w:rPr>
        <w:t>а) Подсолнухи                      б) Чертополох                                 в) Ирисы</w:t>
      </w:r>
    </w:p>
    <w:p w:rsidR="00722F8E" w:rsidRDefault="003E593A">
      <w:pPr>
        <w:jc w:val="both"/>
        <w:rPr>
          <w:sz w:val="28"/>
        </w:rPr>
      </w:pPr>
      <w:r>
        <w:rPr>
          <w:sz w:val="28"/>
        </w:rPr>
        <w:t xml:space="preserve"> </w:t>
      </w:r>
    </w:p>
    <w:p w:rsidR="00722F8E" w:rsidRDefault="003E593A">
      <w:pPr>
        <w:numPr>
          <w:ilvl w:val="0"/>
          <w:numId w:val="5"/>
        </w:numPr>
        <w:jc w:val="both"/>
        <w:rPr>
          <w:b/>
          <w:sz w:val="28"/>
        </w:rPr>
      </w:pPr>
      <w:r>
        <w:rPr>
          <w:b/>
          <w:sz w:val="28"/>
        </w:rPr>
        <w:t>Чем занимался    Ван Гог в начале  своей карьеры   художника?</w:t>
      </w:r>
    </w:p>
    <w:p w:rsidR="00722F8E" w:rsidRDefault="00722F8E">
      <w:pPr>
        <w:jc w:val="both"/>
        <w:rPr>
          <w:sz w:val="28"/>
        </w:rPr>
      </w:pPr>
    </w:p>
    <w:p w:rsidR="00722F8E" w:rsidRDefault="003E593A">
      <w:pPr>
        <w:jc w:val="both"/>
        <w:rPr>
          <w:sz w:val="28"/>
        </w:rPr>
      </w:pPr>
      <w:r>
        <w:rPr>
          <w:sz w:val="28"/>
        </w:rPr>
        <w:t>а)  Японским   эстампом                б) Живописью                     в) Рисунком</w:t>
      </w:r>
    </w:p>
    <w:p w:rsidR="00722F8E" w:rsidRDefault="00722F8E">
      <w:pPr>
        <w:jc w:val="both"/>
        <w:rPr>
          <w:sz w:val="28"/>
        </w:rPr>
      </w:pPr>
    </w:p>
    <w:p w:rsidR="00722F8E" w:rsidRDefault="00722F8E">
      <w:pPr>
        <w:jc w:val="both"/>
        <w:rPr>
          <w:sz w:val="28"/>
        </w:rPr>
      </w:pPr>
    </w:p>
    <w:p w:rsidR="00C3283B" w:rsidRDefault="00C3283B">
      <w:pPr>
        <w:jc w:val="both"/>
        <w:rPr>
          <w:sz w:val="28"/>
        </w:rPr>
      </w:pPr>
    </w:p>
    <w:p w:rsidR="00C3283B" w:rsidRDefault="00C3283B">
      <w:pPr>
        <w:jc w:val="both"/>
        <w:rPr>
          <w:sz w:val="28"/>
        </w:rPr>
      </w:pPr>
    </w:p>
    <w:p w:rsidR="00C3283B" w:rsidRDefault="00C3283B">
      <w:pPr>
        <w:jc w:val="both"/>
        <w:rPr>
          <w:sz w:val="28"/>
        </w:rPr>
      </w:pPr>
    </w:p>
    <w:p w:rsidR="00C3283B" w:rsidRDefault="00C3283B">
      <w:pPr>
        <w:jc w:val="both"/>
        <w:rPr>
          <w:sz w:val="28"/>
        </w:rPr>
      </w:pPr>
    </w:p>
    <w:p w:rsidR="00C3283B" w:rsidRDefault="00C3283B">
      <w:pPr>
        <w:jc w:val="both"/>
        <w:rPr>
          <w:sz w:val="28"/>
        </w:rPr>
      </w:pPr>
    </w:p>
    <w:p w:rsidR="00C3283B" w:rsidRDefault="00C3283B">
      <w:pPr>
        <w:jc w:val="both"/>
        <w:rPr>
          <w:sz w:val="28"/>
        </w:rPr>
      </w:pPr>
    </w:p>
    <w:p w:rsidR="00C3283B" w:rsidRDefault="00C3283B">
      <w:pPr>
        <w:jc w:val="both"/>
        <w:rPr>
          <w:sz w:val="28"/>
        </w:rPr>
      </w:pPr>
    </w:p>
    <w:p w:rsidR="00C3283B" w:rsidRDefault="00C3283B">
      <w:pPr>
        <w:jc w:val="both"/>
        <w:rPr>
          <w:sz w:val="28"/>
        </w:rPr>
      </w:pPr>
    </w:p>
    <w:p w:rsidR="00C3283B" w:rsidRDefault="00C3283B">
      <w:pPr>
        <w:jc w:val="both"/>
        <w:rPr>
          <w:sz w:val="28"/>
        </w:rPr>
      </w:pPr>
    </w:p>
    <w:p w:rsidR="00C3283B" w:rsidRDefault="00C3283B">
      <w:pPr>
        <w:jc w:val="both"/>
        <w:rPr>
          <w:sz w:val="28"/>
        </w:rPr>
      </w:pPr>
    </w:p>
    <w:p w:rsidR="00C3283B" w:rsidRDefault="00C3283B">
      <w:pPr>
        <w:jc w:val="both"/>
        <w:rPr>
          <w:sz w:val="28"/>
        </w:rPr>
      </w:pPr>
    </w:p>
    <w:p w:rsidR="00C3283B" w:rsidRDefault="00C3283B">
      <w:pPr>
        <w:jc w:val="both"/>
        <w:rPr>
          <w:sz w:val="28"/>
        </w:rPr>
      </w:pPr>
    </w:p>
    <w:p w:rsidR="00C3283B" w:rsidRDefault="00C3283B">
      <w:pPr>
        <w:jc w:val="both"/>
        <w:rPr>
          <w:sz w:val="28"/>
        </w:rPr>
      </w:pPr>
    </w:p>
    <w:p w:rsidR="00722F8E" w:rsidRDefault="00722F8E">
      <w:pPr>
        <w:jc w:val="both"/>
        <w:rPr>
          <w:sz w:val="28"/>
        </w:rPr>
      </w:pPr>
    </w:p>
    <w:sectPr w:rsidR="00722F8E" w:rsidSect="00722F8E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C2D5D"/>
    <w:multiLevelType w:val="multilevel"/>
    <w:tmpl w:val="EA86C6BA"/>
    <w:lvl w:ilvl="0">
      <w:start w:val="1"/>
      <w:numFmt w:val="decimal"/>
      <w:lvlText w:val="%1."/>
      <w:lvlJc w:val="left"/>
      <w:pPr>
        <w:ind w:left="432" w:hanging="360"/>
      </w:pPr>
    </w:lvl>
    <w:lvl w:ilvl="1">
      <w:start w:val="1"/>
      <w:numFmt w:val="lowerLetter"/>
      <w:lvlText w:val="%2."/>
      <w:lvlJc w:val="left"/>
      <w:pPr>
        <w:ind w:left="1152" w:hanging="360"/>
      </w:pPr>
    </w:lvl>
    <w:lvl w:ilvl="2">
      <w:start w:val="1"/>
      <w:numFmt w:val="lowerRoman"/>
      <w:lvlText w:val="%3."/>
      <w:lvlJc w:val="right"/>
      <w:pPr>
        <w:ind w:left="1872" w:hanging="180"/>
      </w:pPr>
    </w:lvl>
    <w:lvl w:ilvl="3">
      <w:start w:val="1"/>
      <w:numFmt w:val="decimal"/>
      <w:lvlText w:val="%4."/>
      <w:lvlJc w:val="left"/>
      <w:pPr>
        <w:ind w:left="2592" w:hanging="360"/>
      </w:pPr>
    </w:lvl>
    <w:lvl w:ilvl="4">
      <w:start w:val="1"/>
      <w:numFmt w:val="lowerLetter"/>
      <w:lvlText w:val="%5."/>
      <w:lvlJc w:val="left"/>
      <w:pPr>
        <w:ind w:left="3312" w:hanging="360"/>
      </w:pPr>
    </w:lvl>
    <w:lvl w:ilvl="5">
      <w:start w:val="1"/>
      <w:numFmt w:val="lowerRoman"/>
      <w:lvlText w:val="%6."/>
      <w:lvlJc w:val="right"/>
      <w:pPr>
        <w:ind w:left="4032" w:hanging="180"/>
      </w:pPr>
    </w:lvl>
    <w:lvl w:ilvl="6">
      <w:start w:val="1"/>
      <w:numFmt w:val="decimal"/>
      <w:lvlText w:val="%7."/>
      <w:lvlJc w:val="left"/>
      <w:pPr>
        <w:ind w:left="4752" w:hanging="360"/>
      </w:pPr>
    </w:lvl>
    <w:lvl w:ilvl="7">
      <w:start w:val="1"/>
      <w:numFmt w:val="lowerLetter"/>
      <w:lvlText w:val="%8."/>
      <w:lvlJc w:val="left"/>
      <w:pPr>
        <w:ind w:left="5472" w:hanging="360"/>
      </w:pPr>
    </w:lvl>
    <w:lvl w:ilvl="8">
      <w:start w:val="1"/>
      <w:numFmt w:val="lowerRoman"/>
      <w:lvlText w:val="%9."/>
      <w:lvlJc w:val="right"/>
      <w:pPr>
        <w:ind w:left="6192" w:hanging="180"/>
      </w:pPr>
    </w:lvl>
  </w:abstractNum>
  <w:abstractNum w:abstractNumId="1">
    <w:nsid w:val="13834779"/>
    <w:multiLevelType w:val="multilevel"/>
    <w:tmpl w:val="618A88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C45500"/>
    <w:multiLevelType w:val="hybridMultilevel"/>
    <w:tmpl w:val="3364D0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FE03B67"/>
    <w:multiLevelType w:val="multilevel"/>
    <w:tmpl w:val="16AE9820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42964428"/>
    <w:multiLevelType w:val="multilevel"/>
    <w:tmpl w:val="D98EA19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4B542627"/>
    <w:multiLevelType w:val="multilevel"/>
    <w:tmpl w:val="0338DA7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56107BFF"/>
    <w:multiLevelType w:val="multilevel"/>
    <w:tmpl w:val="4D2ACD4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5BD40F3A"/>
    <w:multiLevelType w:val="hybridMultilevel"/>
    <w:tmpl w:val="ACDAD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8304D4"/>
    <w:multiLevelType w:val="hybridMultilevel"/>
    <w:tmpl w:val="F7680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7"/>
  </w:num>
  <w:num w:numId="8">
    <w:abstractNumId w:val="2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722F8E"/>
    <w:rsid w:val="003E593A"/>
    <w:rsid w:val="005F3858"/>
    <w:rsid w:val="00610132"/>
    <w:rsid w:val="00722F8E"/>
    <w:rsid w:val="00A67AFF"/>
    <w:rsid w:val="00B641E7"/>
    <w:rsid w:val="00C32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722F8E"/>
    <w:rPr>
      <w:sz w:val="24"/>
    </w:rPr>
  </w:style>
  <w:style w:type="paragraph" w:styleId="10">
    <w:name w:val="heading 1"/>
    <w:next w:val="a"/>
    <w:link w:val="11"/>
    <w:uiPriority w:val="9"/>
    <w:qFormat/>
    <w:rsid w:val="00722F8E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a"/>
    <w:link w:val="20"/>
    <w:uiPriority w:val="9"/>
    <w:qFormat/>
    <w:rsid w:val="00722F8E"/>
    <w:pPr>
      <w:spacing w:beforeAutospacing="1" w:afterAutospacing="1"/>
      <w:outlineLvl w:val="1"/>
    </w:pPr>
    <w:rPr>
      <w:b/>
      <w:sz w:val="36"/>
    </w:rPr>
  </w:style>
  <w:style w:type="paragraph" w:styleId="3">
    <w:name w:val="heading 3"/>
    <w:next w:val="a"/>
    <w:link w:val="30"/>
    <w:uiPriority w:val="9"/>
    <w:qFormat/>
    <w:rsid w:val="00722F8E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722F8E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722F8E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722F8E"/>
    <w:rPr>
      <w:sz w:val="24"/>
    </w:rPr>
  </w:style>
  <w:style w:type="paragraph" w:styleId="21">
    <w:name w:val="toc 2"/>
    <w:next w:val="a"/>
    <w:link w:val="22"/>
    <w:uiPriority w:val="39"/>
    <w:rsid w:val="00722F8E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722F8E"/>
    <w:rPr>
      <w:rFonts w:ascii="XO Thames" w:hAnsi="XO Thames"/>
      <w:sz w:val="28"/>
    </w:rPr>
  </w:style>
  <w:style w:type="paragraph" w:styleId="31">
    <w:name w:val="Body Text 3"/>
    <w:basedOn w:val="a"/>
    <w:link w:val="32"/>
    <w:rsid w:val="00722F8E"/>
    <w:pPr>
      <w:spacing w:after="120"/>
    </w:pPr>
    <w:rPr>
      <w:sz w:val="16"/>
    </w:rPr>
  </w:style>
  <w:style w:type="character" w:customStyle="1" w:styleId="32">
    <w:name w:val="Основной текст 3 Знак"/>
    <w:basedOn w:val="1"/>
    <w:link w:val="31"/>
    <w:rsid w:val="00722F8E"/>
    <w:rPr>
      <w:sz w:val="16"/>
    </w:rPr>
  </w:style>
  <w:style w:type="paragraph" w:styleId="41">
    <w:name w:val="toc 4"/>
    <w:next w:val="a"/>
    <w:link w:val="42"/>
    <w:uiPriority w:val="39"/>
    <w:rsid w:val="00722F8E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722F8E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722F8E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722F8E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722F8E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722F8E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722F8E"/>
    <w:rPr>
      <w:rFonts w:ascii="XO Thames" w:hAnsi="XO Thames"/>
      <w:b/>
      <w:sz w:val="26"/>
    </w:rPr>
  </w:style>
  <w:style w:type="paragraph" w:styleId="a3">
    <w:name w:val="footer"/>
    <w:basedOn w:val="a"/>
    <w:link w:val="a4"/>
    <w:rsid w:val="00722F8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1"/>
    <w:link w:val="a3"/>
    <w:rsid w:val="00722F8E"/>
  </w:style>
  <w:style w:type="paragraph" w:customStyle="1" w:styleId="12">
    <w:name w:val="Строгий1"/>
    <w:link w:val="a5"/>
    <w:rsid w:val="00722F8E"/>
    <w:rPr>
      <w:b/>
    </w:rPr>
  </w:style>
  <w:style w:type="character" w:styleId="a5">
    <w:name w:val="Strong"/>
    <w:link w:val="12"/>
    <w:rsid w:val="00722F8E"/>
    <w:rPr>
      <w:b/>
    </w:rPr>
  </w:style>
  <w:style w:type="paragraph" w:customStyle="1" w:styleId="13">
    <w:name w:val="Основной шрифт абзаца1"/>
    <w:link w:val="apple-converted-space"/>
    <w:rsid w:val="00722F8E"/>
  </w:style>
  <w:style w:type="paragraph" w:customStyle="1" w:styleId="apple-converted-space">
    <w:name w:val="apple-converted-space"/>
    <w:basedOn w:val="13"/>
    <w:link w:val="apple-converted-space0"/>
    <w:rsid w:val="00722F8E"/>
  </w:style>
  <w:style w:type="character" w:customStyle="1" w:styleId="apple-converted-space0">
    <w:name w:val="apple-converted-space"/>
    <w:basedOn w:val="a0"/>
    <w:link w:val="apple-converted-space"/>
    <w:rsid w:val="00722F8E"/>
  </w:style>
  <w:style w:type="paragraph" w:styleId="33">
    <w:name w:val="toc 3"/>
    <w:next w:val="a"/>
    <w:link w:val="34"/>
    <w:uiPriority w:val="39"/>
    <w:rsid w:val="00722F8E"/>
    <w:pPr>
      <w:ind w:left="400"/>
    </w:pPr>
    <w:rPr>
      <w:rFonts w:ascii="XO Thames" w:hAnsi="XO Thames"/>
      <w:sz w:val="28"/>
    </w:rPr>
  </w:style>
  <w:style w:type="character" w:customStyle="1" w:styleId="34">
    <w:name w:val="Оглавление 3 Знак"/>
    <w:link w:val="33"/>
    <w:rsid w:val="00722F8E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722F8E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722F8E"/>
    <w:rPr>
      <w:rFonts w:ascii="XO Thames" w:hAnsi="XO Thames"/>
      <w:b/>
      <w:sz w:val="32"/>
    </w:rPr>
  </w:style>
  <w:style w:type="paragraph" w:customStyle="1" w:styleId="14">
    <w:name w:val="Гиперссылка1"/>
    <w:link w:val="a6"/>
    <w:rsid w:val="00722F8E"/>
    <w:rPr>
      <w:color w:val="0000FF"/>
      <w:u w:val="single"/>
    </w:rPr>
  </w:style>
  <w:style w:type="character" w:styleId="a6">
    <w:name w:val="Hyperlink"/>
    <w:link w:val="14"/>
    <w:rsid w:val="00722F8E"/>
    <w:rPr>
      <w:color w:val="0000FF"/>
      <w:u w:val="single"/>
    </w:rPr>
  </w:style>
  <w:style w:type="paragraph" w:customStyle="1" w:styleId="Footnote">
    <w:name w:val="Footnote"/>
    <w:link w:val="Footnote0"/>
    <w:rsid w:val="00722F8E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722F8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sid w:val="00722F8E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sid w:val="00722F8E"/>
    <w:rPr>
      <w:rFonts w:ascii="XO Thames" w:hAnsi="XO Thames"/>
      <w:b/>
      <w:sz w:val="28"/>
    </w:rPr>
  </w:style>
  <w:style w:type="paragraph" w:customStyle="1" w:styleId="apple-style-span">
    <w:name w:val="apple-style-span"/>
    <w:basedOn w:val="13"/>
    <w:link w:val="apple-style-span0"/>
    <w:rsid w:val="00722F8E"/>
  </w:style>
  <w:style w:type="character" w:customStyle="1" w:styleId="apple-style-span0">
    <w:name w:val="apple-style-span"/>
    <w:basedOn w:val="a0"/>
    <w:link w:val="apple-style-span"/>
    <w:rsid w:val="00722F8E"/>
  </w:style>
  <w:style w:type="paragraph" w:customStyle="1" w:styleId="HeaderandFooter">
    <w:name w:val="Header and Footer"/>
    <w:link w:val="HeaderandFooter0"/>
    <w:rsid w:val="00722F8E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722F8E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722F8E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722F8E"/>
    <w:rPr>
      <w:rFonts w:ascii="XO Thames" w:hAnsi="XO Thames"/>
      <w:sz w:val="28"/>
    </w:rPr>
  </w:style>
  <w:style w:type="paragraph" w:styleId="a7">
    <w:name w:val="header"/>
    <w:basedOn w:val="a"/>
    <w:link w:val="a8"/>
    <w:rsid w:val="00722F8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1"/>
    <w:link w:val="a7"/>
    <w:rsid w:val="00722F8E"/>
  </w:style>
  <w:style w:type="paragraph" w:styleId="8">
    <w:name w:val="toc 8"/>
    <w:next w:val="a"/>
    <w:link w:val="80"/>
    <w:uiPriority w:val="39"/>
    <w:rsid w:val="00722F8E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722F8E"/>
    <w:rPr>
      <w:rFonts w:ascii="XO Thames" w:hAnsi="XO Thames"/>
      <w:sz w:val="28"/>
    </w:rPr>
  </w:style>
  <w:style w:type="paragraph" w:styleId="a9">
    <w:name w:val="List Paragraph"/>
    <w:basedOn w:val="a"/>
    <w:link w:val="aa"/>
    <w:rsid w:val="00722F8E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customStyle="1" w:styleId="aa">
    <w:name w:val="Абзац списка Знак"/>
    <w:basedOn w:val="1"/>
    <w:link w:val="a9"/>
    <w:rsid w:val="00722F8E"/>
    <w:rPr>
      <w:rFonts w:ascii="Calibri" w:hAnsi="Calibri"/>
      <w:sz w:val="22"/>
    </w:rPr>
  </w:style>
  <w:style w:type="paragraph" w:styleId="ab">
    <w:name w:val="Normal (Web)"/>
    <w:basedOn w:val="a"/>
    <w:link w:val="ac"/>
    <w:rsid w:val="00722F8E"/>
    <w:pPr>
      <w:spacing w:beforeAutospacing="1" w:afterAutospacing="1"/>
    </w:pPr>
  </w:style>
  <w:style w:type="character" w:customStyle="1" w:styleId="ac">
    <w:name w:val="Обычный (веб) Знак"/>
    <w:basedOn w:val="1"/>
    <w:link w:val="ab"/>
    <w:rsid w:val="00722F8E"/>
  </w:style>
  <w:style w:type="paragraph" w:styleId="51">
    <w:name w:val="toc 5"/>
    <w:next w:val="a"/>
    <w:link w:val="52"/>
    <w:uiPriority w:val="39"/>
    <w:rsid w:val="00722F8E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722F8E"/>
    <w:rPr>
      <w:rFonts w:ascii="XO Thames" w:hAnsi="XO Thames"/>
      <w:sz w:val="28"/>
    </w:rPr>
  </w:style>
  <w:style w:type="paragraph" w:styleId="ad">
    <w:name w:val="Subtitle"/>
    <w:next w:val="a"/>
    <w:link w:val="ae"/>
    <w:uiPriority w:val="11"/>
    <w:qFormat/>
    <w:rsid w:val="00722F8E"/>
    <w:pPr>
      <w:jc w:val="both"/>
    </w:pPr>
    <w:rPr>
      <w:rFonts w:ascii="XO Thames" w:hAnsi="XO Thames"/>
      <w:i/>
      <w:sz w:val="24"/>
    </w:rPr>
  </w:style>
  <w:style w:type="character" w:customStyle="1" w:styleId="ae">
    <w:name w:val="Подзаголовок Знак"/>
    <w:link w:val="ad"/>
    <w:rsid w:val="00722F8E"/>
    <w:rPr>
      <w:rFonts w:ascii="XO Thames" w:hAnsi="XO Thames"/>
      <w:i/>
      <w:sz w:val="24"/>
    </w:rPr>
  </w:style>
  <w:style w:type="paragraph" w:customStyle="1" w:styleId="toc10">
    <w:name w:val="toc 10"/>
    <w:next w:val="a"/>
    <w:link w:val="toc100"/>
    <w:uiPriority w:val="39"/>
    <w:rsid w:val="00722F8E"/>
    <w:pPr>
      <w:ind w:left="1800"/>
    </w:pPr>
    <w:rPr>
      <w:rFonts w:ascii="XO Thames" w:hAnsi="XO Thames"/>
      <w:sz w:val="28"/>
    </w:rPr>
  </w:style>
  <w:style w:type="character" w:customStyle="1" w:styleId="toc100">
    <w:name w:val="toc 10"/>
    <w:link w:val="toc10"/>
    <w:rsid w:val="00722F8E"/>
    <w:rPr>
      <w:rFonts w:ascii="XO Thames" w:hAnsi="XO Thames"/>
      <w:sz w:val="28"/>
    </w:rPr>
  </w:style>
  <w:style w:type="paragraph" w:styleId="af">
    <w:name w:val="Title"/>
    <w:next w:val="a"/>
    <w:link w:val="af0"/>
    <w:uiPriority w:val="10"/>
    <w:qFormat/>
    <w:rsid w:val="00722F8E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0">
    <w:name w:val="Название Знак"/>
    <w:link w:val="af"/>
    <w:rsid w:val="00722F8E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722F8E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sid w:val="00722F8E"/>
    <w:rPr>
      <w:b/>
      <w:sz w:val="36"/>
    </w:rPr>
  </w:style>
  <w:style w:type="paragraph" w:styleId="af1">
    <w:name w:val="Balloon Text"/>
    <w:basedOn w:val="a"/>
    <w:link w:val="af2"/>
    <w:uiPriority w:val="99"/>
    <w:semiHidden/>
    <w:unhideWhenUsed/>
    <w:rsid w:val="003E593A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3E593A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.jpeg"/><Relationship Id="rId18" Type="http://schemas.openxmlformats.org/officeDocument/2006/relationships/hyperlink" Target="https://muzei-mira.com/biografia_hudojnikov/653-vinsent-van-gog-biografiya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uzei-mira.com/kartini_italia/1771-kartina-sikstinskaya-madonna-rafaelya-santi-1513.html" TargetMode="External"/><Relationship Id="rId7" Type="http://schemas.openxmlformats.org/officeDocument/2006/relationships/hyperlink" Target="https://muzei-mira.com/muzei_anglii/london/" TargetMode="External"/><Relationship Id="rId12" Type="http://schemas.openxmlformats.org/officeDocument/2006/relationships/hyperlink" Target="https://muzei-mira.com/biografia_hudojnikov/771-biografiya-polya-gogena.html" TargetMode="External"/><Relationship Id="rId17" Type="http://schemas.openxmlformats.org/officeDocument/2006/relationships/image" Target="media/image6.pn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muzei-mira.com/kartini_italia/330-mona-liza-dzhokonda-leonardo-da-vinchi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uzei-mira.com/muzei_gollandii/amsterdam/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muzei-mira.com/muzei_francii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muzei-mira.com/muzei_gollandii/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muzei-mira.com/muzei_francii/paris/" TargetMode="External"/><Relationship Id="rId14" Type="http://schemas.openxmlformats.org/officeDocument/2006/relationships/hyperlink" Target="https://muzei-mira.com/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2448</Words>
  <Characters>13956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estetika</dc:creator>
  <cp:lastModifiedBy>estetika</cp:lastModifiedBy>
  <cp:revision>5</cp:revision>
  <dcterms:created xsi:type="dcterms:W3CDTF">2022-12-04T12:19:00Z</dcterms:created>
  <dcterms:modified xsi:type="dcterms:W3CDTF">2022-12-04T12:44:00Z</dcterms:modified>
</cp:coreProperties>
</file>