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:rsidR="00626DF5" w:rsidRPr="005A4490" w:rsidRDefault="00EB0516" w:rsidP="00EB0516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</w:t>
      </w:r>
      <w:r w:rsidR="00626DF5" w:rsidRPr="005A4490">
        <w:rPr>
          <w:color w:val="002060"/>
          <w:sz w:val="28"/>
          <w:szCs w:val="28"/>
        </w:rPr>
        <w:t>Центр эстетического воспитания детей</w:t>
      </w:r>
      <w:r>
        <w:rPr>
          <w:color w:val="002060"/>
          <w:sz w:val="28"/>
          <w:szCs w:val="28"/>
        </w:rPr>
        <w:t>»</w:t>
      </w:r>
    </w:p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Республика Мордовия, город Саранск</w:t>
      </w:r>
    </w:p>
    <w:p w:rsidR="00626DF5" w:rsidRDefault="00626DF5" w:rsidP="00626DF5">
      <w:pPr>
        <w:spacing w:line="360" w:lineRule="auto"/>
        <w:jc w:val="center"/>
        <w:rPr>
          <w:sz w:val="28"/>
          <w:szCs w:val="28"/>
        </w:rPr>
      </w:pPr>
    </w:p>
    <w:p w:rsidR="00F45D7D" w:rsidRDefault="00F45D7D" w:rsidP="00C634EB">
      <w:pPr>
        <w:spacing w:line="360" w:lineRule="auto"/>
        <w:rPr>
          <w:sz w:val="28"/>
          <w:szCs w:val="28"/>
        </w:rPr>
      </w:pPr>
    </w:p>
    <w:p w:rsidR="00F45D7D" w:rsidRDefault="00F45D7D" w:rsidP="00C634EB">
      <w:pPr>
        <w:spacing w:line="360" w:lineRule="auto"/>
        <w:rPr>
          <w:sz w:val="28"/>
          <w:szCs w:val="28"/>
        </w:rPr>
      </w:pPr>
    </w:p>
    <w:p w:rsidR="00517E62" w:rsidRPr="00C634EB" w:rsidRDefault="00002400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Беседа на тему:</w:t>
      </w:r>
      <w:r w:rsidRPr="00C634EB">
        <w:rPr>
          <w:b/>
          <w:bCs/>
          <w:color w:val="C00000"/>
          <w:sz w:val="36"/>
          <w:szCs w:val="36"/>
        </w:rPr>
        <w:t xml:space="preserve"> </w:t>
      </w:r>
      <w:r w:rsidR="00626DF5" w:rsidRPr="00C634EB">
        <w:rPr>
          <w:b/>
          <w:bCs/>
          <w:color w:val="C00000"/>
          <w:sz w:val="36"/>
          <w:szCs w:val="36"/>
        </w:rPr>
        <w:t>«</w:t>
      </w:r>
      <w:r w:rsidR="006263AB">
        <w:rPr>
          <w:b/>
          <w:bCs/>
          <w:color w:val="C00000"/>
          <w:sz w:val="36"/>
          <w:szCs w:val="36"/>
        </w:rPr>
        <w:t>Музей Орсе</w:t>
      </w:r>
      <w:r w:rsidR="005A4490" w:rsidRPr="00C634EB">
        <w:rPr>
          <w:b/>
          <w:bCs/>
          <w:color w:val="C00000"/>
          <w:sz w:val="36"/>
          <w:szCs w:val="36"/>
        </w:rPr>
        <w:t>»</w:t>
      </w:r>
    </w:p>
    <w:p w:rsidR="009C08CC" w:rsidRPr="00070D1E" w:rsidRDefault="00517E62" w:rsidP="00070D1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28"/>
          <w:szCs w:val="28"/>
        </w:rPr>
      </w:pPr>
      <w:r w:rsidRPr="00EB0516">
        <w:rPr>
          <w:color w:val="365F91" w:themeColor="accent1" w:themeShade="BF"/>
          <w:sz w:val="28"/>
          <w:szCs w:val="28"/>
        </w:rPr>
        <w:t>(</w:t>
      </w:r>
      <w:r w:rsidR="00EB0516" w:rsidRPr="00EB0516">
        <w:rPr>
          <w:color w:val="365F91" w:themeColor="accent1" w:themeShade="BF"/>
          <w:sz w:val="28"/>
          <w:szCs w:val="28"/>
        </w:rPr>
        <w:t xml:space="preserve">для детей </w:t>
      </w:r>
      <w:r w:rsidR="00645D82" w:rsidRPr="00EB0516">
        <w:rPr>
          <w:color w:val="365F91" w:themeColor="accent1" w:themeShade="BF"/>
          <w:sz w:val="28"/>
          <w:szCs w:val="28"/>
        </w:rPr>
        <w:t>8 -12 лет)</w:t>
      </w:r>
      <w:r w:rsidR="004265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Лувр в Париже - РИА Новости, 1920, 25.02.2022" style="width:24pt;height:24pt"/>
        </w:pict>
      </w:r>
    </w:p>
    <w:p w:rsidR="00726C95" w:rsidRPr="00726C95" w:rsidRDefault="00726C95" w:rsidP="00726C95">
      <w:pPr>
        <w:jc w:val="center"/>
      </w:pPr>
    </w:p>
    <w:p w:rsidR="00AB7804" w:rsidRDefault="0005200D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4165753" cy="2766060"/>
            <wp:effectExtent l="19050" t="0" r="6197" b="0"/>
            <wp:docPr id="12" name="Рисунок 12" descr="Музей Ор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зей Орс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10" cy="276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0D" w:rsidRDefault="0005200D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:rsidR="0005200D" w:rsidRDefault="0005200D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:rsidR="005A4490" w:rsidRPr="005A4490" w:rsidRDefault="00626DF5" w:rsidP="00AB7804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Подготовила: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педагог дополнительного образования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:rsidR="009A780B" w:rsidRDefault="00626DF5" w:rsidP="009C08CC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</w:t>
      </w:r>
      <w:r w:rsidR="005A4490" w:rsidRPr="005A4490">
        <w:rPr>
          <w:color w:val="002060"/>
          <w:sz w:val="28"/>
          <w:szCs w:val="28"/>
        </w:rPr>
        <w:t xml:space="preserve">Калиниченко </w:t>
      </w:r>
      <w:r w:rsidR="0050564A">
        <w:rPr>
          <w:color w:val="002060"/>
          <w:sz w:val="28"/>
          <w:szCs w:val="28"/>
        </w:rPr>
        <w:t>Анжелика Николаевна</w:t>
      </w:r>
    </w:p>
    <w:p w:rsidR="009A780B" w:rsidRDefault="009A780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9A780B" w:rsidRDefault="009A780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B12A34" w:rsidRDefault="00B12A34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Pr="005A4490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Pr="005A4490" w:rsidRDefault="008E2010" w:rsidP="00A909CA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Саранск 2023</w:t>
      </w:r>
      <w:r w:rsidR="00626DF5" w:rsidRPr="005A4490">
        <w:rPr>
          <w:color w:val="002060"/>
          <w:sz w:val="28"/>
          <w:szCs w:val="28"/>
        </w:rPr>
        <w:t xml:space="preserve"> г</w:t>
      </w:r>
    </w:p>
    <w:p w:rsidR="00C634EB" w:rsidRPr="00C634EB" w:rsidRDefault="0087433D" w:rsidP="00C634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lastRenderedPageBreak/>
        <w:t>Беседа на тему:</w:t>
      </w:r>
      <w:r w:rsidRPr="00C634EB">
        <w:rPr>
          <w:b/>
          <w:bCs/>
          <w:color w:val="C00000"/>
          <w:sz w:val="28"/>
          <w:szCs w:val="28"/>
        </w:rPr>
        <w:t xml:space="preserve"> </w:t>
      </w:r>
      <w:r w:rsidR="00C634EB" w:rsidRPr="00C634EB">
        <w:rPr>
          <w:b/>
          <w:bCs/>
          <w:color w:val="C00000"/>
          <w:sz w:val="28"/>
          <w:szCs w:val="28"/>
        </w:rPr>
        <w:t>«</w:t>
      </w:r>
      <w:r w:rsidR="003057BC">
        <w:rPr>
          <w:b/>
          <w:bCs/>
          <w:color w:val="C00000"/>
          <w:sz w:val="28"/>
          <w:szCs w:val="28"/>
        </w:rPr>
        <w:t>Музей Орс</w:t>
      </w:r>
      <w:r w:rsidR="0005200D">
        <w:rPr>
          <w:b/>
          <w:bCs/>
          <w:color w:val="C00000"/>
          <w:sz w:val="28"/>
          <w:szCs w:val="28"/>
        </w:rPr>
        <w:t>е</w:t>
      </w:r>
      <w:r w:rsidR="00C634EB" w:rsidRPr="00C634EB">
        <w:rPr>
          <w:b/>
          <w:bCs/>
          <w:color w:val="C00000"/>
          <w:sz w:val="28"/>
          <w:szCs w:val="28"/>
        </w:rPr>
        <w:t>»</w:t>
      </w:r>
      <w:r w:rsidR="000D75C9">
        <w:rPr>
          <w:b/>
          <w:bCs/>
          <w:color w:val="C00000"/>
          <w:sz w:val="28"/>
          <w:szCs w:val="28"/>
        </w:rPr>
        <w:t xml:space="preserve"> 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41D1E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>Цел</w:t>
      </w:r>
      <w:r w:rsidR="001D5427">
        <w:rPr>
          <w:b/>
          <w:bCs/>
          <w:sz w:val="28"/>
          <w:szCs w:val="28"/>
        </w:rPr>
        <w:t>ь:</w:t>
      </w:r>
    </w:p>
    <w:p w:rsidR="00E27175" w:rsidRPr="00914882" w:rsidRDefault="009A780B" w:rsidP="00B12A34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87433D">
        <w:rPr>
          <w:color w:val="000000" w:themeColor="text1"/>
          <w:sz w:val="28"/>
          <w:szCs w:val="28"/>
        </w:rPr>
        <w:t xml:space="preserve">познакомить учащихся с </w:t>
      </w:r>
      <w:r w:rsidR="003057BC">
        <w:rPr>
          <w:color w:val="000000" w:themeColor="text1"/>
          <w:sz w:val="28"/>
          <w:szCs w:val="28"/>
        </w:rPr>
        <w:t>музеем изобразительных искусств Орсе</w:t>
      </w:r>
      <w:r w:rsidR="00914882">
        <w:rPr>
          <w:color w:val="000000" w:themeColor="text1"/>
          <w:sz w:val="28"/>
          <w:szCs w:val="28"/>
        </w:rPr>
        <w:t xml:space="preserve"> во Франции.</w:t>
      </w:r>
    </w:p>
    <w:p w:rsidR="0075031A" w:rsidRPr="00120564" w:rsidRDefault="00EE709D" w:rsidP="0075031A">
      <w:pPr>
        <w:shd w:val="clear" w:color="auto" w:fill="FFFFFF"/>
        <w:spacing w:line="360" w:lineRule="auto"/>
        <w:jc w:val="center"/>
        <w:rPr>
          <w:iCs/>
          <w:sz w:val="28"/>
          <w:szCs w:val="28"/>
        </w:rPr>
      </w:pPr>
      <w:r w:rsidRPr="00390562">
        <w:rPr>
          <w:b/>
          <w:bCs/>
          <w:sz w:val="28"/>
          <w:szCs w:val="28"/>
        </w:rPr>
        <w:t>Ход урока</w:t>
      </w:r>
    </w:p>
    <w:p w:rsidR="003057BC" w:rsidRDefault="003F25AD" w:rsidP="003F25AD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25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Орс</w:t>
      </w:r>
      <w:r w:rsidR="003057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е </w:t>
      </w:r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>— музей изобразительных искусств, находится в Париже на </w:t>
      </w:r>
      <w:hyperlink r:id="rId7" w:tooltip="Левый берег (Париж)" w:history="1">
        <w:r w:rsidRPr="003F25A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левом берегу</w:t>
        </w:r>
      </w:hyperlink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Сена" w:history="1">
        <w:r w:rsidRPr="003F25A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Сены</w:t>
        </w:r>
      </w:hyperlink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>, одно из крупнейших в мире собраний европейской живописи и скульптуры периода 1850—1910 гг.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>Третий по популярности музей Парижа и </w:t>
      </w:r>
      <w:hyperlink r:id="rId9" w:tooltip="Список самых посещаемых художественных музеев мира" w:history="1">
        <w:r w:rsidRPr="003F25A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десятый</w:t>
        </w:r>
        <w:r w:rsidR="005A135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Pr="003F25A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 мире</w:t>
        </w:r>
      </w:hyperlink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92A68" w:rsidRDefault="003F25AD" w:rsidP="003F25AD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Основу коллекции составляют работы </w:t>
      </w:r>
      <w:hyperlink r:id="rId10" w:tooltip="Импрессионизм" w:history="1">
        <w:r w:rsidRPr="000A793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импрессионистов</w:t>
        </w:r>
      </w:hyperlink>
      <w:r w:rsidR="003057BC">
        <w:rPr>
          <w:rFonts w:ascii="Times New Roman" w:hAnsi="Times New Roman" w:cs="Times New Roman"/>
          <w:sz w:val="28"/>
          <w:szCs w:val="28"/>
        </w:rPr>
        <w:t xml:space="preserve"> </w:t>
      </w:r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>и </w:t>
      </w:r>
      <w:hyperlink r:id="rId11" w:tooltip="Постимпрессионизм" w:history="1">
        <w:r w:rsidRPr="000A793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постимпрессионистов</w:t>
        </w:r>
      </w:hyperlink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>. Коллекция богата также произведениями декоративного искусства в стиле </w:t>
      </w:r>
      <w:hyperlink r:id="rId12" w:tooltip="Ар-нуво" w:history="1">
        <w:r w:rsidRPr="000A793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ар-нуво</w:t>
        </w:r>
      </w:hyperlink>
      <w:r w:rsidRPr="003F25AD">
        <w:rPr>
          <w:rFonts w:ascii="Times New Roman" w:hAnsi="Times New Roman" w:cs="Times New Roman"/>
          <w:sz w:val="28"/>
          <w:szCs w:val="28"/>
          <w:shd w:val="clear" w:color="auto" w:fill="FFFFFF"/>
        </w:rPr>
        <w:t>, фотографиями и предметами архитектуры. Музей Орсе является одним из крупнейших художественных музеев в Европе. В 2019 году музей посетило более 3,6 миллиона человек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C62" w:rsidRPr="003057BC" w:rsidRDefault="008F0C62" w:rsidP="008F0C62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0199" cy="2940098"/>
            <wp:effectExtent l="19050" t="0" r="7501" b="0"/>
            <wp:docPr id="1" name="Рисунок 15" descr="Музей Ор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зей Орс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86" cy="294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AD" w:rsidRDefault="003F25AD" w:rsidP="003F25AD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F25A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Описание музея</w:t>
      </w:r>
    </w:p>
    <w:p w:rsidR="003F25AD" w:rsidRPr="003F25AD" w:rsidRDefault="003F25AD" w:rsidP="003F25A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3F25AD">
        <w:rPr>
          <w:sz w:val="28"/>
          <w:szCs w:val="28"/>
        </w:rPr>
        <w:t xml:space="preserve">Выставка музея располагается на пяти уровнях, все виды искусства (живопись, скульптура, архитектура, мебель, кино, фотография, музыка, художественное оформление оперы), представлены в хронологическом порядке. Музей Орсе, таким образом, заполняет промежуток времени между </w:t>
      </w:r>
      <w:r w:rsidRPr="003F25AD">
        <w:rPr>
          <w:sz w:val="28"/>
          <w:szCs w:val="28"/>
        </w:rPr>
        <w:lastRenderedPageBreak/>
        <w:t>коллекциями музея </w:t>
      </w:r>
      <w:hyperlink r:id="rId14" w:tooltip="Лувр" w:history="1">
        <w:r w:rsidRPr="003F25AD">
          <w:rPr>
            <w:rStyle w:val="a6"/>
            <w:color w:val="auto"/>
            <w:sz w:val="28"/>
            <w:szCs w:val="28"/>
            <w:u w:val="none"/>
          </w:rPr>
          <w:t>Лувра</w:t>
        </w:r>
      </w:hyperlink>
      <w:r w:rsidRPr="003F25AD">
        <w:rPr>
          <w:sz w:val="28"/>
          <w:szCs w:val="28"/>
        </w:rPr>
        <w:t> и </w:t>
      </w:r>
      <w:hyperlink r:id="rId15" w:tooltip="Государственный музей современного искусства (Париж)" w:history="1">
        <w:r w:rsidRPr="003F25AD">
          <w:rPr>
            <w:rStyle w:val="a6"/>
            <w:color w:val="auto"/>
            <w:sz w:val="28"/>
            <w:szCs w:val="28"/>
            <w:u w:val="none"/>
          </w:rPr>
          <w:t>Музея современного искусства Центра Жоржа Помпиду</w:t>
        </w:r>
      </w:hyperlink>
      <w:r w:rsidRPr="003F25AD">
        <w:rPr>
          <w:sz w:val="28"/>
          <w:szCs w:val="28"/>
        </w:rPr>
        <w:t>. Основным является цокольный этаж, где на центральной аллее расположены скульптуры, как бы образующие железнодорожный путь бывшего вокзала. Особый интерес представляет масштабная модель здания </w:t>
      </w:r>
      <w:hyperlink r:id="rId16" w:tooltip="Парижская Опера" w:history="1">
        <w:r w:rsidRPr="003F25AD">
          <w:rPr>
            <w:rStyle w:val="a6"/>
            <w:color w:val="auto"/>
            <w:sz w:val="28"/>
            <w:szCs w:val="28"/>
            <w:u w:val="none"/>
          </w:rPr>
          <w:t>Опера</w:t>
        </w:r>
      </w:hyperlink>
      <w:r w:rsidRPr="003F25AD">
        <w:rPr>
          <w:sz w:val="28"/>
          <w:szCs w:val="28"/>
        </w:rPr>
        <w:t> в Париже. В музее имеется несколько залов для временных выставок. Сама экспозиция музея меняется каждые 2-3 года.</w:t>
      </w:r>
    </w:p>
    <w:p w:rsidR="008F0C62" w:rsidRPr="003F25AD" w:rsidRDefault="003F25AD" w:rsidP="003F25A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3F25AD">
        <w:rPr>
          <w:sz w:val="28"/>
          <w:szCs w:val="28"/>
        </w:rPr>
        <w:t>Музей Орсе также является местом для проведения спектаклей и концертов. Кроме того, здесь проводится ежегодный фестиваль, посвящённый происхождению кино. Посетители могут регулярно посещать конференции и круглые столы, в особенности связанные с временными выставками</w:t>
      </w:r>
      <w:r w:rsidR="00F20C4A">
        <w:rPr>
          <w:sz w:val="28"/>
          <w:szCs w:val="28"/>
        </w:rPr>
        <w:t>.</w:t>
      </w:r>
    </w:p>
    <w:p w:rsidR="00F20C4A" w:rsidRDefault="00F20C4A" w:rsidP="00F20C4A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История</w:t>
      </w:r>
    </w:p>
    <w:p w:rsidR="00093187" w:rsidRPr="003F25AD" w:rsidRDefault="00093187" w:rsidP="00F20C4A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04105" cy="2759377"/>
            <wp:effectExtent l="19050" t="0" r="0" b="0"/>
            <wp:docPr id="11" name="Рисунок 11" descr="Музей Дорсе Основные мо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зей Дорсе Основные момент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62" cy="275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4A" w:rsidRPr="00F20C4A" w:rsidRDefault="00F20C4A" w:rsidP="00F20C4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F20C4A">
        <w:rPr>
          <w:color w:val="202122"/>
          <w:sz w:val="28"/>
          <w:szCs w:val="28"/>
        </w:rPr>
        <w:t xml:space="preserve">Музей Орсе располагается в бывшем здании одноимённого железнодорожного вокзала и </w:t>
      </w:r>
      <w:r w:rsidRPr="00F20C4A">
        <w:rPr>
          <w:sz w:val="28"/>
          <w:szCs w:val="28"/>
        </w:rPr>
        <w:t>примыкающего к нему отеля на левом берегу Сены в самом центре Парижа, через реку от </w:t>
      </w:r>
      <w:hyperlink r:id="rId18" w:tooltip="Лувр" w:history="1">
        <w:r w:rsidRPr="00F20C4A">
          <w:rPr>
            <w:rStyle w:val="a6"/>
            <w:color w:val="auto"/>
            <w:sz w:val="28"/>
            <w:szCs w:val="28"/>
            <w:u w:val="none"/>
          </w:rPr>
          <w:t>Лувра</w:t>
        </w:r>
      </w:hyperlink>
      <w:r w:rsidRPr="00F20C4A">
        <w:rPr>
          <w:sz w:val="28"/>
          <w:szCs w:val="28"/>
        </w:rPr>
        <w:t>. Вокзал, спроектированный в стиле </w:t>
      </w:r>
      <w:hyperlink r:id="rId19" w:tooltip="Бозар" w:history="1">
        <w:r w:rsidRPr="00F20C4A">
          <w:rPr>
            <w:rStyle w:val="a6"/>
            <w:color w:val="auto"/>
            <w:sz w:val="28"/>
            <w:szCs w:val="28"/>
            <w:u w:val="none"/>
          </w:rPr>
          <w:t>бозар</w:t>
        </w:r>
      </w:hyperlink>
      <w:r w:rsidRPr="00F20C4A">
        <w:rPr>
          <w:sz w:val="28"/>
          <w:szCs w:val="28"/>
        </w:rPr>
        <w:t> архитектором </w:t>
      </w:r>
      <w:hyperlink r:id="rId20" w:tooltip="Лалу, Виктор" w:history="1">
        <w:r w:rsidRPr="00F20C4A">
          <w:rPr>
            <w:rStyle w:val="a6"/>
            <w:color w:val="auto"/>
            <w:sz w:val="28"/>
            <w:szCs w:val="28"/>
            <w:u w:val="none"/>
          </w:rPr>
          <w:t>Виктором Лалу</w:t>
        </w:r>
      </w:hyperlink>
      <w:r w:rsidRPr="00F20C4A">
        <w:rPr>
          <w:sz w:val="28"/>
          <w:szCs w:val="28"/>
        </w:rPr>
        <w:t>, был открыт 28 мая 1900 года и стал первым в мире электрифицированным вокзалом. Орсе обслуживал направление движения </w:t>
      </w:r>
      <w:hyperlink r:id="rId21" w:tooltip="Париж" w:history="1">
        <w:r w:rsidRPr="00F20C4A">
          <w:rPr>
            <w:rStyle w:val="a6"/>
            <w:color w:val="auto"/>
            <w:sz w:val="28"/>
            <w:szCs w:val="28"/>
            <w:u w:val="none"/>
          </w:rPr>
          <w:t>Париж</w:t>
        </w:r>
      </w:hyperlink>
      <w:r w:rsidRPr="00F20C4A">
        <w:rPr>
          <w:sz w:val="28"/>
          <w:szCs w:val="28"/>
        </w:rPr>
        <w:t> — </w:t>
      </w:r>
      <w:hyperlink r:id="rId22" w:tooltip="Орлеан" w:history="1">
        <w:r w:rsidRPr="00F20C4A">
          <w:rPr>
            <w:rStyle w:val="a6"/>
            <w:color w:val="auto"/>
            <w:sz w:val="28"/>
            <w:szCs w:val="28"/>
            <w:u w:val="none"/>
          </w:rPr>
          <w:t>Орлеан</w:t>
        </w:r>
      </w:hyperlink>
      <w:r w:rsidRPr="00F20C4A">
        <w:rPr>
          <w:sz w:val="28"/>
          <w:szCs w:val="28"/>
        </w:rPr>
        <w:t>. Однако к 1939 году движение поездов с этого вокзала практически прекратилось.</w:t>
      </w:r>
    </w:p>
    <w:p w:rsidR="00F20C4A" w:rsidRPr="00F20C4A" w:rsidRDefault="00F20C4A" w:rsidP="00F20C4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F20C4A">
        <w:rPr>
          <w:sz w:val="28"/>
          <w:szCs w:val="28"/>
        </w:rPr>
        <w:t>В 1971 году было принято решение здание снести. Однако его сохранили, и во время пребывания </w:t>
      </w:r>
      <w:hyperlink r:id="rId23" w:tooltip="Жорж Помпиду" w:history="1">
        <w:r w:rsidRPr="00F20C4A">
          <w:rPr>
            <w:rStyle w:val="a6"/>
            <w:color w:val="auto"/>
            <w:sz w:val="28"/>
            <w:szCs w:val="28"/>
            <w:u w:val="none"/>
          </w:rPr>
          <w:t>Жоржа Помпиду</w:t>
        </w:r>
      </w:hyperlink>
      <w:r w:rsidRPr="00F20C4A">
        <w:rPr>
          <w:sz w:val="28"/>
          <w:szCs w:val="28"/>
        </w:rPr>
        <w:t xml:space="preserve"> на посту президента появилась идея </w:t>
      </w:r>
      <w:r w:rsidRPr="00F20C4A">
        <w:rPr>
          <w:sz w:val="28"/>
          <w:szCs w:val="28"/>
        </w:rPr>
        <w:lastRenderedPageBreak/>
        <w:t>преобразовать вокзал в музей. В 1978 году сооружение получило статус </w:t>
      </w:r>
      <w:hyperlink r:id="rId24" w:tooltip="Исторический памятник (Франция)" w:history="1">
        <w:r w:rsidRPr="00F20C4A">
          <w:rPr>
            <w:rStyle w:val="a6"/>
            <w:color w:val="auto"/>
            <w:sz w:val="28"/>
            <w:szCs w:val="28"/>
            <w:u w:val="none"/>
          </w:rPr>
          <w:t>исторического памятника</w:t>
        </w:r>
      </w:hyperlink>
      <w:r w:rsidRPr="00F20C4A">
        <w:rPr>
          <w:sz w:val="28"/>
          <w:szCs w:val="28"/>
        </w:rPr>
        <w:t>.</w:t>
      </w:r>
    </w:p>
    <w:p w:rsidR="00F20C4A" w:rsidRPr="00F20C4A" w:rsidRDefault="00F20C4A" w:rsidP="00F20C4A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202122"/>
          <w:sz w:val="28"/>
          <w:szCs w:val="28"/>
        </w:rPr>
      </w:pPr>
      <w:r w:rsidRPr="00F20C4A">
        <w:rPr>
          <w:color w:val="202122"/>
          <w:sz w:val="28"/>
          <w:szCs w:val="28"/>
        </w:rPr>
        <w:t>Преемник Помпиду, </w:t>
      </w:r>
      <w:hyperlink r:id="rId25" w:tooltip="Жискар д'Эстен" w:history="1">
        <w:r w:rsidRPr="00F20C4A">
          <w:rPr>
            <w:rStyle w:val="a6"/>
            <w:color w:val="auto"/>
            <w:sz w:val="28"/>
            <w:szCs w:val="28"/>
            <w:u w:val="none"/>
          </w:rPr>
          <w:t>Жискар д'Эстен</w:t>
        </w:r>
      </w:hyperlink>
      <w:r w:rsidRPr="00F20C4A">
        <w:rPr>
          <w:sz w:val="28"/>
          <w:szCs w:val="28"/>
        </w:rPr>
        <w:t> </w:t>
      </w:r>
      <w:r w:rsidRPr="00F20C4A">
        <w:rPr>
          <w:color w:val="202122"/>
          <w:sz w:val="28"/>
          <w:szCs w:val="28"/>
        </w:rPr>
        <w:t>начал процесс реконструкции вокзала и преобразования его в музей. В 1978 году был организован конкурс на проект нового музея. Команда из трех молодых архитекторов (Пьер Колбок, Рено Бардон и Жан-Поль Филиппон) ACT Architecture, получила контракт, предусматривающий создание 20 тыс. м</w:t>
      </w:r>
      <w:proofErr w:type="gramStart"/>
      <w:r w:rsidRPr="00F20C4A">
        <w:rPr>
          <w:color w:val="202122"/>
          <w:sz w:val="28"/>
          <w:szCs w:val="28"/>
          <w:vertAlign w:val="superscript"/>
        </w:rPr>
        <w:t>2</w:t>
      </w:r>
      <w:proofErr w:type="gramEnd"/>
      <w:r w:rsidRPr="00F20C4A">
        <w:rPr>
          <w:color w:val="202122"/>
          <w:sz w:val="28"/>
          <w:szCs w:val="28"/>
        </w:rPr>
        <w:t> новых площадей на четырёх этажах. Строительные работы были выполнены промышленной группой </w:t>
      </w:r>
      <w:proofErr w:type="spellStart"/>
      <w:r w:rsidR="00426512" w:rsidRPr="000A7938">
        <w:rPr>
          <w:sz w:val="28"/>
          <w:szCs w:val="28"/>
        </w:rPr>
        <w:fldChar w:fldCharType="begin"/>
      </w:r>
      <w:r w:rsidRPr="000A7938">
        <w:rPr>
          <w:sz w:val="28"/>
          <w:szCs w:val="28"/>
        </w:rPr>
        <w:instrText xml:space="preserve"> HYPERLINK "https://ru.wikipedia.org/wiki/Bouygues" \o "Bouygues" </w:instrText>
      </w:r>
      <w:r w:rsidR="00426512" w:rsidRPr="000A7938">
        <w:rPr>
          <w:sz w:val="28"/>
          <w:szCs w:val="28"/>
        </w:rPr>
        <w:fldChar w:fldCharType="separate"/>
      </w:r>
      <w:r w:rsidRPr="000A7938">
        <w:rPr>
          <w:rStyle w:val="a6"/>
          <w:color w:val="auto"/>
          <w:sz w:val="28"/>
          <w:szCs w:val="28"/>
          <w:u w:val="none"/>
        </w:rPr>
        <w:t>Bouygues</w:t>
      </w:r>
      <w:proofErr w:type="spellEnd"/>
      <w:r w:rsidR="00426512" w:rsidRPr="000A7938">
        <w:rPr>
          <w:sz w:val="28"/>
          <w:szCs w:val="28"/>
        </w:rPr>
        <w:fldChar w:fldCharType="end"/>
      </w:r>
      <w:r w:rsidRPr="000A7938">
        <w:rPr>
          <w:sz w:val="28"/>
          <w:szCs w:val="28"/>
        </w:rPr>
        <w:t>.</w:t>
      </w:r>
      <w:r w:rsidRPr="00F20C4A">
        <w:rPr>
          <w:color w:val="202122"/>
          <w:sz w:val="28"/>
          <w:szCs w:val="28"/>
        </w:rPr>
        <w:t xml:space="preserve"> В 1981 году оформлением внутреннего интерьера музея занималась </w:t>
      </w:r>
      <w:hyperlink r:id="rId26" w:tooltip="Ауленти, Гаэ" w:history="1">
        <w:r w:rsidRPr="000A7938">
          <w:rPr>
            <w:rStyle w:val="a6"/>
            <w:color w:val="auto"/>
            <w:sz w:val="28"/>
            <w:szCs w:val="28"/>
            <w:u w:val="none"/>
          </w:rPr>
          <w:t>Гае Ауленти</w:t>
        </w:r>
      </w:hyperlink>
      <w:r w:rsidRPr="000A7938">
        <w:rPr>
          <w:sz w:val="28"/>
          <w:szCs w:val="28"/>
        </w:rPr>
        <w:t>,</w:t>
      </w:r>
      <w:r w:rsidRPr="00F20C4A">
        <w:rPr>
          <w:color w:val="202122"/>
          <w:sz w:val="28"/>
          <w:szCs w:val="28"/>
        </w:rPr>
        <w:t xml:space="preserve"> знаменитый итальянский дизайнер. Работы по реконструкции продолжались до июля 1986 года. Потребовалось 6 месяцев, чтобы установить около 2 тыс. картин, 600 скульптур и другие работы. Президент республики </w:t>
      </w:r>
      <w:hyperlink r:id="rId27" w:tooltip="Миттеран, Франсуа" w:history="1">
        <w:r w:rsidRPr="000A7938">
          <w:rPr>
            <w:rStyle w:val="a6"/>
            <w:color w:val="auto"/>
            <w:sz w:val="28"/>
            <w:szCs w:val="28"/>
            <w:u w:val="none"/>
          </w:rPr>
          <w:t>Франсуа Миттеран</w:t>
        </w:r>
      </w:hyperlink>
      <w:r w:rsidRPr="00F20C4A">
        <w:rPr>
          <w:color w:val="202122"/>
          <w:sz w:val="28"/>
          <w:szCs w:val="28"/>
        </w:rPr>
        <w:t> торжественно открыл музей в декабре 1986 год</w:t>
      </w:r>
      <w:r w:rsidR="000A7938">
        <w:rPr>
          <w:color w:val="202122"/>
          <w:sz w:val="28"/>
          <w:szCs w:val="28"/>
        </w:rPr>
        <w:t>а.</w:t>
      </w:r>
    </w:p>
    <w:p w:rsidR="003F25AD" w:rsidRDefault="00B9340B" w:rsidP="00B9340B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Музей</w:t>
      </w:r>
    </w:p>
    <w:p w:rsidR="00B9340B" w:rsidRPr="00B9340B" w:rsidRDefault="00B9340B" w:rsidP="00B9340B">
      <w:pPr>
        <w:pStyle w:val="a3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B9340B">
        <w:rPr>
          <w:sz w:val="28"/>
          <w:szCs w:val="28"/>
        </w:rPr>
        <w:t>Фонды музея сложились из нескольких источников:</w:t>
      </w:r>
    </w:p>
    <w:p w:rsidR="00B9340B" w:rsidRPr="00B9340B" w:rsidRDefault="00B9340B" w:rsidP="00B9340B">
      <w:pPr>
        <w:numPr>
          <w:ilvl w:val="0"/>
          <w:numId w:val="34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B9340B">
        <w:rPr>
          <w:sz w:val="28"/>
          <w:szCs w:val="28"/>
        </w:rPr>
        <w:t>Депозитарий Лувра</w:t>
      </w:r>
    </w:p>
    <w:p w:rsidR="00B9340B" w:rsidRPr="00B9340B" w:rsidRDefault="00426512" w:rsidP="00B9340B">
      <w:pPr>
        <w:numPr>
          <w:ilvl w:val="0"/>
          <w:numId w:val="34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28" w:tooltip="Зал для игры в мяч (Тюильри) (страница отсутствует)" w:history="1">
        <w:r w:rsidR="00B9340B" w:rsidRPr="00B9340B">
          <w:rPr>
            <w:rStyle w:val="a6"/>
            <w:color w:val="auto"/>
            <w:sz w:val="28"/>
            <w:szCs w:val="28"/>
            <w:u w:val="none"/>
          </w:rPr>
          <w:t>Галерея Жё-де-пом</w:t>
        </w:r>
      </w:hyperlink>
      <w:r w:rsidR="00B9340B" w:rsidRPr="00B9340B">
        <w:rPr>
          <w:sz w:val="28"/>
          <w:szCs w:val="28"/>
        </w:rPr>
        <w:t> (скульптура)</w:t>
      </w:r>
    </w:p>
    <w:p w:rsidR="00B9340B" w:rsidRPr="00B9340B" w:rsidRDefault="00426512" w:rsidP="00B9340B">
      <w:pPr>
        <w:numPr>
          <w:ilvl w:val="0"/>
          <w:numId w:val="34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29" w:tooltip="Люксембургский дворец" w:history="1">
        <w:r w:rsidR="00B9340B" w:rsidRPr="00B9340B">
          <w:rPr>
            <w:rStyle w:val="a6"/>
            <w:color w:val="auto"/>
            <w:sz w:val="28"/>
            <w:szCs w:val="28"/>
            <w:u w:val="none"/>
          </w:rPr>
          <w:t>Люксембургский дворец</w:t>
        </w:r>
      </w:hyperlink>
    </w:p>
    <w:p w:rsidR="00B9340B" w:rsidRPr="00B9340B" w:rsidRDefault="00426512" w:rsidP="00B9340B">
      <w:pPr>
        <w:numPr>
          <w:ilvl w:val="0"/>
          <w:numId w:val="34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30" w:tooltip="Малый дворец (Париж)" w:history="1">
        <w:r w:rsidR="00B9340B" w:rsidRPr="00B9340B">
          <w:rPr>
            <w:rStyle w:val="a6"/>
            <w:color w:val="auto"/>
            <w:sz w:val="28"/>
            <w:szCs w:val="28"/>
            <w:u w:val="none"/>
          </w:rPr>
          <w:t>Малый Дворец</w:t>
        </w:r>
      </w:hyperlink>
    </w:p>
    <w:p w:rsidR="00D27C50" w:rsidRPr="00D27C50" w:rsidRDefault="00D27C50" w:rsidP="00D27C50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D27C50">
        <w:rPr>
          <w:sz w:val="28"/>
          <w:szCs w:val="28"/>
        </w:rPr>
        <w:t>В 1978 году было создано Государственное учреждение по преображению музея, в рамках которого была разработана активная политика приобретения как бесплатно, так и за плату. Значительная часть музейных фондов образовалась в результате дарения меценатов, а также применения французского закона о наследстве, позволяющему наследникам уплатить налог на вступление в наследство как деньгами, так и частью наследуемого имуществ</w:t>
      </w:r>
      <w:r w:rsidR="00102BE9">
        <w:rPr>
          <w:sz w:val="28"/>
          <w:szCs w:val="28"/>
        </w:rPr>
        <w:t>а.</w:t>
      </w:r>
      <w:r w:rsidRPr="00D27C50">
        <w:rPr>
          <w:sz w:val="28"/>
          <w:szCs w:val="28"/>
        </w:rPr>
        <w:t xml:space="preserve"> Крупнейший дар со времён окончания </w:t>
      </w:r>
      <w:hyperlink r:id="rId31" w:tooltip="Вторая мировая война" w:history="1">
        <w:r w:rsidRPr="00102BE9">
          <w:rPr>
            <w:rStyle w:val="a6"/>
            <w:color w:val="auto"/>
            <w:sz w:val="28"/>
            <w:szCs w:val="28"/>
            <w:u w:val="none"/>
          </w:rPr>
          <w:t>Второй мировой войны</w:t>
        </w:r>
      </w:hyperlink>
      <w:r w:rsidRPr="00D27C50">
        <w:rPr>
          <w:sz w:val="28"/>
          <w:szCs w:val="28"/>
        </w:rPr>
        <w:t> — 600 скульптур, картин и рисунков, преимущественно группы «</w:t>
      </w:r>
      <w:hyperlink r:id="rId32" w:tooltip="Наби (группа)" w:history="1">
        <w:r w:rsidRPr="00102BE9">
          <w:rPr>
            <w:rStyle w:val="a6"/>
            <w:color w:val="auto"/>
            <w:sz w:val="28"/>
            <w:szCs w:val="28"/>
            <w:u w:val="none"/>
          </w:rPr>
          <w:t>Наби</w:t>
        </w:r>
      </w:hyperlink>
      <w:r w:rsidRPr="00102BE9">
        <w:rPr>
          <w:sz w:val="28"/>
          <w:szCs w:val="28"/>
        </w:rPr>
        <w:t>»</w:t>
      </w:r>
      <w:r w:rsidRPr="00D27C50">
        <w:rPr>
          <w:sz w:val="28"/>
          <w:szCs w:val="28"/>
        </w:rPr>
        <w:t xml:space="preserve"> — </w:t>
      </w:r>
      <w:r w:rsidRPr="00D27C50">
        <w:rPr>
          <w:sz w:val="28"/>
          <w:szCs w:val="28"/>
        </w:rPr>
        <w:lastRenderedPageBreak/>
        <w:t>музею передали в 2016 году супруги </w:t>
      </w:r>
      <w:hyperlink r:id="rId33" w:tooltip="Хейс, Спенсер (страница отсутствует)" w:history="1">
        <w:r w:rsidRPr="00102BE9">
          <w:rPr>
            <w:rStyle w:val="a6"/>
            <w:color w:val="auto"/>
            <w:sz w:val="28"/>
            <w:szCs w:val="28"/>
            <w:u w:val="none"/>
          </w:rPr>
          <w:t>Спенсер</w:t>
        </w:r>
      </w:hyperlink>
      <w:r w:rsidRPr="00D27C50">
        <w:rPr>
          <w:sz w:val="28"/>
          <w:szCs w:val="28"/>
        </w:rPr>
        <w:t> и </w:t>
      </w:r>
      <w:hyperlink r:id="rId34" w:tooltip="Хейс, Марлен (страница отсутствует)" w:history="1">
        <w:r w:rsidRPr="00102BE9">
          <w:rPr>
            <w:rStyle w:val="a6"/>
            <w:color w:val="auto"/>
            <w:sz w:val="28"/>
            <w:szCs w:val="28"/>
            <w:u w:val="none"/>
          </w:rPr>
          <w:t>Марлен Хейс</w:t>
        </w:r>
      </w:hyperlink>
      <w:r w:rsidR="00102BE9">
        <w:rPr>
          <w:rStyle w:val="noprint"/>
          <w:sz w:val="28"/>
          <w:szCs w:val="28"/>
          <w:vertAlign w:val="superscript"/>
        </w:rPr>
        <w:t xml:space="preserve"> </w:t>
      </w:r>
      <w:r w:rsidRPr="00D27C50">
        <w:rPr>
          <w:sz w:val="28"/>
          <w:szCs w:val="28"/>
        </w:rPr>
        <w:t xml:space="preserve"> из Техаса </w:t>
      </w:r>
      <w:r w:rsidRPr="00102BE9">
        <w:rPr>
          <w:sz w:val="28"/>
          <w:szCs w:val="28"/>
        </w:rPr>
        <w:t>(</w:t>
      </w:r>
      <w:hyperlink r:id="rId35" w:tooltip="Соединённые Штаты Америки" w:history="1">
        <w:r w:rsidRPr="00102BE9">
          <w:rPr>
            <w:rStyle w:val="a6"/>
            <w:color w:val="auto"/>
            <w:sz w:val="28"/>
            <w:szCs w:val="28"/>
            <w:u w:val="none"/>
          </w:rPr>
          <w:t>США</w:t>
        </w:r>
      </w:hyperlink>
      <w:r w:rsidRPr="00102BE9">
        <w:rPr>
          <w:sz w:val="28"/>
          <w:szCs w:val="28"/>
        </w:rPr>
        <w:t>).</w:t>
      </w:r>
      <w:r w:rsidRPr="00D27C50">
        <w:rPr>
          <w:sz w:val="28"/>
          <w:szCs w:val="28"/>
        </w:rPr>
        <w:t xml:space="preserve"> По условию дара </w:t>
      </w:r>
      <w:hyperlink r:id="rId36" w:tooltip="Собрание Спенсера и Марлен Хейс (страница отсутствует)" w:history="1">
        <w:r w:rsidRPr="00102BE9">
          <w:rPr>
            <w:rStyle w:val="a6"/>
            <w:color w:val="auto"/>
            <w:sz w:val="28"/>
            <w:szCs w:val="28"/>
            <w:u w:val="none"/>
          </w:rPr>
          <w:t>их коллекция</w:t>
        </w:r>
      </w:hyperlink>
      <w:r w:rsidR="00102BE9">
        <w:rPr>
          <w:rStyle w:val="noprint"/>
          <w:sz w:val="28"/>
          <w:szCs w:val="28"/>
          <w:vertAlign w:val="superscript"/>
        </w:rPr>
        <w:t xml:space="preserve"> </w:t>
      </w:r>
      <w:r w:rsidRPr="00D27C50">
        <w:rPr>
          <w:sz w:val="28"/>
          <w:szCs w:val="28"/>
        </w:rPr>
        <w:t>не должна быть раздроблена, поэтому для её экспонирования музей решил освободить помещения, занимаемые библиотекой и архивами.</w:t>
      </w:r>
    </w:p>
    <w:p w:rsidR="00C22462" w:rsidRPr="00C22462" w:rsidRDefault="00C22462" w:rsidP="00C22462">
      <w:pPr>
        <w:pStyle w:val="a3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C22462">
        <w:rPr>
          <w:sz w:val="28"/>
          <w:szCs w:val="28"/>
        </w:rPr>
        <w:t>В настоящее время в Орсе демонстрируются работы таких мастеров, как:</w:t>
      </w:r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37" w:tooltip="Беро, Жан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Жан Беро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38" w:tooltip="Боннар, Пьер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Пьер Боннар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39" w:tooltip="Бальдюс, Эдуард-Дени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Эдуард-Дени Бальдюс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0" w:tooltip="Ван Гог, Винсент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Винсент Ван Гог</w:t>
        </w:r>
      </w:hyperlink>
      <w:r w:rsidR="00C22462" w:rsidRPr="00C22462">
        <w:rPr>
          <w:sz w:val="28"/>
          <w:szCs w:val="28"/>
        </w:rPr>
        <w:t> — последние работы</w:t>
      </w:r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1" w:tooltip="Гоген, Поль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Поль Гоген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2" w:tooltip="Дега, Эдгар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Эдгар Дега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3" w:tooltip="Коро, Камиль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Камиль Коро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4" w:tooltip="Курбе, Гюстав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Гюстав Курбе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5" w:tooltip="Леви-Дюрмэ, Люсьен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Люсьен Леви-Дюрмэ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6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Эдуард Мане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7" w:tooltip="Милле, Жан-Франсуа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Жан-Франсуа Милле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8" w:tooltip="Моне, Клод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Клод Моне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49" w:tooltip="Мунк, Эдвард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Эдвард Мунк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50" w:tooltip="Писсарро, Камиль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Камиль Писсарро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51" w:tooltip="Помпон, Франсуа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Франсуа Помпон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52" w:tooltip="Ренуар, Огюст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Огюст Ренуар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53" w:tooltip="Сёра, Жорж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Жорж Сёра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54" w:tooltip="Синьяк, Поль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Поль Синьяк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55" w:tooltip="Сислей, Альфред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Альфред Сислей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56" w:tooltip="Тулуз-Лотрек, Анри де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Анри де Тулуз-Лотрек</w:t>
        </w:r>
      </w:hyperlink>
    </w:p>
    <w:p w:rsidR="00C22462" w:rsidRPr="00C22462" w:rsidRDefault="00426512" w:rsidP="00C22462">
      <w:pPr>
        <w:numPr>
          <w:ilvl w:val="0"/>
          <w:numId w:val="35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57" w:tooltip="Шассерио, Теодор" w:history="1">
        <w:r w:rsidR="00C22462" w:rsidRPr="00C22462">
          <w:rPr>
            <w:rStyle w:val="a6"/>
            <w:color w:val="auto"/>
            <w:sz w:val="28"/>
            <w:szCs w:val="28"/>
            <w:u w:val="none"/>
          </w:rPr>
          <w:t>Теодор Шассерио</w:t>
        </w:r>
      </w:hyperlink>
    </w:p>
    <w:p w:rsidR="00B9340B" w:rsidRDefault="009F5610" w:rsidP="009F5610">
      <w:pPr>
        <w:pStyle w:val="a3"/>
        <w:shd w:val="clear" w:color="auto" w:fill="FFFFFF"/>
        <w:spacing w:before="120" w:beforeAutospacing="0" w:after="0" w:afterAutospacing="0" w:line="360" w:lineRule="auto"/>
        <w:jc w:val="center"/>
        <w:rPr>
          <w:b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27822" cy="3139440"/>
            <wp:effectExtent l="19050" t="0" r="0" b="0"/>
            <wp:docPr id="2" name="Рисунок 18" descr="Музей Орсе автопортрет Ван Г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узей Орсе автопортрет Ван Гога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17" cy="313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56" w:rsidRDefault="005A1356" w:rsidP="005A1356">
      <w:pPr>
        <w:shd w:val="clear" w:color="auto" w:fill="FFFFFF"/>
        <w:spacing w:line="264" w:lineRule="atLeast"/>
        <w:textAlignment w:val="baseline"/>
        <w:outlineLvl w:val="1"/>
        <w:rPr>
          <w:rFonts w:ascii="Open Sans" w:hAnsi="Open Sans" w:cs="Open Sans"/>
          <w:b/>
          <w:bCs/>
          <w:color w:val="222222"/>
          <w:sz w:val="23"/>
          <w:szCs w:val="23"/>
          <w:bdr w:val="none" w:sz="0" w:space="0" w:color="auto" w:frame="1"/>
        </w:rPr>
      </w:pPr>
    </w:p>
    <w:p w:rsidR="005A1356" w:rsidRDefault="005A1356" w:rsidP="005A1356">
      <w:pPr>
        <w:shd w:val="clear" w:color="auto" w:fill="FFFFFF"/>
        <w:spacing w:line="264" w:lineRule="atLeast"/>
        <w:textAlignment w:val="baseline"/>
        <w:outlineLvl w:val="1"/>
        <w:rPr>
          <w:rFonts w:ascii="Open Sans" w:hAnsi="Open Sans" w:cs="Open Sans"/>
          <w:b/>
          <w:bCs/>
          <w:color w:val="222222"/>
          <w:sz w:val="23"/>
          <w:szCs w:val="23"/>
          <w:bdr w:val="none" w:sz="0" w:space="0" w:color="auto" w:frame="1"/>
        </w:rPr>
      </w:pPr>
    </w:p>
    <w:p w:rsidR="009F5610" w:rsidRPr="005A1356" w:rsidRDefault="005A1356" w:rsidP="005A1356">
      <w:pPr>
        <w:shd w:val="clear" w:color="auto" w:fill="FFFFFF"/>
        <w:spacing w:line="264" w:lineRule="atLeast"/>
        <w:jc w:val="center"/>
        <w:textAlignment w:val="baseline"/>
        <w:outlineLvl w:val="1"/>
        <w:rPr>
          <w:rFonts w:ascii="Open Sans" w:hAnsi="Open Sans" w:cs="Open Sans"/>
          <w:b/>
          <w:bCs/>
          <w:color w:val="222222"/>
          <w:sz w:val="23"/>
          <w:szCs w:val="23"/>
        </w:rPr>
      </w:pPr>
      <w:r w:rsidRPr="005A1356">
        <w:rPr>
          <w:b/>
          <w:bCs/>
          <w:color w:val="222222"/>
          <w:sz w:val="28"/>
          <w:szCs w:val="28"/>
          <w:bdr w:val="none" w:sz="0" w:space="0" w:color="auto" w:frame="1"/>
        </w:rPr>
        <w:t>«Звездная ночь» Ван Гога</w:t>
      </w:r>
    </w:p>
    <w:p w:rsidR="009F5610" w:rsidRDefault="005A1356" w:rsidP="009F5610">
      <w:pPr>
        <w:pStyle w:val="a3"/>
        <w:shd w:val="clear" w:color="auto" w:fill="FFFFFF"/>
        <w:spacing w:before="120" w:beforeAutospacing="0" w:after="0" w:afterAutospacing="0" w:line="360" w:lineRule="auto"/>
        <w:jc w:val="center"/>
        <w:rPr>
          <w:b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4787253" cy="3177540"/>
            <wp:effectExtent l="19050" t="0" r="0" b="0"/>
            <wp:docPr id="3" name="Рисунок 2" descr="Звездная 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вездная ночь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24" cy="318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DD6845" w:rsidRPr="00DD6845" w:rsidRDefault="00DD6845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</w:rPr>
      </w:pPr>
      <w:r w:rsidRPr="00DD6845">
        <w:rPr>
          <w:b/>
          <w:bCs/>
          <w:color w:val="222222"/>
          <w:sz w:val="28"/>
          <w:szCs w:val="28"/>
          <w:bdr w:val="none" w:sz="0" w:space="0" w:color="auto" w:frame="1"/>
        </w:rPr>
        <w:lastRenderedPageBreak/>
        <w:t>«Семейный портрет» Эдгара Дега</w:t>
      </w:r>
    </w:p>
    <w:p w:rsidR="00DD6845" w:rsidRDefault="00DD6845" w:rsidP="00DD6845">
      <w:pPr>
        <w:shd w:val="clear" w:color="auto" w:fill="FFFFFF"/>
        <w:spacing w:before="204" w:after="204"/>
        <w:jc w:val="both"/>
        <w:textAlignment w:val="baseline"/>
        <w:rPr>
          <w:rFonts w:ascii="Open Sans" w:hAnsi="Open Sans" w:cs="Open Sans"/>
          <w:color w:val="666666"/>
          <w:sz w:val="19"/>
          <w:szCs w:val="19"/>
        </w:rPr>
      </w:pPr>
      <w:r>
        <w:rPr>
          <w:rFonts w:ascii="Open Sans" w:hAnsi="Open Sans" w:cs="Open Sans"/>
          <w:noProof/>
          <w:color w:val="666666"/>
          <w:sz w:val="19"/>
          <w:szCs w:val="19"/>
        </w:rPr>
        <w:drawing>
          <wp:inline distT="0" distB="0" distL="0" distR="0">
            <wp:extent cx="6096000" cy="4046220"/>
            <wp:effectExtent l="19050" t="0" r="0" b="0"/>
            <wp:docPr id="5" name="Рисунок 5" descr="Семья Беллел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мья Беллелли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45" w:rsidRPr="00DD6845" w:rsidRDefault="00DD6845" w:rsidP="00DD6845">
      <w:pPr>
        <w:shd w:val="clear" w:color="auto" w:fill="FFFFFF"/>
        <w:spacing w:before="204" w:after="204"/>
        <w:jc w:val="both"/>
        <w:textAlignment w:val="baseline"/>
        <w:rPr>
          <w:rFonts w:ascii="Open Sans" w:hAnsi="Open Sans" w:cs="Open Sans"/>
          <w:color w:val="666666"/>
          <w:sz w:val="19"/>
          <w:szCs w:val="19"/>
        </w:rPr>
      </w:pPr>
    </w:p>
    <w:p w:rsidR="00DD6845" w:rsidRPr="00DD6845" w:rsidRDefault="00DD6845" w:rsidP="00DD6845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</w:rPr>
      </w:pPr>
      <w:r w:rsidRPr="00DD6845">
        <w:rPr>
          <w:b/>
          <w:bCs/>
          <w:color w:val="222222"/>
          <w:sz w:val="28"/>
          <w:szCs w:val="28"/>
          <w:bdr w:val="none" w:sz="0" w:space="0" w:color="auto" w:frame="1"/>
        </w:rPr>
        <w:t>«Бал в Мулен-де-ла-Галетт» Огюста Ренуара</w:t>
      </w:r>
    </w:p>
    <w:p w:rsidR="00DD6845" w:rsidRPr="00DD6845" w:rsidRDefault="00DD6845" w:rsidP="00C54ACD">
      <w:pPr>
        <w:shd w:val="clear" w:color="auto" w:fill="FFFFFF"/>
        <w:spacing w:before="204" w:after="204"/>
        <w:jc w:val="center"/>
        <w:textAlignment w:val="baseline"/>
        <w:rPr>
          <w:rFonts w:ascii="Open Sans" w:hAnsi="Open Sans" w:cs="Open Sans"/>
          <w:color w:val="666666"/>
          <w:sz w:val="19"/>
          <w:szCs w:val="19"/>
        </w:rPr>
      </w:pPr>
      <w:r>
        <w:rPr>
          <w:rFonts w:ascii="Open Sans" w:hAnsi="Open Sans" w:cs="Open Sans"/>
          <w:noProof/>
          <w:color w:val="666666"/>
          <w:sz w:val="19"/>
          <w:szCs w:val="19"/>
        </w:rPr>
        <w:drawing>
          <wp:inline distT="0" distB="0" distL="0" distR="0">
            <wp:extent cx="5314950" cy="3527798"/>
            <wp:effectExtent l="19050" t="0" r="0" b="0"/>
            <wp:docPr id="7" name="Рисунок 7" descr="Бал в Мулен-де-ля-Га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л в Мулен-де-ля-Галет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2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87" w:rsidRDefault="00093187" w:rsidP="005E310B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93187" w:rsidRDefault="00093187" w:rsidP="005E310B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5E310B" w:rsidRPr="005E310B" w:rsidRDefault="005E310B" w:rsidP="005E310B">
      <w:pPr>
        <w:shd w:val="clear" w:color="auto" w:fill="FFFFFF"/>
        <w:spacing w:line="264" w:lineRule="atLeast"/>
        <w:jc w:val="center"/>
        <w:textAlignment w:val="baseline"/>
        <w:outlineLvl w:val="1"/>
        <w:rPr>
          <w:b/>
          <w:bCs/>
          <w:color w:val="222222"/>
          <w:sz w:val="28"/>
          <w:szCs w:val="28"/>
        </w:rPr>
      </w:pPr>
      <w:proofErr w:type="spellStart"/>
      <w:r w:rsidRPr="005E310B">
        <w:rPr>
          <w:b/>
          <w:bCs/>
          <w:color w:val="222222"/>
          <w:sz w:val="28"/>
          <w:szCs w:val="28"/>
          <w:bdr w:val="none" w:sz="0" w:space="0" w:color="auto" w:frame="1"/>
        </w:rPr>
        <w:lastRenderedPageBreak/>
        <w:t>Arearea</w:t>
      </w:r>
      <w:proofErr w:type="spellEnd"/>
      <w:r w:rsidRPr="005E310B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 Поля Гогена</w:t>
      </w:r>
    </w:p>
    <w:p w:rsidR="005E310B" w:rsidRPr="005E310B" w:rsidRDefault="005E310B" w:rsidP="005E310B">
      <w:pPr>
        <w:shd w:val="clear" w:color="auto" w:fill="FFFFFF"/>
        <w:spacing w:before="204" w:after="204"/>
        <w:jc w:val="center"/>
        <w:textAlignment w:val="baseline"/>
        <w:rPr>
          <w:rFonts w:ascii="Open Sans" w:hAnsi="Open Sans" w:cs="Open Sans"/>
          <w:color w:val="666666"/>
          <w:sz w:val="19"/>
          <w:szCs w:val="19"/>
        </w:rPr>
      </w:pPr>
      <w:r>
        <w:rPr>
          <w:rFonts w:ascii="Open Sans" w:hAnsi="Open Sans" w:cs="Open Sans"/>
          <w:noProof/>
          <w:color w:val="666666"/>
          <w:sz w:val="19"/>
          <w:szCs w:val="19"/>
        </w:rPr>
        <w:drawing>
          <wp:inline distT="0" distB="0" distL="0" distR="0">
            <wp:extent cx="5226962" cy="3413760"/>
            <wp:effectExtent l="19050" t="0" r="0" b="0"/>
            <wp:docPr id="9" name="Рисунок 9" descr="Арарэ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арэа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54" cy="341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87" w:rsidRPr="00093187" w:rsidRDefault="00093187" w:rsidP="00093187">
      <w:pPr>
        <w:shd w:val="clear" w:color="auto" w:fill="FFFFFF"/>
        <w:spacing w:after="240" w:line="288" w:lineRule="atLeast"/>
        <w:jc w:val="center"/>
        <w:outlineLvl w:val="1"/>
        <w:rPr>
          <w:b/>
          <w:color w:val="222222"/>
          <w:sz w:val="28"/>
          <w:szCs w:val="28"/>
        </w:rPr>
      </w:pPr>
      <w:r w:rsidRPr="00093187">
        <w:rPr>
          <w:b/>
          <w:color w:val="222222"/>
          <w:sz w:val="28"/>
          <w:szCs w:val="28"/>
        </w:rPr>
        <w:t>Другие шедевры в Музее Орсе</w:t>
      </w:r>
    </w:p>
    <w:p w:rsidR="005A1356" w:rsidRPr="00093187" w:rsidRDefault="005A1356" w:rsidP="00093187">
      <w:pPr>
        <w:pStyle w:val="a3"/>
        <w:shd w:val="clear" w:color="auto" w:fill="FFFFFF"/>
        <w:spacing w:before="120" w:beforeAutospacing="0" w:after="0" w:afterAutospacing="0" w:line="360" w:lineRule="auto"/>
        <w:jc w:val="center"/>
        <w:rPr>
          <w:b/>
          <w:iCs/>
          <w:sz w:val="28"/>
          <w:szCs w:val="28"/>
        </w:rPr>
      </w:pPr>
    </w:p>
    <w:p w:rsidR="00914882" w:rsidRPr="00914882" w:rsidRDefault="00914882" w:rsidP="00914882">
      <w:pPr>
        <w:pStyle w:val="3"/>
        <w:shd w:val="clear" w:color="auto" w:fill="FFFFFF"/>
        <w:spacing w:before="0" w:after="240" w:line="288" w:lineRule="atLeast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914882">
        <w:rPr>
          <w:rFonts w:ascii="Times New Roman" w:hAnsi="Times New Roman" w:cs="Times New Roman"/>
          <w:b/>
          <w:bCs/>
          <w:color w:val="222222"/>
          <w:sz w:val="28"/>
          <w:szCs w:val="28"/>
        </w:rPr>
        <w:t>Эдгар Дега «Маленькая танцовщица в возрасте 14 лет»</w:t>
      </w:r>
    </w:p>
    <w:p w:rsidR="00914882" w:rsidRDefault="00914882" w:rsidP="00914882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3813810" cy="2539549"/>
            <wp:effectExtent l="19050" t="0" r="0" b="0"/>
            <wp:docPr id="14" name="Рисунок 14" descr="Маленькая танцовщица Эдгара Дег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ленькая танцовщица Эдгара Дег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3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82" w:rsidRDefault="00914882" w:rsidP="00914882">
      <w:pPr>
        <w:shd w:val="clear" w:color="auto" w:fill="FFFFFF"/>
        <w:jc w:val="center"/>
        <w:rPr>
          <w:rFonts w:ascii="Arial" w:hAnsi="Arial" w:cs="Arial"/>
          <w:color w:val="222222"/>
        </w:rPr>
      </w:pPr>
    </w:p>
    <w:p w:rsidR="00914882" w:rsidRPr="00914882" w:rsidRDefault="00914882" w:rsidP="00914882">
      <w:pPr>
        <w:pStyle w:val="a3"/>
        <w:shd w:val="clear" w:color="auto" w:fill="FFFFFF"/>
        <w:spacing w:before="0" w:beforeAutospacing="0" w:after="360" w:afterAutospacing="0"/>
        <w:jc w:val="both"/>
        <w:rPr>
          <w:color w:val="222222"/>
          <w:sz w:val="28"/>
          <w:szCs w:val="28"/>
        </w:rPr>
      </w:pPr>
      <w:r w:rsidRPr="00914882">
        <w:rPr>
          <w:color w:val="222222"/>
          <w:sz w:val="28"/>
          <w:szCs w:val="28"/>
        </w:rPr>
        <w:t>Это бронзовая статуя Марии, студентки балета Парижской оперы.</w:t>
      </w:r>
    </w:p>
    <w:p w:rsidR="00914882" w:rsidRPr="00914882" w:rsidRDefault="00914882" w:rsidP="00914882">
      <w:pPr>
        <w:pStyle w:val="a3"/>
        <w:shd w:val="clear" w:color="auto" w:fill="FFFFFF"/>
        <w:spacing w:before="0" w:beforeAutospacing="0" w:after="360" w:afterAutospacing="0"/>
        <w:jc w:val="both"/>
        <w:rPr>
          <w:color w:val="222222"/>
          <w:sz w:val="28"/>
          <w:szCs w:val="28"/>
        </w:rPr>
      </w:pPr>
      <w:r w:rsidRPr="00914882">
        <w:rPr>
          <w:color w:val="222222"/>
          <w:sz w:val="28"/>
          <w:szCs w:val="28"/>
        </w:rPr>
        <w:t>Оригинал, сделанный из воска телесного цвета и одетый в настоящие ткани, был выставлен на выставке импрессионистов 1881 года.</w:t>
      </w:r>
    </w:p>
    <w:p w:rsidR="00093187" w:rsidRPr="00914882" w:rsidRDefault="00914882" w:rsidP="00914882">
      <w:pPr>
        <w:pStyle w:val="a3"/>
        <w:shd w:val="clear" w:color="auto" w:fill="FFFFFF"/>
        <w:spacing w:before="0" w:beforeAutospacing="0" w:after="360" w:afterAutospacing="0"/>
        <w:jc w:val="both"/>
        <w:rPr>
          <w:color w:val="222222"/>
          <w:sz w:val="28"/>
          <w:szCs w:val="28"/>
        </w:rPr>
      </w:pPr>
      <w:r w:rsidRPr="00914882">
        <w:rPr>
          <w:color w:val="222222"/>
          <w:sz w:val="28"/>
          <w:szCs w:val="28"/>
        </w:rPr>
        <w:t>В каждом списке обязательных для посещения музеев Орсе этот шедевр Эдгара входит в тройку лучших.</w:t>
      </w:r>
    </w:p>
    <w:sectPr w:rsidR="00093187" w:rsidRPr="00914882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4627"/>
    <w:multiLevelType w:val="multilevel"/>
    <w:tmpl w:val="05D0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83894"/>
    <w:multiLevelType w:val="multilevel"/>
    <w:tmpl w:val="7EB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B43F4"/>
    <w:multiLevelType w:val="hybridMultilevel"/>
    <w:tmpl w:val="2F4E5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B370F"/>
    <w:multiLevelType w:val="hybridMultilevel"/>
    <w:tmpl w:val="E23C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C7790"/>
    <w:multiLevelType w:val="multilevel"/>
    <w:tmpl w:val="4D16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05660"/>
    <w:multiLevelType w:val="multilevel"/>
    <w:tmpl w:val="CC5A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311D81"/>
    <w:multiLevelType w:val="multilevel"/>
    <w:tmpl w:val="0596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1972B5"/>
    <w:multiLevelType w:val="multilevel"/>
    <w:tmpl w:val="A898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03127F"/>
    <w:multiLevelType w:val="multilevel"/>
    <w:tmpl w:val="6CBA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2E90CC6"/>
    <w:multiLevelType w:val="multilevel"/>
    <w:tmpl w:val="6EC0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662878"/>
    <w:multiLevelType w:val="multilevel"/>
    <w:tmpl w:val="8C76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8039A2"/>
    <w:multiLevelType w:val="multilevel"/>
    <w:tmpl w:val="70920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E1777F"/>
    <w:multiLevelType w:val="hybridMultilevel"/>
    <w:tmpl w:val="44F860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7C67267"/>
    <w:multiLevelType w:val="multilevel"/>
    <w:tmpl w:val="52B2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4D73B3"/>
    <w:multiLevelType w:val="multilevel"/>
    <w:tmpl w:val="F3E2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3D4F35"/>
    <w:multiLevelType w:val="multilevel"/>
    <w:tmpl w:val="DC7CF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474B5D"/>
    <w:multiLevelType w:val="multilevel"/>
    <w:tmpl w:val="D854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0C1407"/>
    <w:multiLevelType w:val="multilevel"/>
    <w:tmpl w:val="2E641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DF1F02"/>
    <w:multiLevelType w:val="multilevel"/>
    <w:tmpl w:val="78E6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7A6989"/>
    <w:multiLevelType w:val="multilevel"/>
    <w:tmpl w:val="E78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1751BC"/>
    <w:multiLevelType w:val="multilevel"/>
    <w:tmpl w:val="9F38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CD143F"/>
    <w:multiLevelType w:val="multilevel"/>
    <w:tmpl w:val="CA967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605365"/>
    <w:multiLevelType w:val="multilevel"/>
    <w:tmpl w:val="297E43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940875"/>
    <w:multiLevelType w:val="multilevel"/>
    <w:tmpl w:val="530EC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752080"/>
    <w:multiLevelType w:val="multilevel"/>
    <w:tmpl w:val="F2D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024049"/>
    <w:multiLevelType w:val="multilevel"/>
    <w:tmpl w:val="ECB6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57179D"/>
    <w:multiLevelType w:val="multilevel"/>
    <w:tmpl w:val="391C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9E2AB2"/>
    <w:multiLevelType w:val="multilevel"/>
    <w:tmpl w:val="7242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40382A"/>
    <w:multiLevelType w:val="multilevel"/>
    <w:tmpl w:val="D41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822374"/>
    <w:multiLevelType w:val="hybridMultilevel"/>
    <w:tmpl w:val="CDA82EC8"/>
    <w:lvl w:ilvl="0" w:tplc="6D7A52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414134"/>
    <w:multiLevelType w:val="multilevel"/>
    <w:tmpl w:val="34C8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7232C4"/>
    <w:multiLevelType w:val="multilevel"/>
    <w:tmpl w:val="897A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E977B3"/>
    <w:multiLevelType w:val="hybridMultilevel"/>
    <w:tmpl w:val="B852C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253049"/>
    <w:multiLevelType w:val="multilevel"/>
    <w:tmpl w:val="A10C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DE58E6"/>
    <w:multiLevelType w:val="multilevel"/>
    <w:tmpl w:val="8C4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8"/>
  </w:num>
  <w:num w:numId="3">
    <w:abstractNumId w:val="31"/>
  </w:num>
  <w:num w:numId="4">
    <w:abstractNumId w:val="11"/>
  </w:num>
  <w:num w:numId="5">
    <w:abstractNumId w:val="0"/>
  </w:num>
  <w:num w:numId="6">
    <w:abstractNumId w:val="1"/>
  </w:num>
  <w:num w:numId="7">
    <w:abstractNumId w:val="24"/>
  </w:num>
  <w:num w:numId="8">
    <w:abstractNumId w:val="22"/>
  </w:num>
  <w:num w:numId="9">
    <w:abstractNumId w:val="26"/>
  </w:num>
  <w:num w:numId="10">
    <w:abstractNumId w:val="6"/>
  </w:num>
  <w:num w:numId="11">
    <w:abstractNumId w:val="34"/>
  </w:num>
  <w:num w:numId="12">
    <w:abstractNumId w:val="10"/>
  </w:num>
  <w:num w:numId="13">
    <w:abstractNumId w:val="14"/>
  </w:num>
  <w:num w:numId="14">
    <w:abstractNumId w:val="28"/>
  </w:num>
  <w:num w:numId="15">
    <w:abstractNumId w:val="16"/>
  </w:num>
  <w:num w:numId="16">
    <w:abstractNumId w:val="29"/>
  </w:num>
  <w:num w:numId="17">
    <w:abstractNumId w:val="18"/>
  </w:num>
  <w:num w:numId="18">
    <w:abstractNumId w:val="19"/>
  </w:num>
  <w:num w:numId="19">
    <w:abstractNumId w:val="20"/>
  </w:num>
  <w:num w:numId="20">
    <w:abstractNumId w:val="25"/>
  </w:num>
  <w:num w:numId="21">
    <w:abstractNumId w:val="2"/>
  </w:num>
  <w:num w:numId="22">
    <w:abstractNumId w:val="12"/>
  </w:num>
  <w:num w:numId="23">
    <w:abstractNumId w:val="3"/>
  </w:num>
  <w:num w:numId="24">
    <w:abstractNumId w:val="17"/>
  </w:num>
  <w:num w:numId="25">
    <w:abstractNumId w:val="7"/>
  </w:num>
  <w:num w:numId="26">
    <w:abstractNumId w:val="23"/>
  </w:num>
  <w:num w:numId="27">
    <w:abstractNumId w:val="5"/>
  </w:num>
  <w:num w:numId="28">
    <w:abstractNumId w:val="21"/>
  </w:num>
  <w:num w:numId="29">
    <w:abstractNumId w:val="15"/>
  </w:num>
  <w:num w:numId="30">
    <w:abstractNumId w:val="32"/>
  </w:num>
  <w:num w:numId="31">
    <w:abstractNumId w:val="30"/>
  </w:num>
  <w:num w:numId="32">
    <w:abstractNumId w:val="27"/>
  </w:num>
  <w:num w:numId="33">
    <w:abstractNumId w:val="4"/>
  </w:num>
  <w:num w:numId="34">
    <w:abstractNumId w:val="9"/>
  </w:num>
  <w:num w:numId="3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D1E"/>
    <w:rsid w:val="00002400"/>
    <w:rsid w:val="0001574B"/>
    <w:rsid w:val="00024A33"/>
    <w:rsid w:val="00030EA3"/>
    <w:rsid w:val="000321AC"/>
    <w:rsid w:val="0004001A"/>
    <w:rsid w:val="00043B96"/>
    <w:rsid w:val="0005200D"/>
    <w:rsid w:val="00055638"/>
    <w:rsid w:val="0005588C"/>
    <w:rsid w:val="00064FF5"/>
    <w:rsid w:val="00065405"/>
    <w:rsid w:val="00070D1E"/>
    <w:rsid w:val="00071B2A"/>
    <w:rsid w:val="000804A5"/>
    <w:rsid w:val="00081D6E"/>
    <w:rsid w:val="00083977"/>
    <w:rsid w:val="00093187"/>
    <w:rsid w:val="000A7938"/>
    <w:rsid w:val="000A7CD0"/>
    <w:rsid w:val="000C0A19"/>
    <w:rsid w:val="000C28C1"/>
    <w:rsid w:val="000D0C7E"/>
    <w:rsid w:val="000D2680"/>
    <w:rsid w:val="000D75C9"/>
    <w:rsid w:val="000E49E3"/>
    <w:rsid w:val="00101776"/>
    <w:rsid w:val="00102BE9"/>
    <w:rsid w:val="0010686D"/>
    <w:rsid w:val="001134D9"/>
    <w:rsid w:val="00120564"/>
    <w:rsid w:val="00155919"/>
    <w:rsid w:val="00160750"/>
    <w:rsid w:val="00161E02"/>
    <w:rsid w:val="0016596C"/>
    <w:rsid w:val="00182612"/>
    <w:rsid w:val="00191671"/>
    <w:rsid w:val="001D5427"/>
    <w:rsid w:val="001F0178"/>
    <w:rsid w:val="001F0197"/>
    <w:rsid w:val="002137CA"/>
    <w:rsid w:val="00215EB0"/>
    <w:rsid w:val="0022197D"/>
    <w:rsid w:val="00227AAF"/>
    <w:rsid w:val="00230EED"/>
    <w:rsid w:val="00243A97"/>
    <w:rsid w:val="0024505B"/>
    <w:rsid w:val="002471EA"/>
    <w:rsid w:val="00271932"/>
    <w:rsid w:val="00287499"/>
    <w:rsid w:val="002955FE"/>
    <w:rsid w:val="002B3F8F"/>
    <w:rsid w:val="002D2839"/>
    <w:rsid w:val="00301A51"/>
    <w:rsid w:val="003057BC"/>
    <w:rsid w:val="00323BBD"/>
    <w:rsid w:val="0032426B"/>
    <w:rsid w:val="00342640"/>
    <w:rsid w:val="00366B0D"/>
    <w:rsid w:val="00372BC0"/>
    <w:rsid w:val="00390562"/>
    <w:rsid w:val="00396871"/>
    <w:rsid w:val="00396A7A"/>
    <w:rsid w:val="003A7744"/>
    <w:rsid w:val="003E39AC"/>
    <w:rsid w:val="003E6354"/>
    <w:rsid w:val="003F25AD"/>
    <w:rsid w:val="00426005"/>
    <w:rsid w:val="00426512"/>
    <w:rsid w:val="00427F2A"/>
    <w:rsid w:val="00440DE9"/>
    <w:rsid w:val="00445237"/>
    <w:rsid w:val="00452EEA"/>
    <w:rsid w:val="00461896"/>
    <w:rsid w:val="00462A1D"/>
    <w:rsid w:val="004679A5"/>
    <w:rsid w:val="004715F0"/>
    <w:rsid w:val="00471F21"/>
    <w:rsid w:val="004867DE"/>
    <w:rsid w:val="00492A68"/>
    <w:rsid w:val="004A33F1"/>
    <w:rsid w:val="004B6509"/>
    <w:rsid w:val="004D1DF3"/>
    <w:rsid w:val="004F2896"/>
    <w:rsid w:val="0050564A"/>
    <w:rsid w:val="00510B7A"/>
    <w:rsid w:val="005157ED"/>
    <w:rsid w:val="005174FD"/>
    <w:rsid w:val="00517E62"/>
    <w:rsid w:val="00524BAD"/>
    <w:rsid w:val="00532BE5"/>
    <w:rsid w:val="00541D1E"/>
    <w:rsid w:val="0055271E"/>
    <w:rsid w:val="005609E4"/>
    <w:rsid w:val="00563FA1"/>
    <w:rsid w:val="00571A9C"/>
    <w:rsid w:val="00577698"/>
    <w:rsid w:val="005803A8"/>
    <w:rsid w:val="00582800"/>
    <w:rsid w:val="00585318"/>
    <w:rsid w:val="005871D6"/>
    <w:rsid w:val="005932A6"/>
    <w:rsid w:val="005A0108"/>
    <w:rsid w:val="005A1356"/>
    <w:rsid w:val="005A2FE0"/>
    <w:rsid w:val="005A4490"/>
    <w:rsid w:val="005C246E"/>
    <w:rsid w:val="005D7315"/>
    <w:rsid w:val="005E310B"/>
    <w:rsid w:val="005F36D1"/>
    <w:rsid w:val="00611751"/>
    <w:rsid w:val="006203E9"/>
    <w:rsid w:val="0062066F"/>
    <w:rsid w:val="00622748"/>
    <w:rsid w:val="006263AB"/>
    <w:rsid w:val="00626DF5"/>
    <w:rsid w:val="00630141"/>
    <w:rsid w:val="00645D82"/>
    <w:rsid w:val="0065713E"/>
    <w:rsid w:val="00670407"/>
    <w:rsid w:val="006759E8"/>
    <w:rsid w:val="006954DB"/>
    <w:rsid w:val="006A0C85"/>
    <w:rsid w:val="006A4D4C"/>
    <w:rsid w:val="006A5E7D"/>
    <w:rsid w:val="006B2A3B"/>
    <w:rsid w:val="006C3EFA"/>
    <w:rsid w:val="006C569B"/>
    <w:rsid w:val="006C5793"/>
    <w:rsid w:val="006C6630"/>
    <w:rsid w:val="006C798D"/>
    <w:rsid w:val="006D7F6D"/>
    <w:rsid w:val="006D7F84"/>
    <w:rsid w:val="006F3154"/>
    <w:rsid w:val="0071039D"/>
    <w:rsid w:val="00715EB9"/>
    <w:rsid w:val="00720109"/>
    <w:rsid w:val="00726C95"/>
    <w:rsid w:val="00731098"/>
    <w:rsid w:val="007321BF"/>
    <w:rsid w:val="00734989"/>
    <w:rsid w:val="00747A2A"/>
    <w:rsid w:val="0075031A"/>
    <w:rsid w:val="007533F7"/>
    <w:rsid w:val="00772D2E"/>
    <w:rsid w:val="007774A9"/>
    <w:rsid w:val="00780CC3"/>
    <w:rsid w:val="00792EDB"/>
    <w:rsid w:val="007B04E6"/>
    <w:rsid w:val="007F3894"/>
    <w:rsid w:val="007F7C3D"/>
    <w:rsid w:val="0081100B"/>
    <w:rsid w:val="00812C5E"/>
    <w:rsid w:val="00823DD2"/>
    <w:rsid w:val="00836B1E"/>
    <w:rsid w:val="008408E2"/>
    <w:rsid w:val="00850F5A"/>
    <w:rsid w:val="008529A1"/>
    <w:rsid w:val="00852C28"/>
    <w:rsid w:val="00857F43"/>
    <w:rsid w:val="008612CA"/>
    <w:rsid w:val="0086403C"/>
    <w:rsid w:val="008705CD"/>
    <w:rsid w:val="0087433D"/>
    <w:rsid w:val="008A661F"/>
    <w:rsid w:val="008A6FAE"/>
    <w:rsid w:val="008B1B38"/>
    <w:rsid w:val="008D52ED"/>
    <w:rsid w:val="008E2010"/>
    <w:rsid w:val="008E5D85"/>
    <w:rsid w:val="008F0C62"/>
    <w:rsid w:val="008F6521"/>
    <w:rsid w:val="009006EC"/>
    <w:rsid w:val="00907576"/>
    <w:rsid w:val="00914882"/>
    <w:rsid w:val="00943B67"/>
    <w:rsid w:val="00962DA8"/>
    <w:rsid w:val="00966C9C"/>
    <w:rsid w:val="00975FBF"/>
    <w:rsid w:val="00982A8D"/>
    <w:rsid w:val="00984B4E"/>
    <w:rsid w:val="00990546"/>
    <w:rsid w:val="00991753"/>
    <w:rsid w:val="009A3738"/>
    <w:rsid w:val="009A5DD6"/>
    <w:rsid w:val="009A780B"/>
    <w:rsid w:val="009B6F2A"/>
    <w:rsid w:val="009C08CC"/>
    <w:rsid w:val="009C42FE"/>
    <w:rsid w:val="009D1EBD"/>
    <w:rsid w:val="009D2DF1"/>
    <w:rsid w:val="009E023D"/>
    <w:rsid w:val="009F5610"/>
    <w:rsid w:val="009F6E98"/>
    <w:rsid w:val="00A02D4E"/>
    <w:rsid w:val="00A23BCB"/>
    <w:rsid w:val="00A30289"/>
    <w:rsid w:val="00A45A3C"/>
    <w:rsid w:val="00A527FE"/>
    <w:rsid w:val="00A709D1"/>
    <w:rsid w:val="00A76BDA"/>
    <w:rsid w:val="00A860D8"/>
    <w:rsid w:val="00A86CA7"/>
    <w:rsid w:val="00A909CA"/>
    <w:rsid w:val="00AB7804"/>
    <w:rsid w:val="00AC42F3"/>
    <w:rsid w:val="00AD7E51"/>
    <w:rsid w:val="00AE776D"/>
    <w:rsid w:val="00AE79D0"/>
    <w:rsid w:val="00AF06F1"/>
    <w:rsid w:val="00AF2640"/>
    <w:rsid w:val="00AF3CA7"/>
    <w:rsid w:val="00B12A34"/>
    <w:rsid w:val="00B17D60"/>
    <w:rsid w:val="00B37591"/>
    <w:rsid w:val="00B37AB6"/>
    <w:rsid w:val="00B54847"/>
    <w:rsid w:val="00B90097"/>
    <w:rsid w:val="00B9340B"/>
    <w:rsid w:val="00BB111C"/>
    <w:rsid w:val="00BB7DD4"/>
    <w:rsid w:val="00BC125B"/>
    <w:rsid w:val="00BC2C3D"/>
    <w:rsid w:val="00BE400D"/>
    <w:rsid w:val="00BF68DA"/>
    <w:rsid w:val="00C22462"/>
    <w:rsid w:val="00C54ACD"/>
    <w:rsid w:val="00C634EB"/>
    <w:rsid w:val="00C63F4D"/>
    <w:rsid w:val="00C651C1"/>
    <w:rsid w:val="00C924AF"/>
    <w:rsid w:val="00C95E9E"/>
    <w:rsid w:val="00C97BEC"/>
    <w:rsid w:val="00CA2FD9"/>
    <w:rsid w:val="00CB135D"/>
    <w:rsid w:val="00CC744F"/>
    <w:rsid w:val="00CD2537"/>
    <w:rsid w:val="00CE3289"/>
    <w:rsid w:val="00CE37C0"/>
    <w:rsid w:val="00CE4710"/>
    <w:rsid w:val="00CF6522"/>
    <w:rsid w:val="00D11883"/>
    <w:rsid w:val="00D11EA9"/>
    <w:rsid w:val="00D141C7"/>
    <w:rsid w:val="00D27C50"/>
    <w:rsid w:val="00D36E03"/>
    <w:rsid w:val="00D42FFE"/>
    <w:rsid w:val="00D50731"/>
    <w:rsid w:val="00D66C38"/>
    <w:rsid w:val="00DB6873"/>
    <w:rsid w:val="00DC1F9B"/>
    <w:rsid w:val="00DD418D"/>
    <w:rsid w:val="00DD6845"/>
    <w:rsid w:val="00DE00AF"/>
    <w:rsid w:val="00DF6F10"/>
    <w:rsid w:val="00DF710A"/>
    <w:rsid w:val="00E0573A"/>
    <w:rsid w:val="00E05BBE"/>
    <w:rsid w:val="00E116B7"/>
    <w:rsid w:val="00E2620D"/>
    <w:rsid w:val="00E27175"/>
    <w:rsid w:val="00E31070"/>
    <w:rsid w:val="00E374FC"/>
    <w:rsid w:val="00E43611"/>
    <w:rsid w:val="00E55EC3"/>
    <w:rsid w:val="00E60DA1"/>
    <w:rsid w:val="00E76F5E"/>
    <w:rsid w:val="00E80666"/>
    <w:rsid w:val="00E81E11"/>
    <w:rsid w:val="00E82738"/>
    <w:rsid w:val="00E94608"/>
    <w:rsid w:val="00E97D9E"/>
    <w:rsid w:val="00EA3B8F"/>
    <w:rsid w:val="00EB0516"/>
    <w:rsid w:val="00EC2B2D"/>
    <w:rsid w:val="00ED77CD"/>
    <w:rsid w:val="00EE3230"/>
    <w:rsid w:val="00EE51FB"/>
    <w:rsid w:val="00EE709D"/>
    <w:rsid w:val="00F17D35"/>
    <w:rsid w:val="00F20A5C"/>
    <w:rsid w:val="00F20C4A"/>
    <w:rsid w:val="00F22E6B"/>
    <w:rsid w:val="00F30825"/>
    <w:rsid w:val="00F32CFD"/>
    <w:rsid w:val="00F45D7D"/>
    <w:rsid w:val="00F6161D"/>
    <w:rsid w:val="00F63801"/>
    <w:rsid w:val="00FA6DD5"/>
    <w:rsid w:val="00FB7787"/>
    <w:rsid w:val="00FC2C39"/>
    <w:rsid w:val="00FD1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D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41D1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A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D1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41D1E"/>
    <w:pPr>
      <w:spacing w:before="100" w:beforeAutospacing="1" w:after="100" w:afterAutospacing="1"/>
    </w:pPr>
  </w:style>
  <w:style w:type="character" w:customStyle="1" w:styleId="c1">
    <w:name w:val="c1"/>
    <w:basedOn w:val="a0"/>
    <w:rsid w:val="00541D1E"/>
  </w:style>
  <w:style w:type="paragraph" w:customStyle="1" w:styleId="c0">
    <w:name w:val="c0"/>
    <w:basedOn w:val="a"/>
    <w:rsid w:val="00541D1E"/>
    <w:pPr>
      <w:spacing w:before="100" w:beforeAutospacing="1" w:after="100" w:afterAutospacing="1"/>
    </w:pPr>
  </w:style>
  <w:style w:type="character" w:customStyle="1" w:styleId="c13">
    <w:name w:val="c13"/>
    <w:basedOn w:val="a0"/>
    <w:rsid w:val="00541D1E"/>
  </w:style>
  <w:style w:type="paragraph" w:customStyle="1" w:styleId="c3">
    <w:name w:val="c3"/>
    <w:basedOn w:val="a"/>
    <w:rsid w:val="00541D1E"/>
    <w:pPr>
      <w:spacing w:before="100" w:beforeAutospacing="1" w:after="100" w:afterAutospacing="1"/>
    </w:pPr>
  </w:style>
  <w:style w:type="character" w:customStyle="1" w:styleId="c7">
    <w:name w:val="c7"/>
    <w:basedOn w:val="a0"/>
    <w:rsid w:val="00541D1E"/>
  </w:style>
  <w:style w:type="paragraph" w:customStyle="1" w:styleId="c15">
    <w:name w:val="c15"/>
    <w:basedOn w:val="a"/>
    <w:rsid w:val="00541D1E"/>
    <w:pPr>
      <w:spacing w:before="100" w:beforeAutospacing="1" w:after="100" w:afterAutospacing="1"/>
    </w:pPr>
  </w:style>
  <w:style w:type="character" w:customStyle="1" w:styleId="c14">
    <w:name w:val="c14"/>
    <w:basedOn w:val="a0"/>
    <w:rsid w:val="00541D1E"/>
  </w:style>
  <w:style w:type="paragraph" w:customStyle="1" w:styleId="c6">
    <w:name w:val="c6"/>
    <w:basedOn w:val="a"/>
    <w:rsid w:val="00541D1E"/>
    <w:pPr>
      <w:spacing w:before="100" w:beforeAutospacing="1" w:after="100" w:afterAutospacing="1"/>
    </w:pPr>
  </w:style>
  <w:style w:type="character" w:customStyle="1" w:styleId="c4">
    <w:name w:val="c4"/>
    <w:basedOn w:val="a0"/>
    <w:rsid w:val="00541D1E"/>
  </w:style>
  <w:style w:type="paragraph" w:styleId="a3">
    <w:name w:val="Normal (Web)"/>
    <w:basedOn w:val="a"/>
    <w:uiPriority w:val="99"/>
    <w:unhideWhenUsed/>
    <w:rsid w:val="00541D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41D1E"/>
    <w:rPr>
      <w:b/>
      <w:bCs/>
    </w:rPr>
  </w:style>
  <w:style w:type="character" w:styleId="a5">
    <w:name w:val="Emphasis"/>
    <w:basedOn w:val="a0"/>
    <w:uiPriority w:val="20"/>
    <w:qFormat/>
    <w:rsid w:val="00541D1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41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541D1E"/>
    <w:rPr>
      <w:color w:val="0000FF"/>
      <w:u w:val="single"/>
    </w:rPr>
  </w:style>
  <w:style w:type="character" w:customStyle="1" w:styleId="file">
    <w:name w:val="file"/>
    <w:basedOn w:val="a0"/>
    <w:rsid w:val="00541D1E"/>
  </w:style>
  <w:style w:type="character" w:customStyle="1" w:styleId="c2">
    <w:name w:val="c2"/>
    <w:basedOn w:val="a0"/>
    <w:rsid w:val="00541D1E"/>
  </w:style>
  <w:style w:type="paragraph" w:customStyle="1" w:styleId="c10">
    <w:name w:val="c10"/>
    <w:basedOn w:val="a"/>
    <w:rsid w:val="00541D1E"/>
    <w:pPr>
      <w:spacing w:before="100" w:beforeAutospacing="1" w:after="100" w:afterAutospacing="1"/>
    </w:pPr>
  </w:style>
  <w:style w:type="character" w:customStyle="1" w:styleId="c5">
    <w:name w:val="c5"/>
    <w:basedOn w:val="a0"/>
    <w:rsid w:val="00541D1E"/>
  </w:style>
  <w:style w:type="character" w:customStyle="1" w:styleId="c12">
    <w:name w:val="c12"/>
    <w:basedOn w:val="a0"/>
    <w:rsid w:val="00541D1E"/>
  </w:style>
  <w:style w:type="character" w:customStyle="1" w:styleId="c16">
    <w:name w:val="c16"/>
    <w:basedOn w:val="a0"/>
    <w:rsid w:val="00541D1E"/>
  </w:style>
  <w:style w:type="paragraph" w:styleId="a7">
    <w:name w:val="Balloon Text"/>
    <w:basedOn w:val="a"/>
    <w:link w:val="a8"/>
    <w:uiPriority w:val="99"/>
    <w:semiHidden/>
    <w:unhideWhenUsed/>
    <w:rsid w:val="00541D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41D1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41D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8">
    <w:name w:val="c18"/>
    <w:basedOn w:val="a"/>
    <w:rsid w:val="00541D1E"/>
    <w:pPr>
      <w:spacing w:before="100" w:beforeAutospacing="1" w:after="100" w:afterAutospacing="1"/>
    </w:pPr>
  </w:style>
  <w:style w:type="character" w:customStyle="1" w:styleId="c9">
    <w:name w:val="c9"/>
    <w:basedOn w:val="a0"/>
    <w:rsid w:val="00541D1E"/>
  </w:style>
  <w:style w:type="character" w:customStyle="1" w:styleId="c21">
    <w:name w:val="c21"/>
    <w:basedOn w:val="a0"/>
    <w:rsid w:val="00541D1E"/>
  </w:style>
  <w:style w:type="paragraph" w:customStyle="1" w:styleId="c22">
    <w:name w:val="c22"/>
    <w:basedOn w:val="a"/>
    <w:rsid w:val="00541D1E"/>
    <w:pPr>
      <w:spacing w:before="100" w:beforeAutospacing="1" w:after="100" w:afterAutospacing="1"/>
    </w:pPr>
  </w:style>
  <w:style w:type="character" w:customStyle="1" w:styleId="c19">
    <w:name w:val="c19"/>
    <w:basedOn w:val="a0"/>
    <w:rsid w:val="00541D1E"/>
  </w:style>
  <w:style w:type="paragraph" w:styleId="a9">
    <w:name w:val="List Paragraph"/>
    <w:basedOn w:val="a"/>
    <w:uiPriority w:val="34"/>
    <w:qFormat/>
    <w:rsid w:val="00FD15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A44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EE709D"/>
  </w:style>
  <w:style w:type="character" w:customStyle="1" w:styleId="30">
    <w:name w:val="Заголовок 3 Знак"/>
    <w:basedOn w:val="a0"/>
    <w:link w:val="3"/>
    <w:uiPriority w:val="9"/>
    <w:semiHidden/>
    <w:rsid w:val="00227A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c28">
    <w:name w:val="c28"/>
    <w:basedOn w:val="a0"/>
    <w:rsid w:val="00BC125B"/>
  </w:style>
  <w:style w:type="character" w:customStyle="1" w:styleId="mw-headline">
    <w:name w:val="mw-headline"/>
    <w:basedOn w:val="a0"/>
    <w:rsid w:val="00440DE9"/>
  </w:style>
  <w:style w:type="character" w:customStyle="1" w:styleId="mw-editsection">
    <w:name w:val="mw-editsection"/>
    <w:basedOn w:val="a0"/>
    <w:rsid w:val="00440DE9"/>
  </w:style>
  <w:style w:type="character" w:customStyle="1" w:styleId="mw-editsection-bracket">
    <w:name w:val="mw-editsection-bracket"/>
    <w:basedOn w:val="a0"/>
    <w:rsid w:val="00440DE9"/>
  </w:style>
  <w:style w:type="character" w:customStyle="1" w:styleId="mw-editsection-divider">
    <w:name w:val="mw-editsection-divider"/>
    <w:basedOn w:val="a0"/>
    <w:rsid w:val="00440DE9"/>
  </w:style>
  <w:style w:type="character" w:customStyle="1" w:styleId="hgkelc">
    <w:name w:val="hgkelc"/>
    <w:basedOn w:val="a0"/>
    <w:rsid w:val="00F45D7D"/>
  </w:style>
  <w:style w:type="paragraph" w:customStyle="1" w:styleId="ya-share2item">
    <w:name w:val="ya-share2__item"/>
    <w:basedOn w:val="a"/>
    <w:rsid w:val="00726C95"/>
    <w:pPr>
      <w:spacing w:before="100" w:beforeAutospacing="1" w:after="100" w:afterAutospacing="1"/>
    </w:pPr>
  </w:style>
  <w:style w:type="character" w:customStyle="1" w:styleId="noprint">
    <w:name w:val="noprint"/>
    <w:basedOn w:val="a0"/>
    <w:rsid w:val="00B934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75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0330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39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12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77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161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7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28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1986">
                      <w:marLeft w:val="209"/>
                      <w:marRight w:val="2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0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5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710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0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141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50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89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2017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68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128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51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602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51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785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2783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253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41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8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5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58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4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42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4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728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193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480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2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714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6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603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7394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04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27296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90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1024936">
          <w:blockQuote w:val="1"/>
          <w:marLeft w:val="520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329236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2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046482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36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7456553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615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694859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92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29092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54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582340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5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98363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57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005278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62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69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95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438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7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0513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00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14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6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63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8504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53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83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90349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89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6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940">
          <w:marLeft w:val="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87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590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1822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03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5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02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564391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2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73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2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18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74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59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7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25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93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71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93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49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02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83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40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21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89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89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65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7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86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75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9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45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451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76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9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23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538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69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7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459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07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97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33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4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5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07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35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9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46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89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07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68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43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15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01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29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3433746">
                              <w:marLeft w:val="-27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2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32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92808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635658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17742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64920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94008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324566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33280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57295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66518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150514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763038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50378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0163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2788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62431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2421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219824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00817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24413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076411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93946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51237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60428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19461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6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1042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7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3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2505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6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447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5993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92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0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7145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476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96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801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68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444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637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828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0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194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210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ru.wikipedia.org/wiki/%D0%9B%D1%83%D0%B2%D1%80" TargetMode="External"/><Relationship Id="rId26" Type="http://schemas.openxmlformats.org/officeDocument/2006/relationships/hyperlink" Target="https://ru.wikipedia.org/wiki/%D0%90%D1%83%D0%BB%D0%B5%D0%BD%D1%82%D0%B8,_%D0%93%D0%B0%D1%8D" TargetMode="External"/><Relationship Id="rId39" Type="http://schemas.openxmlformats.org/officeDocument/2006/relationships/hyperlink" Target="https://ru.wikipedia.org/wiki/%D0%91%D0%B0%D0%BB%D1%8C%D0%B4%D1%8E%D1%81,_%D0%AD%D0%B4%D1%83%D0%B0%D1%80%D0%B4-%D0%94%D0%B5%D0%BD%D0%B8" TargetMode="External"/><Relationship Id="rId21" Type="http://schemas.openxmlformats.org/officeDocument/2006/relationships/hyperlink" Target="https://ru.wikipedia.org/wiki/%D0%9F%D0%B0%D1%80%D0%B8%D0%B6" TargetMode="External"/><Relationship Id="rId34" Type="http://schemas.openxmlformats.org/officeDocument/2006/relationships/hyperlink" Target="https://ru.wikipedia.org/w/index.php?title=%D0%A5%D0%B5%D0%B9%D1%81,_%D0%9C%D0%B0%D1%80%D0%BB%D0%B5%D0%BD&amp;action=edit&amp;redlink=1" TargetMode="External"/><Relationship Id="rId42" Type="http://schemas.openxmlformats.org/officeDocument/2006/relationships/hyperlink" Target="https://ru.wikipedia.org/wiki/%D0%94%D0%B5%D0%B3%D0%B0,_%D0%AD%D0%B4%D0%B3%D0%B0%D1%80" TargetMode="External"/><Relationship Id="rId47" Type="http://schemas.openxmlformats.org/officeDocument/2006/relationships/hyperlink" Target="https://ru.wikipedia.org/wiki/%D0%9C%D0%B8%D0%BB%D0%BB%D0%B5,_%D0%96%D0%B0%D0%BD-%D0%A4%D1%80%D0%B0%D0%BD%D1%81%D1%83%D0%B0" TargetMode="External"/><Relationship Id="rId50" Type="http://schemas.openxmlformats.org/officeDocument/2006/relationships/hyperlink" Target="https://ru.wikipedia.org/wiki/%D0%9F%D0%B8%D1%81%D1%81%D0%B0%D1%80%D1%80%D0%BE,_%D0%9A%D0%B0%D0%BC%D0%B8%D0%BB%D1%8C" TargetMode="External"/><Relationship Id="rId55" Type="http://schemas.openxmlformats.org/officeDocument/2006/relationships/hyperlink" Target="https://ru.wikipedia.org/wiki/%D0%A1%D0%B8%D1%81%D0%BB%D0%B5%D0%B9,_%D0%90%D0%BB%D1%8C%D1%84%D1%80%D0%B5%D0%B4" TargetMode="External"/><Relationship Id="rId63" Type="http://schemas.openxmlformats.org/officeDocument/2006/relationships/hyperlink" Target="https://thebettervacation.com/wp-content/uploads/2021/06/Small-Dancer-by-Edgar-Degas.jpeg" TargetMode="External"/><Relationship Id="rId7" Type="http://schemas.openxmlformats.org/officeDocument/2006/relationships/hyperlink" Target="https://ru.wikipedia.org/wiki/%D0%9B%D0%B5%D0%B2%D1%8B%D0%B9_%D0%B1%D0%B5%D1%80%D0%B5%D0%B3_(%D0%9F%D0%B0%D1%80%D0%B8%D0%B6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0%D1%80%D0%B8%D0%B6%D1%81%D0%BA%D0%B0%D1%8F_%D0%9E%D0%BF%D0%B5%D1%80%D0%B0" TargetMode="External"/><Relationship Id="rId20" Type="http://schemas.openxmlformats.org/officeDocument/2006/relationships/hyperlink" Target="https://ru.wikipedia.org/wiki/%D0%9B%D0%B0%D0%BB%D1%83,_%D0%92%D0%B8%D0%BA%D1%82%D0%BE%D1%80" TargetMode="External"/><Relationship Id="rId29" Type="http://schemas.openxmlformats.org/officeDocument/2006/relationships/hyperlink" Target="https://ru.wikipedia.org/wiki/%D0%9B%D1%8E%D0%BA%D1%81%D0%B5%D0%BC%D0%B1%D1%83%D1%80%D0%B3%D1%81%D0%BA%D0%B8%D0%B9_%D0%B4%D0%B2%D0%BE%D1%80%D0%B5%D1%86" TargetMode="External"/><Relationship Id="rId41" Type="http://schemas.openxmlformats.org/officeDocument/2006/relationships/hyperlink" Target="https://ru.wikipedia.org/wiki/%D0%93%D0%BE%D0%B3%D0%B5%D0%BD,_%D0%9F%D0%BE%D0%BB%D1%8C" TargetMode="External"/><Relationship Id="rId54" Type="http://schemas.openxmlformats.org/officeDocument/2006/relationships/hyperlink" Target="https://ru.wikipedia.org/wiki/%D0%A1%D0%B8%D0%BD%D1%8C%D1%8F%D0%BA,_%D0%9F%D0%BE%D0%BB%D1%8C" TargetMode="External"/><Relationship Id="rId62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F%D0%BE%D1%81%D1%82%D0%B8%D0%BC%D0%BF%D1%80%D0%B5%D1%81%D1%81%D0%B8%D0%BE%D0%BD%D0%B8%D0%B7%D0%BC" TargetMode="External"/><Relationship Id="rId24" Type="http://schemas.openxmlformats.org/officeDocument/2006/relationships/hyperlink" Target="https://ru.wikipedia.org/wiki/%D0%98%D1%81%D1%82%D0%BE%D1%80%D0%B8%D1%87%D0%B5%D1%81%D0%BA%D0%B8%D0%B9_%D0%BF%D0%B0%D0%BC%D1%8F%D1%82%D0%BD%D0%B8%D0%BA_(%D0%A4%D1%80%D0%B0%D0%BD%D1%86%D0%B8%D1%8F)" TargetMode="External"/><Relationship Id="rId32" Type="http://schemas.openxmlformats.org/officeDocument/2006/relationships/hyperlink" Target="https://ru.wikipedia.org/wiki/%D0%9D%D0%B0%D0%B1%D0%B8_(%D0%B3%D1%80%D1%83%D0%BF%D0%BF%D0%B0)" TargetMode="External"/><Relationship Id="rId37" Type="http://schemas.openxmlformats.org/officeDocument/2006/relationships/hyperlink" Target="https://ru.wikipedia.org/wiki/%D0%91%D0%B5%D1%80%D0%BE,_%D0%96%D0%B0%D0%BD" TargetMode="External"/><Relationship Id="rId40" Type="http://schemas.openxmlformats.org/officeDocument/2006/relationships/hyperlink" Target="https://ru.wikipedia.org/wiki/%D0%92%D0%B0%D0%BD_%D0%93%D0%BE%D0%B3,_%D0%92%D0%B8%D0%BD%D1%81%D0%B5%D0%BD%D1%82" TargetMode="External"/><Relationship Id="rId45" Type="http://schemas.openxmlformats.org/officeDocument/2006/relationships/hyperlink" Target="https://ru.wikipedia.org/wiki/%D0%9B%D0%B5%D0%B2%D0%B8-%D0%94%D1%8E%D1%80%D0%BC%D1%8D,_%D0%9B%D1%8E%D1%81%D1%8C%D0%B5%D0%BD" TargetMode="External"/><Relationship Id="rId53" Type="http://schemas.openxmlformats.org/officeDocument/2006/relationships/hyperlink" Target="https://ru.wikipedia.org/wiki/%D0%A1%D1%91%D1%80%D0%B0,_%D0%96%D0%BE%D1%80%D0%B6" TargetMode="External"/><Relationship Id="rId58" Type="http://schemas.openxmlformats.org/officeDocument/2006/relationships/image" Target="media/image4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0%BE%D1%81%D1%83%D0%B4%D0%B0%D1%80%D1%81%D1%82%D0%B2%D0%B5%D0%BD%D0%BD%D1%8B%D0%B9_%D0%BC%D1%83%D0%B7%D0%B5%D0%B9_%D1%81%D0%BE%D0%B2%D1%80%D0%B5%D0%BC%D0%B5%D0%BD%D0%BD%D0%BE%D0%B3%D0%BE_%D0%B8%D1%81%D0%BA%D1%83%D1%81%D1%81%D1%82%D0%B2%D0%B0_(%D0%9F%D0%B0%D1%80%D0%B8%D0%B6)" TargetMode="External"/><Relationship Id="rId23" Type="http://schemas.openxmlformats.org/officeDocument/2006/relationships/hyperlink" Target="https://ru.wikipedia.org/wiki/%D0%96%D0%BE%D1%80%D0%B6_%D0%9F%D0%BE%D0%BC%D0%BF%D0%B8%D0%B4%D1%83" TargetMode="External"/><Relationship Id="rId28" Type="http://schemas.openxmlformats.org/officeDocument/2006/relationships/hyperlink" Target="https://ru.wikipedia.org/w/index.php?title=%D0%97%D0%B0%D0%BB_%D0%B4%D0%BB%D1%8F_%D0%B8%D0%B3%D1%80%D1%8B_%D0%B2_%D0%BC%D1%8F%D1%87_(%D0%A2%D1%8E%D0%B8%D0%BB%D1%8C%D1%80%D0%B8)&amp;action=edit&amp;redlink=1" TargetMode="External"/><Relationship Id="rId36" Type="http://schemas.openxmlformats.org/officeDocument/2006/relationships/hyperlink" Target="https://ru.wikipedia.org/w/index.php?title=%D0%A1%D0%BE%D0%B1%D1%80%D0%B0%D0%BD%D0%B8%D0%B5_%D0%A1%D0%BF%D0%B5%D0%BD%D1%81%D0%B5%D1%80%D0%B0_%D0%B8_%D0%9C%D0%B0%D1%80%D0%BB%D0%B5%D0%BD_%D0%A5%D0%B5%D0%B9%D1%81&amp;action=edit&amp;redlink=1" TargetMode="External"/><Relationship Id="rId49" Type="http://schemas.openxmlformats.org/officeDocument/2006/relationships/hyperlink" Target="https://ru.wikipedia.org/wiki/%D0%9C%D1%83%D0%BD%D0%BA,_%D0%AD%D0%B4%D0%B2%D0%B0%D1%80%D0%B4" TargetMode="External"/><Relationship Id="rId57" Type="http://schemas.openxmlformats.org/officeDocument/2006/relationships/hyperlink" Target="https://ru.wikipedia.org/wiki/%D0%A8%D0%B0%D1%81%D1%81%D0%B5%D1%80%D0%B8%D0%BE,_%D0%A2%D0%B5%D0%BE%D0%B4%D0%BE%D1%80" TargetMode="External"/><Relationship Id="rId61" Type="http://schemas.openxmlformats.org/officeDocument/2006/relationships/image" Target="media/image7.jpeg"/><Relationship Id="rId10" Type="http://schemas.openxmlformats.org/officeDocument/2006/relationships/hyperlink" Target="https://ru.wikipedia.org/wiki/%D0%98%D0%BC%D0%BF%D1%80%D0%B5%D1%81%D1%81%D0%B8%D0%BE%D0%BD%D0%B8%D0%B7%D0%BC" TargetMode="External"/><Relationship Id="rId19" Type="http://schemas.openxmlformats.org/officeDocument/2006/relationships/hyperlink" Target="https://ru.wikipedia.org/wiki/%D0%91%D0%BE%D0%B7%D0%B0%D1%80" TargetMode="External"/><Relationship Id="rId31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44" Type="http://schemas.openxmlformats.org/officeDocument/2006/relationships/hyperlink" Target="https://ru.wikipedia.org/wiki/%D0%9A%D1%83%D1%80%D0%B1%D0%B5,_%D0%93%D1%8E%D1%81%D1%82%D0%B0%D0%B2" TargetMode="External"/><Relationship Id="rId52" Type="http://schemas.openxmlformats.org/officeDocument/2006/relationships/hyperlink" Target="https://ru.wikipedia.org/wiki/%D0%A0%D0%B5%D0%BD%D1%83%D0%B0%D1%80,_%D0%9E%D0%B3%D1%8E%D1%81%D1%82" TargetMode="External"/><Relationship Id="rId60" Type="http://schemas.openxmlformats.org/officeDocument/2006/relationships/image" Target="media/image6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F%D0%B8%D1%81%D0%BE%D0%BA_%D1%81%D0%B0%D0%BC%D1%8B%D1%85_%D0%BF%D0%BE%D1%81%D0%B5%D1%89%D0%B0%D0%B5%D0%BC%D1%8B%D1%85_%D1%85%D1%83%D0%B4%D0%BE%D0%B6%D0%B5%D1%81%D1%82%D0%B2%D0%B5%D0%BD%D0%BD%D1%8B%D1%85_%D0%BC%D1%83%D0%B7%D0%B5%D0%B5%D0%B2_%D0%BC%D0%B8%D1%80%D0%B0" TargetMode="External"/><Relationship Id="rId14" Type="http://schemas.openxmlformats.org/officeDocument/2006/relationships/hyperlink" Target="https://ru.wikipedia.org/wiki/%D0%9B%D1%83%D0%B2%D1%80" TargetMode="External"/><Relationship Id="rId22" Type="http://schemas.openxmlformats.org/officeDocument/2006/relationships/hyperlink" Target="https://ru.wikipedia.org/wiki/%D0%9E%D1%80%D0%BB%D0%B5%D0%B0%D0%BD" TargetMode="External"/><Relationship Id="rId27" Type="http://schemas.openxmlformats.org/officeDocument/2006/relationships/hyperlink" Target="https://ru.wikipedia.org/wiki/%D0%9C%D0%B8%D1%82%D1%82%D0%B5%D1%80%D0%B0%D0%BD,_%D0%A4%D1%80%D0%B0%D0%BD%D1%81%D1%83%D0%B0" TargetMode="External"/><Relationship Id="rId30" Type="http://schemas.openxmlformats.org/officeDocument/2006/relationships/hyperlink" Target="https://ru.wikipedia.org/wiki/%D0%9C%D0%B0%D0%BB%D1%8B%D0%B9_%D0%B4%D0%B2%D0%BE%D1%80%D0%B5%D1%86_(%D0%9F%D0%B0%D1%80%D0%B8%D0%B6)" TargetMode="External"/><Relationship Id="rId35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43" Type="http://schemas.openxmlformats.org/officeDocument/2006/relationships/hyperlink" Target="https://ru.wikipedia.org/wiki/%D0%9A%D0%BE%D1%80%D0%BE,_%D0%9A%D0%B0%D0%BC%D0%B8%D0%BB%D1%8C" TargetMode="External"/><Relationship Id="rId48" Type="http://schemas.openxmlformats.org/officeDocument/2006/relationships/hyperlink" Target="https://ru.wikipedia.org/wiki/%D0%9C%D0%BE%D0%BD%D0%B5,_%D0%9A%D0%BB%D0%BE%D0%B4" TargetMode="External"/><Relationship Id="rId56" Type="http://schemas.openxmlformats.org/officeDocument/2006/relationships/hyperlink" Target="https://ru.wikipedia.org/wiki/%D0%A2%D1%83%D0%BB%D1%83%D0%B7-%D0%9B%D0%BE%D1%82%D1%80%D0%B5%D0%BA,_%D0%90%D0%BD%D1%80%D0%B8_%D0%B4%D0%B5" TargetMode="External"/><Relationship Id="rId64" Type="http://schemas.openxmlformats.org/officeDocument/2006/relationships/image" Target="media/image9.jpeg"/><Relationship Id="rId8" Type="http://schemas.openxmlformats.org/officeDocument/2006/relationships/hyperlink" Target="https://ru.wikipedia.org/wiki/%D0%A1%D0%B5%D0%BD%D0%B0" TargetMode="External"/><Relationship Id="rId51" Type="http://schemas.openxmlformats.org/officeDocument/2006/relationships/hyperlink" Target="https://ru.wikipedia.org/wiki/%D0%9F%D0%BE%D0%BC%D0%BF%D0%BE%D0%BD,_%D0%A4%D1%80%D0%B0%D0%BD%D1%81%D1%83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0%D1%80-%D0%BD%D1%83%D0%B2%D0%BE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ru.wikipedia.org/wiki/%D0%96%D0%B8%D1%81%D0%BA%D0%B0%D1%80_%D0%B4%27%D0%AD%D1%81%D1%82%D0%B5%D0%BD" TargetMode="External"/><Relationship Id="rId33" Type="http://schemas.openxmlformats.org/officeDocument/2006/relationships/hyperlink" Target="https://ru.wikipedia.org/w/index.php?title=%D0%A5%D0%B5%D0%B9%D1%81,_%D0%A1%D0%BF%D0%B5%D0%BD%D1%81%D0%B5%D1%80&amp;action=edit&amp;redlink=1" TargetMode="External"/><Relationship Id="rId38" Type="http://schemas.openxmlformats.org/officeDocument/2006/relationships/hyperlink" Target="https://ru.wikipedia.org/wiki/%D0%91%D0%BE%D0%BD%D0%BD%D0%B0%D1%80,_%D0%9F%D1%8C%D0%B5%D1%80" TargetMode="External"/><Relationship Id="rId46" Type="http://schemas.openxmlformats.org/officeDocument/2006/relationships/hyperlink" Target="https://ru.wikipedia.org/wiki/%D0%9C%D0%B0%D0%BD%D0%B5,_%D0%AD%D0%B4%D1%83%D0%B0%D1%80%D0%B4" TargetMode="External"/><Relationship Id="rId5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02A4C-A599-49E5-BAC4-4FAB283A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1942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estetika</cp:lastModifiedBy>
  <cp:revision>2</cp:revision>
  <dcterms:created xsi:type="dcterms:W3CDTF">2023-02-25T13:50:00Z</dcterms:created>
  <dcterms:modified xsi:type="dcterms:W3CDTF">2023-02-25T13:50:00Z</dcterms:modified>
</cp:coreProperties>
</file>