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6" w:rsidRPr="00622765" w:rsidRDefault="00F37F86" w:rsidP="00F37F86">
      <w:pPr>
        <w:pStyle w:val="1"/>
        <w:tabs>
          <w:tab w:val="left" w:pos="4680"/>
        </w:tabs>
        <w:rPr>
          <w:sz w:val="24"/>
          <w:szCs w:val="24"/>
          <w:lang w:val="en-US" w:eastAsia="en-GB"/>
        </w:rPr>
      </w:pPr>
      <w:r w:rsidRPr="00622765">
        <w:rPr>
          <w:sz w:val="24"/>
          <w:szCs w:val="24"/>
          <w:lang w:eastAsia="en-GB"/>
        </w:rPr>
        <w:t xml:space="preserve">LESSON </w:t>
      </w:r>
      <w:proofErr w:type="gramStart"/>
      <w:r w:rsidRPr="00622765">
        <w:rPr>
          <w:sz w:val="24"/>
          <w:szCs w:val="24"/>
          <w:lang w:eastAsia="en-GB"/>
        </w:rPr>
        <w:t>PLAN  4</w:t>
      </w:r>
      <w:proofErr w:type="gramEnd"/>
    </w:p>
    <w:p w:rsidR="00F37F86" w:rsidRPr="00622765" w:rsidRDefault="00F37F86" w:rsidP="00F37F86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2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64"/>
        <w:gridCol w:w="20"/>
        <w:gridCol w:w="3382"/>
        <w:gridCol w:w="3988"/>
        <w:gridCol w:w="236"/>
      </w:tblGrid>
      <w:tr w:rsidR="00F37F86" w:rsidRPr="00622765" w:rsidTr="00CA2720">
        <w:trPr>
          <w:gridAfter w:val="1"/>
          <w:wAfter w:w="108" w:type="pct"/>
          <w:cantSplit/>
          <w:trHeight w:hRule="exact" w:val="860"/>
        </w:trPr>
        <w:tc>
          <w:tcPr>
            <w:tcW w:w="150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bCs/>
                <w:sz w:val="24"/>
                <w:lang w:val="en-US"/>
              </w:rPr>
              <w:t>Holidays and Travel</w:t>
            </w:r>
          </w:p>
        </w:tc>
        <w:tc>
          <w:tcPr>
            <w:tcW w:w="3391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F37F86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351877440"/>
            <w:r w:rsidRPr="00622765">
              <w:rPr>
                <w:rFonts w:ascii="Times New Roman" w:hAnsi="Times New Roman"/>
                <w:b/>
                <w:sz w:val="24"/>
              </w:rPr>
              <w:t>School:</w:t>
            </w:r>
            <w:bookmarkEnd w:id="0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22</w:t>
            </w:r>
            <w:bookmarkStart w:id="1" w:name="_GoBack"/>
            <w:bookmarkEnd w:id="1"/>
          </w:p>
        </w:tc>
      </w:tr>
      <w:tr w:rsidR="00F37F86" w:rsidRPr="00622765" w:rsidTr="00CA2720">
        <w:trPr>
          <w:gridAfter w:val="1"/>
          <w:wAfter w:w="108" w:type="pct"/>
          <w:cantSplit/>
          <w:trHeight w:hRule="exact" w:val="471"/>
        </w:trPr>
        <w:tc>
          <w:tcPr>
            <w:tcW w:w="150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F37F86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351877441"/>
            <w:r w:rsidRPr="00622765">
              <w:rPr>
                <w:rFonts w:ascii="Times New Roman" w:hAnsi="Times New Roman"/>
                <w:b/>
                <w:sz w:val="24"/>
              </w:rPr>
              <w:t>Date:</w:t>
            </w:r>
            <w:bookmarkEnd w:id="2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20.11.2017</w:t>
            </w:r>
          </w:p>
        </w:tc>
        <w:tc>
          <w:tcPr>
            <w:tcW w:w="3391" w:type="pct"/>
            <w:gridSpan w:val="2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F37F86" w:rsidRPr="00F37F86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3" w:name="_Toc351877442"/>
            <w:r w:rsidRPr="00622765">
              <w:rPr>
                <w:rFonts w:ascii="Times New Roman" w:hAnsi="Times New Roman"/>
                <w:b/>
                <w:sz w:val="24"/>
              </w:rPr>
              <w:t>Teacher name:</w:t>
            </w:r>
            <w:bookmarkEnd w:id="3"/>
            <w:r w:rsidRPr="00F37F8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Khamitova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A.S.</w:t>
            </w:r>
          </w:p>
        </w:tc>
      </w:tr>
      <w:tr w:rsidR="00F37F86" w:rsidRPr="00622765" w:rsidTr="00CA2720">
        <w:trPr>
          <w:gridAfter w:val="1"/>
          <w:wAfter w:w="108" w:type="pct"/>
          <w:cantSplit/>
          <w:trHeight w:hRule="exact" w:val="471"/>
        </w:trPr>
        <w:tc>
          <w:tcPr>
            <w:tcW w:w="150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Grade:</w:t>
            </w:r>
            <w:r w:rsidR="007435A5">
              <w:rPr>
                <w:rFonts w:ascii="Times New Roman" w:hAnsi="Times New Roman"/>
                <w:b/>
                <w:sz w:val="24"/>
              </w:rPr>
              <w:t xml:space="preserve"> 7 v</w:t>
            </w:r>
          </w:p>
        </w:tc>
        <w:tc>
          <w:tcPr>
            <w:tcW w:w="1556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bookmarkStart w:id="4" w:name="_Toc351877444"/>
            <w:r w:rsidRPr="00622765">
              <w:rPr>
                <w:rFonts w:ascii="Times New Roman" w:hAnsi="Times New Roman"/>
                <w:b/>
                <w:sz w:val="24"/>
              </w:rPr>
              <w:t>Number present:</w:t>
            </w:r>
            <w:bookmarkEnd w:id="4"/>
          </w:p>
        </w:tc>
        <w:tc>
          <w:tcPr>
            <w:tcW w:w="183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5" w:name="_Toc351877445"/>
            <w:r w:rsidRPr="00622765">
              <w:rPr>
                <w:rFonts w:ascii="Times New Roman" w:hAnsi="Times New Roman"/>
                <w:b/>
                <w:sz w:val="24"/>
              </w:rPr>
              <w:t>absent:</w:t>
            </w:r>
            <w:bookmarkEnd w:id="5"/>
            <w:r w:rsidR="00810C41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</w:tr>
      <w:tr w:rsidR="00F37F86" w:rsidRPr="00622765" w:rsidTr="00CA2720">
        <w:trPr>
          <w:gridAfter w:val="1"/>
          <w:wAfter w:w="108" w:type="pct"/>
          <w:cantSplit/>
          <w:trHeight w:hRule="exact" w:val="683"/>
        </w:trPr>
        <w:tc>
          <w:tcPr>
            <w:tcW w:w="150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Theme of the lesson</w:t>
            </w:r>
          </w:p>
        </w:tc>
        <w:tc>
          <w:tcPr>
            <w:tcW w:w="3391" w:type="pct"/>
            <w:gridSpan w:val="2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37F86" w:rsidRPr="00622765" w:rsidRDefault="00810C41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Across cultures</w:t>
            </w:r>
          </w:p>
        </w:tc>
      </w:tr>
      <w:tr w:rsidR="00F37F86" w:rsidRPr="00622765" w:rsidTr="00CA2720">
        <w:trPr>
          <w:gridAfter w:val="1"/>
          <w:wAfter w:w="108" w:type="pct"/>
          <w:cantSplit/>
          <w:trHeight w:val="1675"/>
        </w:trPr>
        <w:tc>
          <w:tcPr>
            <w:tcW w:w="1492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400" w:type="pct"/>
            <w:gridSpan w:val="3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37F86" w:rsidRPr="00FC3DFB" w:rsidRDefault="00F37F86" w:rsidP="00FC0C2D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  <w:bCs/>
                <w:sz w:val="24"/>
                <w:lang w:val="en-US"/>
              </w:rPr>
              <w:t>Develop intercultural awareness through reading and discussion;</w:t>
            </w:r>
          </w:p>
          <w:p w:rsidR="00F37F86" w:rsidRPr="00FC3DFB" w:rsidRDefault="00F37F86" w:rsidP="00FC0C2D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</w:rPr>
              <w:t>Understand specific information  and details in texts on a range of familiar general and curricular topics;</w:t>
            </w:r>
          </w:p>
          <w:p w:rsidR="00F37F86" w:rsidRPr="00FC3DFB" w:rsidRDefault="00F37F86" w:rsidP="00FC0C2D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</w:rPr>
              <w:t>Spell most high-frequency vocabulary accurately for a growing range of familiar general and curricular topics;</w:t>
            </w:r>
          </w:p>
          <w:p w:rsidR="00F37F86" w:rsidRPr="00F52CB0" w:rsidRDefault="00F37F86" w:rsidP="00FC0C2D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</w:rPr>
              <w:t>Begin to link comments with some flexibility to what others say at sentence and discourse level in pair, group and whole class exchanges.</w:t>
            </w:r>
          </w:p>
        </w:tc>
      </w:tr>
      <w:tr w:rsidR="00F37F86" w:rsidRPr="00622765" w:rsidTr="00CA2720">
        <w:trPr>
          <w:gridAfter w:val="1"/>
          <w:wAfter w:w="108" w:type="pct"/>
          <w:cantSplit/>
          <w:trHeight w:hRule="exact" w:val="860"/>
        </w:trPr>
        <w:tc>
          <w:tcPr>
            <w:tcW w:w="1492" w:type="pct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highlight w:val="yellow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Lesson objectives</w:t>
            </w: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  <w:p w:rsidR="00F37F86" w:rsidRPr="00622765" w:rsidRDefault="00F37F86" w:rsidP="00F37F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22765">
              <w:rPr>
                <w:rFonts w:ascii="Times New Roman" w:hAnsi="Times New Roman"/>
                <w:sz w:val="24"/>
                <w:lang w:val="en-US"/>
              </w:rPr>
              <w:t>realise</w:t>
            </w:r>
            <w:proofErr w:type="spellEnd"/>
            <w:r w:rsidRPr="00622765">
              <w:rPr>
                <w:rFonts w:ascii="Times New Roman" w:hAnsi="Times New Roman"/>
                <w:sz w:val="24"/>
                <w:lang w:val="en-US"/>
              </w:rPr>
              <w:t xml:space="preserve"> particular facts and parts in reading passage;</w:t>
            </w:r>
          </w:p>
          <w:p w:rsidR="00F37F86" w:rsidRPr="00622765" w:rsidRDefault="00F37F86" w:rsidP="00FC0C2D">
            <w:pPr>
              <w:pStyle w:val="a3"/>
              <w:widowControl/>
              <w:tabs>
                <w:tab w:val="left" w:pos="428"/>
              </w:tabs>
              <w:spacing w:line="240" w:lineRule="auto"/>
              <w:ind w:left="785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F37F86" w:rsidRPr="00622765" w:rsidTr="00CA2720">
        <w:trPr>
          <w:gridAfter w:val="1"/>
          <w:wAfter w:w="108" w:type="pct"/>
          <w:cantSplit/>
          <w:trHeight w:val="919"/>
        </w:trPr>
        <w:tc>
          <w:tcPr>
            <w:tcW w:w="1492" w:type="pct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  <w:hideMark/>
          </w:tcPr>
          <w:p w:rsidR="00F37F86" w:rsidRPr="00622765" w:rsidRDefault="00F37F86" w:rsidP="00FC0C2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Most learners will be able to:</w:t>
            </w:r>
          </w:p>
          <w:p w:rsidR="00F37F86" w:rsidRPr="00622765" w:rsidRDefault="00F37F86" w:rsidP="00F37F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22765">
              <w:rPr>
                <w:rFonts w:ascii="Times New Roman" w:hAnsi="Times New Roman"/>
                <w:sz w:val="24"/>
              </w:rPr>
              <w:t>i</w:t>
            </w:r>
            <w:r w:rsidRPr="00622765">
              <w:rPr>
                <w:rFonts w:ascii="Times New Roman" w:hAnsi="Times New Roman"/>
                <w:sz w:val="24"/>
                <w:lang w:val="en-US"/>
              </w:rPr>
              <w:t>nteract</w:t>
            </w:r>
            <w:proofErr w:type="spellEnd"/>
            <w:r w:rsidRPr="00622765">
              <w:rPr>
                <w:rFonts w:ascii="Times New Roman" w:hAnsi="Times New Roman"/>
                <w:sz w:val="24"/>
                <w:lang w:val="en-US"/>
              </w:rPr>
              <w:t xml:space="preserve"> in a pair, group and a whole class work presenting logically connected information with ideas of other people</w:t>
            </w:r>
          </w:p>
        </w:tc>
      </w:tr>
      <w:tr w:rsidR="00F37F86" w:rsidRPr="00622765" w:rsidTr="00CA2720">
        <w:trPr>
          <w:gridAfter w:val="1"/>
          <w:wAfter w:w="108" w:type="pct"/>
          <w:cantSplit/>
          <w:trHeight w:val="946"/>
        </w:trPr>
        <w:tc>
          <w:tcPr>
            <w:tcW w:w="1492" w:type="pct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F37F86" w:rsidRPr="00622765" w:rsidRDefault="00F37F86" w:rsidP="00FC0C2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Some learners will be able to:</w:t>
            </w:r>
          </w:p>
          <w:p w:rsidR="00F37F86" w:rsidRPr="00622765" w:rsidRDefault="00F37F86" w:rsidP="00F37F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raise awareness about cultural diversity through reading and discussion;</w:t>
            </w:r>
          </w:p>
          <w:p w:rsidR="00F37F86" w:rsidRPr="00622765" w:rsidRDefault="00F37F86" w:rsidP="00F37F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</w:rPr>
              <w:t>write topic related words correctly</w:t>
            </w:r>
          </w:p>
        </w:tc>
      </w:tr>
      <w:tr w:rsidR="00F37F86" w:rsidRPr="00622765" w:rsidTr="00CA2720">
        <w:trPr>
          <w:gridAfter w:val="1"/>
          <w:wAfter w:w="108" w:type="pct"/>
          <w:cantSplit/>
        </w:trPr>
        <w:tc>
          <w:tcPr>
            <w:tcW w:w="1492" w:type="pct"/>
            <w:gridSpan w:val="2"/>
            <w:tcBorders>
              <w:bottom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0" w:type="pct"/>
            <w:gridSpan w:val="3"/>
            <w:tcBorders>
              <w:top w:val="nil"/>
              <w:bottom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F86" w:rsidRPr="00622765" w:rsidTr="00CA2720">
        <w:trPr>
          <w:gridAfter w:val="1"/>
          <w:wAfter w:w="108" w:type="pct"/>
          <w:cantSplit/>
        </w:trPr>
        <w:tc>
          <w:tcPr>
            <w:tcW w:w="1492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 xml:space="preserve">Language objectives </w:t>
            </w: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tabs>
                <w:tab w:val="left" w:pos="1830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Revise topical vocabulary</w:t>
            </w:r>
          </w:p>
        </w:tc>
      </w:tr>
      <w:tr w:rsidR="00F37F86" w:rsidRPr="00622765" w:rsidTr="00CA2720">
        <w:trPr>
          <w:gridAfter w:val="1"/>
          <w:wAfter w:w="108" w:type="pct"/>
          <w:cantSplit/>
        </w:trPr>
        <w:tc>
          <w:tcPr>
            <w:tcW w:w="1492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37F86" w:rsidRPr="00622765" w:rsidRDefault="00F37F86" w:rsidP="00FC0C2D">
            <w:pPr>
              <w:tabs>
                <w:tab w:val="left" w:pos="1830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Patience, respect</w:t>
            </w:r>
          </w:p>
        </w:tc>
      </w:tr>
      <w:tr w:rsidR="00F37F86" w:rsidRPr="00622765" w:rsidTr="00CA2720">
        <w:trPr>
          <w:gridAfter w:val="1"/>
          <w:wAfter w:w="108" w:type="pct"/>
          <w:cantSplit/>
        </w:trPr>
        <w:tc>
          <w:tcPr>
            <w:tcW w:w="1492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Cross curricular links</w:t>
            </w: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Geography, History</w:t>
            </w:r>
          </w:p>
        </w:tc>
      </w:tr>
      <w:tr w:rsidR="00F37F86" w:rsidRPr="00622765" w:rsidTr="00CA2720">
        <w:trPr>
          <w:gridAfter w:val="1"/>
          <w:wAfter w:w="108" w:type="pct"/>
          <w:cantSplit/>
        </w:trPr>
        <w:tc>
          <w:tcPr>
            <w:tcW w:w="1492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400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ICT Board</w:t>
            </w:r>
          </w:p>
        </w:tc>
      </w:tr>
      <w:tr w:rsidR="00F37F8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  <w:hideMark/>
          </w:tcPr>
          <w:p w:rsidR="00F37F86" w:rsidRPr="00622765" w:rsidRDefault="00F37F86" w:rsidP="00FC0C2D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Intercultural awareness</w:t>
            </w: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F37F86" w:rsidRPr="00622765" w:rsidRDefault="00F37F86" w:rsidP="00FC0C2D">
            <w:pPr>
              <w:pStyle w:val="a5"/>
              <w:rPr>
                <w:lang w:val="en-US"/>
              </w:rPr>
            </w:pPr>
            <w:r w:rsidRPr="00622765">
              <w:rPr>
                <w:lang w:val="en-US"/>
              </w:rPr>
              <w:t xml:space="preserve">Learners will be able to understand that every person, family and country has their own values. </w:t>
            </w:r>
          </w:p>
        </w:tc>
      </w:tr>
      <w:tr w:rsidR="00F37F86" w:rsidRPr="00622765" w:rsidTr="00CA2720">
        <w:trPr>
          <w:gridAfter w:val="1"/>
          <w:wAfter w:w="108" w:type="pct"/>
          <w:trHeight w:val="613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  <w:hideMark/>
          </w:tcPr>
          <w:p w:rsidR="00F37F86" w:rsidRPr="00622765" w:rsidRDefault="00F37F86" w:rsidP="00FC0C2D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Kazakh culture</w:t>
            </w: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F37F86" w:rsidRPr="00622765" w:rsidRDefault="00F37F86" w:rsidP="00A16617">
            <w:pPr>
              <w:pStyle w:val="a5"/>
              <w:rPr>
                <w:lang w:val="en-US"/>
              </w:rPr>
            </w:pPr>
            <w:r w:rsidRPr="00622765">
              <w:rPr>
                <w:lang w:val="en-US"/>
              </w:rPr>
              <w:t xml:space="preserve">Learners will be able to differentiate kinds of festivals people celebrate  in </w:t>
            </w:r>
            <w:r w:rsidR="00A16617">
              <w:rPr>
                <w:lang w:val="en-US"/>
              </w:rPr>
              <w:t>the world</w:t>
            </w:r>
            <w:r w:rsidRPr="00622765">
              <w:rPr>
                <w:lang w:val="en-US"/>
              </w:rPr>
              <w:t xml:space="preserve"> </w:t>
            </w:r>
          </w:p>
        </w:tc>
      </w:tr>
      <w:tr w:rsidR="00F37F8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  <w:hideMark/>
          </w:tcPr>
          <w:p w:rsidR="00F37F86" w:rsidRPr="00622765" w:rsidRDefault="00F37F86" w:rsidP="00FC0C2D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Pastoral Care</w:t>
            </w: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F37F86" w:rsidRPr="00622765" w:rsidRDefault="00F37F86" w:rsidP="00FC0C2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Learners aware about the importance of festivals</w:t>
            </w:r>
          </w:p>
        </w:tc>
      </w:tr>
      <w:tr w:rsidR="00F37F8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  <w:hideMark/>
          </w:tcPr>
          <w:p w:rsidR="00F37F86" w:rsidRPr="00622765" w:rsidRDefault="00F37F86" w:rsidP="00FC0C2D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Health and Safety</w:t>
            </w: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F37F86" w:rsidRPr="00622765" w:rsidRDefault="00F37F86" w:rsidP="00FC0C2D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622765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Everyday classroom instructions will ensure that safety measures are provided to prevent from the accidents in a classroom. </w:t>
            </w:r>
          </w:p>
          <w:p w:rsidR="00F37F86" w:rsidRPr="00622765" w:rsidRDefault="00F37F86" w:rsidP="00FC0C2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622765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>The classroom is aired before the lesson.</w:t>
            </w:r>
          </w:p>
        </w:tc>
      </w:tr>
      <w:tr w:rsidR="00F37F8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  <w:hideMark/>
          </w:tcPr>
          <w:p w:rsidR="00F37F86" w:rsidRPr="00622765" w:rsidRDefault="00F37F86" w:rsidP="00FC0C2D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Glossary</w:t>
            </w: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F37F86" w:rsidRPr="00622765" w:rsidRDefault="00F37F86" w:rsidP="00611716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I-</w:t>
            </w:r>
            <w:r>
              <w:rPr>
                <w:rFonts w:ascii="Times New Roman" w:hAnsi="Times New Roman"/>
                <w:sz w:val="24"/>
                <w:lang w:eastAsia="en-GB"/>
              </w:rPr>
              <w:t>i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ndividual </w:t>
            </w:r>
            <w:proofErr w:type="spellStart"/>
            <w:r w:rsidRPr="00622765">
              <w:rPr>
                <w:rFonts w:ascii="Times New Roman" w:hAnsi="Times New Roman"/>
                <w:sz w:val="24"/>
                <w:lang w:eastAsia="en-GB"/>
              </w:rPr>
              <w:t>work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,P</w:t>
            </w:r>
            <w:proofErr w:type="spellEnd"/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-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p</w:t>
            </w:r>
            <w:r w:rsidR="00611716">
              <w:rPr>
                <w:rFonts w:ascii="Times New Roman" w:hAnsi="Times New Roman"/>
                <w:sz w:val="24"/>
                <w:lang w:eastAsia="en-GB"/>
              </w:rPr>
              <w:t>ai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r work, </w:t>
            </w:r>
            <w:r w:rsidR="00611716">
              <w:rPr>
                <w:rFonts w:ascii="Times New Roman" w:hAnsi="Times New Roman"/>
                <w:sz w:val="24"/>
                <w:lang w:eastAsia="en-GB"/>
              </w:rPr>
              <w:t xml:space="preserve">G- group work, 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W –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whole class discussion</w:t>
            </w:r>
          </w:p>
        </w:tc>
      </w:tr>
      <w:tr w:rsidR="00F37F8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</w:tcPr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F37F86" w:rsidRPr="00622765" w:rsidRDefault="00F37F8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9E1FD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</w:tcPr>
          <w:p w:rsidR="009E1FD6" w:rsidRPr="005E4565" w:rsidRDefault="009E1FD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9E1FD6" w:rsidRPr="005E4565" w:rsidRDefault="009E1FD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9E1FD6" w:rsidRPr="005E4565" w:rsidRDefault="009E1FD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9E1FD6" w:rsidRPr="00622765" w:rsidRDefault="009E1FD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9E1FD6" w:rsidRPr="00622765" w:rsidTr="00CA2720">
        <w:trPr>
          <w:gridAfter w:val="1"/>
          <w:wAfter w:w="108" w:type="pct"/>
          <w:trHeight w:val="281"/>
        </w:trPr>
        <w:tc>
          <w:tcPr>
            <w:tcW w:w="1492" w:type="pct"/>
            <w:gridSpan w:val="2"/>
            <w:tcBorders>
              <w:left w:val="single" w:sz="12" w:space="0" w:color="0070C0"/>
              <w:right w:val="single" w:sz="4" w:space="0" w:color="1F497D" w:themeColor="text2"/>
            </w:tcBorders>
          </w:tcPr>
          <w:p w:rsidR="009E1FD6" w:rsidRPr="005E4565" w:rsidRDefault="009E1FD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9E1FD6" w:rsidRPr="005E4565" w:rsidRDefault="009E1FD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00" w:type="pct"/>
            <w:gridSpan w:val="3"/>
            <w:tcBorders>
              <w:left w:val="single" w:sz="4" w:space="0" w:color="1F497D" w:themeColor="text2"/>
              <w:right w:val="single" w:sz="12" w:space="0" w:color="0070C0"/>
            </w:tcBorders>
          </w:tcPr>
          <w:p w:rsidR="009E1FD6" w:rsidRDefault="009E1FD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E6C46" w:rsidRDefault="006E6C4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E6C46" w:rsidRDefault="006E6C4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E6C46" w:rsidRPr="00622765" w:rsidRDefault="006E6C46" w:rsidP="00FC0C2D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F37F86" w:rsidRPr="00622765" w:rsidTr="00CA2720">
        <w:trPr>
          <w:trHeight w:hRule="exact" w:val="567"/>
        </w:trPr>
        <w:tc>
          <w:tcPr>
            <w:tcW w:w="588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Planned timings</w:t>
            </w:r>
          </w:p>
        </w:tc>
        <w:tc>
          <w:tcPr>
            <w:tcW w:w="4304" w:type="pct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F37F86" w:rsidRPr="00622765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09" w:type="pct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hideMark/>
          </w:tcPr>
          <w:p w:rsidR="00F37F86" w:rsidRPr="009E1FD6" w:rsidRDefault="00F37F86" w:rsidP="00FC0C2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</w:tr>
      <w:tr w:rsidR="002A4F46" w:rsidRPr="00622765" w:rsidTr="00CA2720">
        <w:trPr>
          <w:gridAfter w:val="1"/>
          <w:wAfter w:w="109" w:type="pct"/>
          <w:trHeight w:val="4236"/>
        </w:trPr>
        <w:tc>
          <w:tcPr>
            <w:tcW w:w="588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Beginning</w:t>
            </w:r>
          </w:p>
          <w:p w:rsidR="002A4F46" w:rsidRPr="00622765" w:rsidRDefault="002A4F46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 xml:space="preserve"> 3 minutes</w:t>
            </w:r>
          </w:p>
          <w:p w:rsidR="002A4F46" w:rsidRPr="00622765" w:rsidRDefault="002A4F46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Warming up</w:t>
            </w: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22765">
              <w:rPr>
                <w:rFonts w:ascii="Times New Roman" w:hAnsi="Times New Roman"/>
                <w:sz w:val="24"/>
              </w:rPr>
              <w:t xml:space="preserve"> minutes</w:t>
            </w: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CBD" w:rsidRDefault="00B57CB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min</w:t>
            </w: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5239D" w:rsidP="0025239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2A4F46" w:rsidRPr="00622765">
              <w:rPr>
                <w:rFonts w:ascii="Times New Roman" w:hAnsi="Times New Roman"/>
                <w:sz w:val="24"/>
              </w:rPr>
              <w:t xml:space="preserve">Middle </w:t>
            </w: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622765">
              <w:rPr>
                <w:rFonts w:ascii="Times New Roman" w:hAnsi="Times New Roman"/>
                <w:sz w:val="24"/>
              </w:rPr>
              <w:t>minutes</w:t>
            </w: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62BC" w:rsidRDefault="002762BC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62BC" w:rsidRDefault="002762BC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62BC" w:rsidRDefault="002762BC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62BC" w:rsidRDefault="002762BC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62BC" w:rsidRDefault="002762BC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62BC" w:rsidRDefault="002762BC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25239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min</w:t>
            </w: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239D" w:rsidRDefault="0025239D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7592" w:rsidRDefault="005F7592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7592" w:rsidRDefault="005F7592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443D" w:rsidRDefault="0070443D" w:rsidP="0070443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70443D" w:rsidRDefault="0070443D" w:rsidP="0070443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0443D" w:rsidRDefault="0070443D" w:rsidP="0070443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0443D" w:rsidRDefault="0070443D" w:rsidP="0070443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A4F46" w:rsidRPr="00622765" w:rsidRDefault="0070443D" w:rsidP="0070443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2A4F46">
              <w:rPr>
                <w:rFonts w:ascii="Times New Roman" w:hAnsi="Times New Roman"/>
                <w:sz w:val="24"/>
              </w:rPr>
              <w:t>5 min</w:t>
            </w: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7592" w:rsidRDefault="005F7592" w:rsidP="0025239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F7592" w:rsidRDefault="005F7592" w:rsidP="0025239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25239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min</w:t>
            </w: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42CAF" w:rsidRDefault="00842CAF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842C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min</w:t>
            </w: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C5CAA" w:rsidRDefault="004C5CAA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40570" w:rsidP="002405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2A4F46">
              <w:rPr>
                <w:rFonts w:ascii="Times New Roman" w:hAnsi="Times New Roman"/>
                <w:sz w:val="24"/>
              </w:rPr>
              <w:t>1 min</w:t>
            </w: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40570" w:rsidRDefault="00240570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min</w:t>
            </w: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Pr="00622765" w:rsidRDefault="002A4F46" w:rsidP="00FC0C2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4F46" w:rsidRDefault="002A4F46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52E9C" w:rsidRPr="00622765" w:rsidRDefault="00652E9C" w:rsidP="00FC0C2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pct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2A4F46" w:rsidRDefault="002A4F46" w:rsidP="001C15A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4F46" w:rsidRDefault="002A4F46" w:rsidP="001C15A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4F46" w:rsidRPr="00622765" w:rsidRDefault="002A4F46" w:rsidP="001C15A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Regrouping: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Teacher divides learners into 3 groups and does it with the help of 3 different pictures 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Greetings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: Teacher presents Learning objectives.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What would you wish your classmates? </w:t>
            </w:r>
          </w:p>
          <w:p w:rsidR="002A4F46" w:rsidRPr="005E45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e.g. “I wish you good luck”</w:t>
            </w:r>
            <w:r w:rsidR="005E4565">
              <w:rPr>
                <w:rFonts w:ascii="Times New Roman" w:hAnsi="Times New Roman"/>
                <w:b/>
                <w:sz w:val="24"/>
                <w:lang w:val="en-US" w:eastAsia="en-GB"/>
              </w:rPr>
              <w:t>/ ”</w:t>
            </w:r>
            <w:r w:rsidR="00EA18ED">
              <w:rPr>
                <w:rFonts w:ascii="Times New Roman" w:hAnsi="Times New Roman"/>
                <w:b/>
                <w:sz w:val="24"/>
                <w:lang w:val="en-US" w:eastAsia="en-GB"/>
              </w:rPr>
              <w:t>I wish you be healthy and happy</w:t>
            </w:r>
            <w:r w:rsidR="005E4565">
              <w:rPr>
                <w:rFonts w:ascii="Times New Roman" w:hAnsi="Times New Roman"/>
                <w:b/>
                <w:sz w:val="24"/>
                <w:lang w:val="en-US" w:eastAsia="en-GB"/>
              </w:rPr>
              <w:t>”</w:t>
            </w: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622765">
              <w:rPr>
                <w:rFonts w:ascii="Times New Roman" w:hAnsi="Times New Roman"/>
                <w:b/>
                <w:sz w:val="24"/>
                <w:lang w:val="ru-RU" w:eastAsia="en-GB"/>
              </w:rPr>
              <w:t>С</w:t>
            </w:r>
            <w:proofErr w:type="spellStart"/>
            <w:proofErr w:type="gramEnd"/>
            <w:r w:rsidR="00F74021"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hecking</w:t>
            </w:r>
            <w:proofErr w:type="spellEnd"/>
            <w:r w:rsidR="007C39E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up</w:t>
            </w: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home work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. (learn</w:t>
            </w:r>
            <w:r w:rsidR="008D1F6D">
              <w:rPr>
                <w:rFonts w:ascii="Times New Roman" w:hAnsi="Times New Roman"/>
                <w:sz w:val="24"/>
                <w:lang w:val="en-US" w:eastAsia="en-GB"/>
              </w:rPr>
              <w:t>ing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 words by heart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, making up the dialogues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)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Quiz</w:t>
            </w: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  <w:t>The main part.</w:t>
            </w:r>
          </w:p>
          <w:p w:rsidR="00DC7841" w:rsidRDefault="00DC784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</w:pP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What is culture in your opinion?</w:t>
            </w: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e.g. Culture is architecture/language/traditions/communication</w:t>
            </w:r>
          </w:p>
          <w:p w:rsidR="00013274" w:rsidRDefault="002A4F46" w:rsidP="007F3D6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u w:val="single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Why do we study languages?</w:t>
            </w:r>
            <w:r w:rsidRPr="00447064">
              <w:rPr>
                <w:rFonts w:ascii="Times New Roman" w:hAnsi="Times New Roman"/>
                <w:sz w:val="24"/>
                <w:u w:val="single"/>
                <w:lang w:val="en-US" w:eastAsia="en-GB"/>
              </w:rPr>
              <w:t xml:space="preserve"> </w:t>
            </w:r>
          </w:p>
          <w:p w:rsidR="00013274" w:rsidRPr="00013274" w:rsidRDefault="008474BB" w:rsidP="007F3D6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3274">
              <w:rPr>
                <w:rFonts w:ascii="Times New Roman" w:hAnsi="Times New Roman"/>
                <w:sz w:val="24"/>
                <w:lang w:val="en-US" w:eastAsia="en-GB"/>
              </w:rPr>
              <w:t xml:space="preserve">Do you agree a language is a culture too? </w:t>
            </w:r>
          </w:p>
          <w:p w:rsidR="00013274" w:rsidRPr="00013274" w:rsidRDefault="00E4409E" w:rsidP="007F3D6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013274">
              <w:rPr>
                <w:rFonts w:ascii="Times New Roman" w:hAnsi="Times New Roman"/>
                <w:sz w:val="24"/>
                <w:lang w:val="en-US" w:eastAsia="en-GB"/>
              </w:rPr>
              <w:t xml:space="preserve">What do we get learning a new culture? </w:t>
            </w:r>
          </w:p>
          <w:p w:rsidR="002A4F46" w:rsidRPr="00622765" w:rsidRDefault="002A4F46" w:rsidP="007F3D6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447064">
              <w:rPr>
                <w:rFonts w:ascii="Times New Roman" w:hAnsi="Times New Roman"/>
                <w:sz w:val="24"/>
                <w:u w:val="single"/>
                <w:lang w:val="en-US" w:eastAsia="en-GB"/>
              </w:rPr>
              <w:t>Open class discussion.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Pre-reading:</w:t>
            </w:r>
          </w:p>
          <w:p w:rsidR="007C1344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F3D63">
              <w:rPr>
                <w:rFonts w:ascii="Times New Roman" w:hAnsi="Times New Roman"/>
                <w:sz w:val="24"/>
                <w:lang w:val="en-US" w:eastAsia="en-GB"/>
              </w:rPr>
              <w:t>Look at the pictures. What do you think the texts are about?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7C1344" w:rsidRDefault="007C1344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C1344" w:rsidRPr="007C1344" w:rsidRDefault="007C1344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C1344">
              <w:rPr>
                <w:rFonts w:ascii="Times New Roman" w:hAnsi="Times New Roman"/>
                <w:b/>
                <w:sz w:val="24"/>
                <w:lang w:val="en-US" w:eastAsia="en-GB"/>
              </w:rPr>
              <w:t>Reading:</w:t>
            </w: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SB p 37 ex 1</w:t>
            </w:r>
          </w:p>
          <w:p w:rsidR="002762BC" w:rsidRDefault="002762BC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My amazing travels</w:t>
            </w:r>
          </w:p>
          <w:p w:rsidR="00CA3421" w:rsidRDefault="002762BC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I’ve seen a lot of strange things during my trip, including some really weird sports and races. Here </w:t>
            </w:r>
            <w:proofErr w:type="gramStart"/>
            <w:r w:rsidR="006E6C46">
              <w:rPr>
                <w:rFonts w:ascii="Times New Roman" w:hAnsi="Times New Roman"/>
                <w:sz w:val="24"/>
                <w:lang w:val="en-US" w:eastAsia="en-GB"/>
              </w:rPr>
              <w:t>are  two</w:t>
            </w:r>
            <w:proofErr w:type="gramEnd"/>
            <w:r w:rsidR="006E6C46">
              <w:rPr>
                <w:rFonts w:ascii="Times New Roman" w:hAnsi="Times New Roman"/>
                <w:sz w:val="24"/>
                <w:lang w:val="en-US" w:eastAsia="en-GB"/>
              </w:rPr>
              <w:t xml:space="preserve"> of  the best!</w:t>
            </w: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Pr="00CA3421" w:rsidRDefault="00CA3421" w:rsidP="00CA342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421">
              <w:rPr>
                <w:rFonts w:ascii="Times New Roman" w:hAnsi="Times New Roman"/>
                <w:sz w:val="24"/>
                <w:lang w:val="en-US" w:eastAsia="en-GB"/>
              </w:rPr>
              <w:t>Cockroach racing</w:t>
            </w:r>
          </w:p>
          <w:p w:rsidR="002762BC" w:rsidRDefault="00CA3421" w:rsidP="00CA3421">
            <w:pPr>
              <w:pStyle w:val="a3"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Cockroach racing has got to be the craziest sport on the planet. So, how did it begin? The story goes that one day in 1982 in Brisbane, </w:t>
            </w:r>
            <w:proofErr w:type="gramStart"/>
            <w:r w:rsidRPr="00CA3421">
              <w:rPr>
                <w:rFonts w:ascii="Times New Roman" w:hAnsi="Times New Roman"/>
                <w:sz w:val="24"/>
                <w:lang w:val="en-US" w:eastAsia="en-GB"/>
              </w:rPr>
              <w:t>Australia,</w:t>
            </w:r>
            <w:proofErr w:type="gramEnd"/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 two men had an argument about which part of the town had the biggest and fastest cockroaches. The next day they had a race to see who was right. The crowd enjoyed it so much that cockroach races have taken place every January 26th since then!</w:t>
            </w:r>
          </w:p>
          <w:p w:rsidR="00CA3421" w:rsidRDefault="00CA3421" w:rsidP="00CA3421">
            <w:pPr>
              <w:pStyle w:val="a3"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Pr="00034093" w:rsidRDefault="00034093" w:rsidP="000340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2     </w:t>
            </w:r>
            <w:r w:rsidR="00CA3421" w:rsidRPr="00034093">
              <w:rPr>
                <w:rFonts w:ascii="Times New Roman" w:hAnsi="Times New Roman"/>
                <w:sz w:val="24"/>
                <w:lang w:val="en-US" w:eastAsia="en-GB"/>
              </w:rPr>
              <w:t xml:space="preserve">Kumis </w:t>
            </w:r>
            <w:proofErr w:type="spellStart"/>
            <w:r w:rsidR="00CA3421" w:rsidRPr="00034093">
              <w:rPr>
                <w:rFonts w:ascii="Times New Roman" w:hAnsi="Times New Roman"/>
                <w:sz w:val="24"/>
                <w:lang w:val="en-US" w:eastAsia="en-GB"/>
              </w:rPr>
              <w:t>alu</w:t>
            </w:r>
            <w:proofErr w:type="spellEnd"/>
          </w:p>
          <w:p w:rsidR="00CA3421" w:rsidRPr="00CA3421" w:rsidRDefault="00CA3421" w:rsidP="00CA34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  </w:t>
            </w:r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When I was in Kazakhstan, I saw something that took my breath away. </w:t>
            </w:r>
          </w:p>
          <w:p w:rsidR="00CA3421" w:rsidRPr="00CA3421" w:rsidRDefault="00CA3421" w:rsidP="00CA3421">
            <w:pPr>
              <w:pStyle w:val="a3"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Horsemen riding at a full gallop leaned down out of the saddle to snatch up a handkerchief from the ground – on the left, then on the right, again and again! The winner was the one who grabbed the most handkerchiefs. I couldn’t believe the skill and speed on display. The sport is called “Kumis </w:t>
            </w:r>
            <w:proofErr w:type="spellStart"/>
            <w:r w:rsidRPr="00CA3421">
              <w:rPr>
                <w:rFonts w:ascii="Times New Roman" w:hAnsi="Times New Roman"/>
                <w:sz w:val="24"/>
                <w:lang w:val="en-US" w:eastAsia="en-GB"/>
              </w:rPr>
              <w:t>alu</w:t>
            </w:r>
            <w:proofErr w:type="spellEnd"/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”, and it is a very ancient game. </w:t>
            </w:r>
          </w:p>
          <w:p w:rsidR="00CA3421" w:rsidRDefault="00CA3421" w:rsidP="00CA3421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</w:t>
            </w:r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Thousands of years ago, the Greek leader said that it was the best training for a rider.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</w:t>
            </w:r>
          </w:p>
          <w:p w:rsidR="00CA3421" w:rsidRPr="00CA3421" w:rsidRDefault="00CA3421" w:rsidP="00CA3421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</w:t>
            </w:r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Kumis </w:t>
            </w:r>
            <w:proofErr w:type="spellStart"/>
            <w:r w:rsidRPr="00CA3421">
              <w:rPr>
                <w:rFonts w:ascii="Times New Roman" w:hAnsi="Times New Roman"/>
                <w:sz w:val="24"/>
                <w:lang w:val="en-US" w:eastAsia="en-GB"/>
              </w:rPr>
              <w:t>alu</w:t>
            </w:r>
            <w:proofErr w:type="spellEnd"/>
            <w:r w:rsidRPr="00CA3421">
              <w:rPr>
                <w:rFonts w:ascii="Times New Roman" w:hAnsi="Times New Roman"/>
                <w:sz w:val="24"/>
                <w:lang w:val="en-US" w:eastAsia="en-GB"/>
              </w:rPr>
              <w:t xml:space="preserve"> is still popular in Kazakhstan and you can see why!</w:t>
            </w: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A3421" w:rsidRDefault="00CA3421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Find the translation of the words. </w:t>
            </w:r>
            <w:r w:rsidRPr="00447064">
              <w:rPr>
                <w:rFonts w:ascii="Times New Roman" w:hAnsi="Times New Roman"/>
                <w:sz w:val="24"/>
                <w:u w:val="single"/>
                <w:lang w:val="en-US" w:eastAsia="en-GB"/>
              </w:rPr>
              <w:t>Work in groups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While-reading: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Teacher explains learning objectives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for the tasks.</w:t>
            </w: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A4F46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Learners do 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Task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–</w:t>
            </w:r>
            <w:r w:rsidRPr="0035698B">
              <w:rPr>
                <w:rFonts w:ascii="Times New Roman" w:hAnsi="Times New Roman"/>
                <w:sz w:val="24"/>
                <w:lang w:eastAsia="en-GB"/>
              </w:rPr>
              <w:t>Watch</w:t>
            </w:r>
            <w:r w:rsidR="00875924">
              <w:rPr>
                <w:rFonts w:ascii="Times New Roman" w:hAnsi="Times New Roman"/>
                <w:sz w:val="24"/>
                <w:lang w:eastAsia="en-GB"/>
              </w:rPr>
              <w:t>ing</w:t>
            </w:r>
            <w:r w:rsidRPr="0035698B">
              <w:rPr>
                <w:rFonts w:ascii="Times New Roman" w:hAnsi="Times New Roman"/>
                <w:sz w:val="24"/>
                <w:lang w:eastAsia="en-GB"/>
              </w:rPr>
              <w:t xml:space="preserve"> the video, discuss</w:t>
            </w:r>
            <w:r w:rsidR="00875924">
              <w:rPr>
                <w:rFonts w:ascii="Times New Roman" w:hAnsi="Times New Roman"/>
                <w:sz w:val="24"/>
                <w:lang w:eastAsia="en-GB"/>
              </w:rPr>
              <w:t>ing</w:t>
            </w:r>
            <w:r w:rsidRPr="0035698B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C20415">
              <w:rPr>
                <w:rFonts w:ascii="Times New Roman" w:hAnsi="Times New Roman"/>
                <w:sz w:val="24"/>
                <w:lang w:eastAsia="en-GB"/>
              </w:rPr>
              <w:t>it</w:t>
            </w:r>
            <w:r w:rsidRPr="0035698B">
              <w:rPr>
                <w:rFonts w:ascii="Times New Roman" w:hAnsi="Times New Roman"/>
                <w:b/>
                <w:sz w:val="24"/>
                <w:lang w:eastAsia="en-GB"/>
              </w:rPr>
              <w:t xml:space="preserve"> I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,P)</w:t>
            </w:r>
          </w:p>
          <w:p w:rsidR="002A4F46" w:rsidRPr="0035698B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35698B">
              <w:rPr>
                <w:rFonts w:ascii="Times New Roman" w:hAnsi="Times New Roman"/>
                <w:sz w:val="24"/>
                <w:lang w:eastAsia="en-GB"/>
              </w:rPr>
              <w:t xml:space="preserve">Listen to the texts and </w:t>
            </w:r>
            <w:r w:rsidR="00BD7E03">
              <w:rPr>
                <w:rFonts w:ascii="Times New Roman" w:hAnsi="Times New Roman"/>
                <w:sz w:val="24"/>
                <w:lang w:eastAsia="en-GB"/>
              </w:rPr>
              <w:t>explain the main idea of them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Post –reading: </w:t>
            </w:r>
          </w:p>
          <w:p w:rsidR="002A4F46" w:rsidRPr="00622765" w:rsidRDefault="002A4F46" w:rsidP="00030C2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Learners </w:t>
            </w:r>
            <w:r>
              <w:rPr>
                <w:rFonts w:ascii="Times New Roman" w:hAnsi="Times New Roman"/>
                <w:sz w:val="24"/>
                <w:lang w:eastAsia="en-GB"/>
              </w:rPr>
              <w:t>discuss the statements in groups.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hey have to complete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the statements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 by identifying </w:t>
            </w:r>
            <w:r>
              <w:rPr>
                <w:rFonts w:ascii="Times New Roman" w:hAnsi="Times New Roman"/>
                <w:sz w:val="24"/>
                <w:lang w:eastAsia="en-GB"/>
              </w:rPr>
              <w:t>true and false information in the texts.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 Learne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rs should share the information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u w:val="single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u w:val="single"/>
                <w:lang w:eastAsia="en-GB"/>
              </w:rPr>
              <w:t>Teacher observes and makes notes.</w:t>
            </w:r>
          </w:p>
          <w:p w:rsidR="002A4F46" w:rsidRPr="00622765" w:rsidRDefault="002A4F46" w:rsidP="00FC0C2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C5CAA" w:rsidRDefault="002A4F46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SB p 37 ex 2 </w:t>
            </w:r>
            <w:r w:rsidR="004C5CAA">
              <w:rPr>
                <w:rFonts w:ascii="Times New Roman" w:hAnsi="Times New Roman"/>
                <w:b/>
                <w:sz w:val="24"/>
                <w:lang w:eastAsia="en-GB"/>
              </w:rPr>
              <w:t xml:space="preserve">Mark the sentences </w:t>
            </w:r>
            <w:proofErr w:type="gramStart"/>
            <w:r w:rsidR="004C5CAA">
              <w:rPr>
                <w:rFonts w:ascii="Times New Roman" w:hAnsi="Times New Roman"/>
                <w:b/>
                <w:sz w:val="24"/>
                <w:lang w:eastAsia="en-GB"/>
              </w:rPr>
              <w:t>T(</w:t>
            </w:r>
            <w:proofErr w:type="gramEnd"/>
            <w:r w:rsidR="004C5CAA">
              <w:rPr>
                <w:rFonts w:ascii="Times New Roman" w:hAnsi="Times New Roman"/>
                <w:b/>
                <w:sz w:val="24"/>
                <w:lang w:eastAsia="en-GB"/>
              </w:rPr>
              <w:t>true), F (False) or DS (doesn’t say). Correct th</w:t>
            </w:r>
            <w:r w:rsidR="00AB017C">
              <w:rPr>
                <w:rFonts w:ascii="Times New Roman" w:hAnsi="Times New Roman"/>
                <w:b/>
                <w:sz w:val="24"/>
                <w:lang w:eastAsia="en-GB"/>
              </w:rPr>
              <w:t>e</w:t>
            </w:r>
            <w:r w:rsidR="004C5CAA">
              <w:rPr>
                <w:rFonts w:ascii="Times New Roman" w:hAnsi="Times New Roman"/>
                <w:b/>
                <w:sz w:val="24"/>
                <w:lang w:eastAsia="en-GB"/>
              </w:rPr>
              <w:t xml:space="preserve"> false sentences.</w:t>
            </w:r>
          </w:p>
          <w:p w:rsidR="004C5CAA" w:rsidRDefault="004C5CAA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C5CAA" w:rsidRPr="00AC72D7" w:rsidRDefault="004C5CAA" w:rsidP="004C5CAA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C72D7">
              <w:rPr>
                <w:rFonts w:ascii="Times New Roman" w:hAnsi="Times New Roman"/>
                <w:sz w:val="24"/>
                <w:lang w:eastAsia="en-GB"/>
              </w:rPr>
              <w:t>The cockroach races began after two people disagreed about something.</w:t>
            </w:r>
          </w:p>
          <w:p w:rsidR="004C5CAA" w:rsidRPr="00AC72D7" w:rsidRDefault="004C5CAA" w:rsidP="004C5CAA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C72D7">
              <w:rPr>
                <w:rFonts w:ascii="Times New Roman" w:hAnsi="Times New Roman"/>
                <w:sz w:val="24"/>
                <w:lang w:eastAsia="en-GB"/>
              </w:rPr>
              <w:t>Cockroaches have to run in a straight line during the races.</w:t>
            </w:r>
          </w:p>
          <w:p w:rsidR="004C5CAA" w:rsidRPr="00AC72D7" w:rsidRDefault="004C5CAA" w:rsidP="004C5CAA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C72D7">
              <w:rPr>
                <w:rFonts w:ascii="Times New Roman" w:hAnsi="Times New Roman"/>
                <w:sz w:val="24"/>
                <w:lang w:eastAsia="en-GB"/>
              </w:rPr>
              <w:t xml:space="preserve">Alexander the Great was excellent at Kumis </w:t>
            </w:r>
            <w:proofErr w:type="spellStart"/>
            <w:r w:rsidRPr="00AC72D7">
              <w:rPr>
                <w:rFonts w:ascii="Times New Roman" w:hAnsi="Times New Roman"/>
                <w:sz w:val="24"/>
                <w:lang w:eastAsia="en-GB"/>
              </w:rPr>
              <w:t>alu</w:t>
            </w:r>
            <w:proofErr w:type="spellEnd"/>
            <w:r w:rsidRPr="00AC72D7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4C5CAA" w:rsidRPr="00AC72D7" w:rsidRDefault="004C5CAA" w:rsidP="004C5CAA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C72D7">
              <w:rPr>
                <w:rFonts w:ascii="Times New Roman" w:hAnsi="Times New Roman"/>
                <w:sz w:val="24"/>
                <w:lang w:eastAsia="en-GB"/>
              </w:rPr>
              <w:t xml:space="preserve">People in Kazakhstan don’t like Kumis </w:t>
            </w:r>
            <w:proofErr w:type="spellStart"/>
            <w:r w:rsidRPr="00AC72D7">
              <w:rPr>
                <w:rFonts w:ascii="Times New Roman" w:hAnsi="Times New Roman"/>
                <w:sz w:val="24"/>
                <w:lang w:eastAsia="en-GB"/>
              </w:rPr>
              <w:t>alu</w:t>
            </w:r>
            <w:proofErr w:type="spellEnd"/>
            <w:r w:rsidRPr="00AC72D7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4C5CAA" w:rsidRDefault="004C5CAA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4F46" w:rsidRDefault="002A4F46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Which of the events in the texts would you like to attend? Why?</w:t>
            </w:r>
          </w:p>
          <w:p w:rsidR="002A4F46" w:rsidRDefault="002A4F46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4F46" w:rsidRDefault="002A4F46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WB p 26 ex 1</w:t>
            </w:r>
          </w:p>
          <w:p w:rsidR="002A4F46" w:rsidRDefault="002A4F46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="004022A9">
              <w:rPr>
                <w:rFonts w:ascii="Times New Roman" w:hAnsi="Times New Roman"/>
                <w:b/>
                <w:sz w:val="24"/>
                <w:lang w:eastAsia="en-GB"/>
              </w:rPr>
              <w:t>SS individually fill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the gaps</w:t>
            </w:r>
          </w:p>
          <w:p w:rsidR="004022A9" w:rsidRDefault="004022A9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4022A9" w:rsidRDefault="00A73F39" w:rsidP="00FC0C2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Choose the correct word to complete the sentence.</w:t>
            </w:r>
          </w:p>
          <w:p w:rsidR="00A73F39" w:rsidRDefault="00A73F39" w:rsidP="00A73F39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The beautiful scenery … my breath away.</w:t>
            </w:r>
          </w:p>
          <w:p w:rsidR="00A73F39" w:rsidRDefault="00A73F39" w:rsidP="00A73F39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Snatched      b) grabbed     c) took</w:t>
            </w:r>
          </w:p>
          <w:p w:rsidR="00A73F39" w:rsidRDefault="00A73F39" w:rsidP="00A73F39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Cockroach racing is the weirdest sport … the planet!</w:t>
            </w:r>
          </w:p>
          <w:p w:rsidR="00A73F39" w:rsidRDefault="00A73F39" w:rsidP="00A73F39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On                b) in                c) at</w:t>
            </w:r>
          </w:p>
          <w:p w:rsidR="00A73F39" w:rsidRDefault="00A73F39" w:rsidP="00A73F39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The men rode their horses at a … gallop.</w:t>
            </w:r>
          </w:p>
          <w:p w:rsidR="00A73F39" w:rsidRDefault="00A73F39" w:rsidP="00A73F39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Full              b) skill             c) speed</w:t>
            </w:r>
          </w:p>
          <w:p w:rsidR="00205302" w:rsidRDefault="00205302" w:rsidP="00205302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I’m not speaking to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Makhmud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because we … an argument. </w:t>
            </w:r>
          </w:p>
          <w:p w:rsidR="00205302" w:rsidRDefault="00205302" w:rsidP="00205302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Did               b) had             c) disagreed</w:t>
            </w:r>
          </w:p>
          <w:p w:rsidR="00205302" w:rsidRDefault="00205302" w:rsidP="00205302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Kumis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alu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is the best … for horse riders.</w:t>
            </w:r>
          </w:p>
          <w:p w:rsidR="00205302" w:rsidRDefault="00205302" w:rsidP="00205302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Racing         b) riding         c) training</w:t>
            </w:r>
          </w:p>
          <w:p w:rsidR="00312B2A" w:rsidRPr="00312B2A" w:rsidRDefault="00312B2A" w:rsidP="00312B2A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4F46" w:rsidRPr="00622765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22765">
              <w:rPr>
                <w:b/>
                <w:color w:val="000000"/>
                <w:lang w:val="en-US" w:eastAsia="en-US"/>
              </w:rPr>
              <w:t>Home task:</w:t>
            </w:r>
          </w:p>
          <w:p w:rsidR="002A4F46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 learn new </w:t>
            </w:r>
            <w:r w:rsidR="00312B2A">
              <w:rPr>
                <w:color w:val="000000"/>
                <w:lang w:val="en-US"/>
              </w:rPr>
              <w:t>expressions</w:t>
            </w:r>
            <w:r>
              <w:rPr>
                <w:color w:val="000000"/>
                <w:lang w:val="en-US"/>
              </w:rPr>
              <w:t xml:space="preserve"> for the quiz</w:t>
            </w:r>
          </w:p>
          <w:p w:rsidR="002A4F46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SB p 37 ex 4 To write a texts about any festival in KZ</w:t>
            </w:r>
          </w:p>
          <w:p w:rsidR="002A4F46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2A4F46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Have we achieved our aims of the lesson?</w:t>
            </w:r>
          </w:p>
          <w:p w:rsidR="002A4F46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Was it interesting for you?</w:t>
            </w:r>
          </w:p>
          <w:p w:rsidR="002A4F46" w:rsidRPr="00622765" w:rsidRDefault="002A4F46" w:rsidP="00FC0C2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 you have any questions?</w:t>
            </w:r>
          </w:p>
        </w:tc>
      </w:tr>
    </w:tbl>
    <w:p w:rsidR="00F752CB" w:rsidRPr="005E4565" w:rsidRDefault="00F752CB">
      <w:pPr>
        <w:rPr>
          <w:lang w:val="en-US"/>
        </w:rPr>
      </w:pPr>
    </w:p>
    <w:p w:rsidR="001D55D5" w:rsidRPr="005E4565" w:rsidRDefault="001D55D5">
      <w:pPr>
        <w:rPr>
          <w:lang w:val="en-US"/>
        </w:rPr>
      </w:pPr>
    </w:p>
    <w:p w:rsidR="006E6C46" w:rsidRDefault="006E6C46" w:rsidP="001D55D5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6E6C46" w:rsidRDefault="006E6C46" w:rsidP="001D55D5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6525A" w:rsidRPr="00555339" w:rsidRDefault="0046525A" w:rsidP="00555339">
      <w:pPr>
        <w:rPr>
          <w:rFonts w:asciiTheme="minorHAnsi" w:hAnsiTheme="minorHAnsi"/>
          <w:sz w:val="28"/>
          <w:szCs w:val="28"/>
          <w:lang w:val="en-US"/>
        </w:rPr>
      </w:pPr>
    </w:p>
    <w:sectPr w:rsidR="0046525A" w:rsidRPr="00555339" w:rsidSect="00F37F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54"/>
    <w:multiLevelType w:val="hybridMultilevel"/>
    <w:tmpl w:val="C48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67D"/>
    <w:multiLevelType w:val="hybridMultilevel"/>
    <w:tmpl w:val="492C8978"/>
    <w:lvl w:ilvl="0" w:tplc="AD8A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12360"/>
    <w:multiLevelType w:val="hybridMultilevel"/>
    <w:tmpl w:val="6504ABA8"/>
    <w:lvl w:ilvl="0" w:tplc="4D58B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33DA8"/>
    <w:multiLevelType w:val="hybridMultilevel"/>
    <w:tmpl w:val="6444114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2A7D2DC0"/>
    <w:multiLevelType w:val="hybridMultilevel"/>
    <w:tmpl w:val="EBAE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4748D"/>
    <w:multiLevelType w:val="hybridMultilevel"/>
    <w:tmpl w:val="37D4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3563"/>
    <w:multiLevelType w:val="hybridMultilevel"/>
    <w:tmpl w:val="7312D77A"/>
    <w:lvl w:ilvl="0" w:tplc="4A1A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533D4"/>
    <w:multiLevelType w:val="hybridMultilevel"/>
    <w:tmpl w:val="2A7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623E"/>
    <w:multiLevelType w:val="hybridMultilevel"/>
    <w:tmpl w:val="2B26CAC6"/>
    <w:lvl w:ilvl="0" w:tplc="D1B82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D1EE5"/>
    <w:multiLevelType w:val="hybridMultilevel"/>
    <w:tmpl w:val="2EE21DE0"/>
    <w:lvl w:ilvl="0" w:tplc="42ECA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6"/>
    <w:rsid w:val="000026B4"/>
    <w:rsid w:val="00002C45"/>
    <w:rsid w:val="00013274"/>
    <w:rsid w:val="00030C21"/>
    <w:rsid w:val="00034093"/>
    <w:rsid w:val="00074743"/>
    <w:rsid w:val="000F3181"/>
    <w:rsid w:val="0011046E"/>
    <w:rsid w:val="0011109B"/>
    <w:rsid w:val="001C15AF"/>
    <w:rsid w:val="001D55D5"/>
    <w:rsid w:val="001E0049"/>
    <w:rsid w:val="001F3C23"/>
    <w:rsid w:val="00205302"/>
    <w:rsid w:val="002338F1"/>
    <w:rsid w:val="00240570"/>
    <w:rsid w:val="0025239D"/>
    <w:rsid w:val="002762BC"/>
    <w:rsid w:val="002A4F46"/>
    <w:rsid w:val="00312B2A"/>
    <w:rsid w:val="0035698B"/>
    <w:rsid w:val="004022A9"/>
    <w:rsid w:val="0042004D"/>
    <w:rsid w:val="00447064"/>
    <w:rsid w:val="0046525A"/>
    <w:rsid w:val="004C5CAA"/>
    <w:rsid w:val="00555339"/>
    <w:rsid w:val="005A137A"/>
    <w:rsid w:val="005D7ECE"/>
    <w:rsid w:val="005E4565"/>
    <w:rsid w:val="005F7592"/>
    <w:rsid w:val="00611716"/>
    <w:rsid w:val="0062239A"/>
    <w:rsid w:val="00652E9C"/>
    <w:rsid w:val="006E6C46"/>
    <w:rsid w:val="006F3DBA"/>
    <w:rsid w:val="0070443D"/>
    <w:rsid w:val="007435A5"/>
    <w:rsid w:val="007C1344"/>
    <w:rsid w:val="007C39E0"/>
    <w:rsid w:val="007F1FA7"/>
    <w:rsid w:val="007F3D63"/>
    <w:rsid w:val="00810C41"/>
    <w:rsid w:val="00813BB7"/>
    <w:rsid w:val="00842CAF"/>
    <w:rsid w:val="008474BB"/>
    <w:rsid w:val="0087378D"/>
    <w:rsid w:val="00875924"/>
    <w:rsid w:val="008D1F6D"/>
    <w:rsid w:val="008D4901"/>
    <w:rsid w:val="009A2381"/>
    <w:rsid w:val="009E1FD6"/>
    <w:rsid w:val="00A16617"/>
    <w:rsid w:val="00A46CCC"/>
    <w:rsid w:val="00A62773"/>
    <w:rsid w:val="00A73F39"/>
    <w:rsid w:val="00AA2B33"/>
    <w:rsid w:val="00AB017C"/>
    <w:rsid w:val="00AC72D7"/>
    <w:rsid w:val="00AC7A47"/>
    <w:rsid w:val="00B44208"/>
    <w:rsid w:val="00B57CBD"/>
    <w:rsid w:val="00BD7E03"/>
    <w:rsid w:val="00BF1BA9"/>
    <w:rsid w:val="00C20415"/>
    <w:rsid w:val="00CA046E"/>
    <w:rsid w:val="00CA2720"/>
    <w:rsid w:val="00CA3421"/>
    <w:rsid w:val="00D17384"/>
    <w:rsid w:val="00D768FF"/>
    <w:rsid w:val="00D83E3D"/>
    <w:rsid w:val="00D93CB4"/>
    <w:rsid w:val="00DC7841"/>
    <w:rsid w:val="00DD7EC2"/>
    <w:rsid w:val="00E4409E"/>
    <w:rsid w:val="00EA18ED"/>
    <w:rsid w:val="00F37F86"/>
    <w:rsid w:val="00F57E42"/>
    <w:rsid w:val="00F74021"/>
    <w:rsid w:val="00F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37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xmsonormal">
    <w:name w:val="x_msonormal"/>
    <w:basedOn w:val="a"/>
    <w:rsid w:val="00F37F8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F37F86"/>
    <w:pPr>
      <w:ind w:left="720"/>
      <w:contextualSpacing/>
    </w:pPr>
  </w:style>
  <w:style w:type="table" w:styleId="a4">
    <w:name w:val="Table Grid"/>
    <w:basedOn w:val="a1"/>
    <w:uiPriority w:val="59"/>
    <w:rsid w:val="00F3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7F8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8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37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xmsonormal">
    <w:name w:val="x_msonormal"/>
    <w:basedOn w:val="a"/>
    <w:rsid w:val="00F37F8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F37F86"/>
    <w:pPr>
      <w:ind w:left="720"/>
      <w:contextualSpacing/>
    </w:pPr>
  </w:style>
  <w:style w:type="table" w:styleId="a4">
    <w:name w:val="Table Grid"/>
    <w:basedOn w:val="a1"/>
    <w:uiPriority w:val="59"/>
    <w:rsid w:val="00F3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7F8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</dc:creator>
  <cp:lastModifiedBy>Жанат</cp:lastModifiedBy>
  <cp:revision>81</cp:revision>
  <dcterms:created xsi:type="dcterms:W3CDTF">2017-11-26T20:17:00Z</dcterms:created>
  <dcterms:modified xsi:type="dcterms:W3CDTF">2018-06-07T17:27:00Z</dcterms:modified>
</cp:coreProperties>
</file>