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91" w:rsidRDefault="00C06191" w:rsidP="00C06191">
      <w:pPr>
        <w:spacing w:after="0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Муниципальное бюджетное общеобразовательное  учреждение </w:t>
      </w:r>
    </w:p>
    <w:p w:rsidR="00C06191" w:rsidRDefault="00C06191" w:rsidP="00C06191">
      <w:pPr>
        <w:spacing w:after="0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 xml:space="preserve">« </w:t>
      </w:r>
      <w:proofErr w:type="spellStart"/>
      <w:r>
        <w:rPr>
          <w:rFonts w:ascii="Times New Roman" w:hAnsi="Times New Roman" w:cs="Times New Roman"/>
          <w:bCs/>
          <w:sz w:val="32"/>
        </w:rPr>
        <w:t>Чинарская</w:t>
      </w:r>
      <w:proofErr w:type="spellEnd"/>
      <w:r>
        <w:rPr>
          <w:rFonts w:ascii="Times New Roman" w:hAnsi="Times New Roman" w:cs="Times New Roman"/>
          <w:bCs/>
          <w:sz w:val="32"/>
        </w:rPr>
        <w:t xml:space="preserve"> средняя общеобразовательная школа  № 1»  </w:t>
      </w:r>
    </w:p>
    <w:p w:rsidR="00C06191" w:rsidRDefault="00C06191" w:rsidP="00C06191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C06191" w:rsidRDefault="00C06191" w:rsidP="00C061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44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44"/>
          <w:szCs w:val="28"/>
          <w:lang w:eastAsia="zh-CN" w:bidi="hi-IN"/>
        </w:rPr>
        <w:t>Урок литературы в 7  классе</w:t>
      </w:r>
    </w:p>
    <w:p w:rsidR="00C06191" w:rsidRDefault="00C06191" w:rsidP="00C061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6191" w:rsidRDefault="00C06191" w:rsidP="00C061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8"/>
        </w:rPr>
      </w:pPr>
      <w:r>
        <w:rPr>
          <w:rFonts w:eastAsiaTheme="majorEastAsia"/>
          <w:bCs/>
          <w:color w:val="000000" w:themeColor="text1"/>
          <w:kern w:val="24"/>
          <w:sz w:val="44"/>
          <w:szCs w:val="64"/>
        </w:rPr>
        <w:t xml:space="preserve">Смысл названия и художественные </w:t>
      </w:r>
      <w:r>
        <w:rPr>
          <w:rFonts w:eastAsiaTheme="majorEastAsia"/>
          <w:bCs/>
          <w:color w:val="000000" w:themeColor="text1"/>
          <w:kern w:val="24"/>
          <w:sz w:val="44"/>
          <w:szCs w:val="64"/>
        </w:rPr>
        <w:br/>
        <w:t>особенности рассказа</w:t>
      </w:r>
      <w:proofErr w:type="gramStart"/>
      <w:r>
        <w:rPr>
          <w:rFonts w:eastAsiaTheme="majorEastAsia"/>
          <w:bCs/>
          <w:color w:val="000000" w:themeColor="text1"/>
          <w:kern w:val="24"/>
          <w:sz w:val="44"/>
          <w:szCs w:val="64"/>
        </w:rPr>
        <w:t>.</w:t>
      </w:r>
      <w:proofErr w:type="gramEnd"/>
      <w:r>
        <w:rPr>
          <w:rFonts w:eastAsiaTheme="majorEastAsia"/>
          <w:color w:val="000000" w:themeColor="text1"/>
          <w:kern w:val="24"/>
          <w:sz w:val="96"/>
          <w:szCs w:val="80"/>
        </w:rPr>
        <w:br/>
      </w:r>
      <w:r>
        <w:rPr>
          <w:rFonts w:eastAsiaTheme="majorEastAsia"/>
          <w:color w:val="000000" w:themeColor="text1"/>
          <w:kern w:val="24"/>
          <w:sz w:val="48"/>
          <w:szCs w:val="64"/>
        </w:rPr>
        <w:t>(</w:t>
      </w:r>
      <w:proofErr w:type="gramStart"/>
      <w:r>
        <w:rPr>
          <w:rFonts w:eastAsiaTheme="majorEastAsia"/>
          <w:color w:val="000000" w:themeColor="text1"/>
          <w:kern w:val="24"/>
          <w:sz w:val="48"/>
          <w:szCs w:val="64"/>
        </w:rPr>
        <w:t>п</w:t>
      </w:r>
      <w:proofErr w:type="gramEnd"/>
      <w:r>
        <w:rPr>
          <w:rFonts w:eastAsiaTheme="majorEastAsia"/>
          <w:color w:val="000000" w:themeColor="text1"/>
          <w:kern w:val="24"/>
          <w:sz w:val="48"/>
          <w:szCs w:val="64"/>
        </w:rPr>
        <w:t xml:space="preserve">о рассказу </w:t>
      </w:r>
      <w:proofErr w:type="spellStart"/>
      <w:r>
        <w:rPr>
          <w:rFonts w:eastAsiaTheme="majorEastAsia"/>
          <w:color w:val="000000" w:themeColor="text1"/>
          <w:kern w:val="24"/>
          <w:sz w:val="48"/>
          <w:szCs w:val="64"/>
        </w:rPr>
        <w:t>А.П.Чехова</w:t>
      </w:r>
      <w:proofErr w:type="spellEnd"/>
      <w:r>
        <w:rPr>
          <w:rFonts w:eastAsiaTheme="majorEastAsia"/>
          <w:color w:val="000000" w:themeColor="text1"/>
          <w:kern w:val="24"/>
          <w:sz w:val="48"/>
          <w:szCs w:val="64"/>
        </w:rPr>
        <w:t xml:space="preserve"> «Хамелеон»)</w:t>
      </w:r>
    </w:p>
    <w:p w:rsidR="00C06191" w:rsidRDefault="00C06191" w:rsidP="00C061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</w:rPr>
      </w:pPr>
    </w:p>
    <w:p w:rsidR="00C06191" w:rsidRDefault="00C06191" w:rsidP="00C0619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06191" w:rsidRDefault="00C06191" w:rsidP="00C06191">
      <w:r>
        <w:rPr>
          <w:noProof/>
          <w:lang w:eastAsia="ru-RU"/>
        </w:rPr>
        <w:drawing>
          <wp:inline distT="0" distB="0" distL="0" distR="0">
            <wp:extent cx="4648200" cy="3352800"/>
            <wp:effectExtent l="0" t="0" r="0" b="0"/>
            <wp:docPr id="3" name="Рисунок 3" descr="https://ds05.infourok.ru/uploads/ex/00bf/00024aae-c99642af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s05.infourok.ru/uploads/ex/00bf/00024aae-c99642af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00" r="47009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91" w:rsidRDefault="00C06191" w:rsidP="00C06191"/>
    <w:p w:rsidR="00C06191" w:rsidRDefault="00C06191" w:rsidP="00C06191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91" w:rsidRDefault="00C06191" w:rsidP="00C06191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Провела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учитель русского языка и литературы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C06191" w:rsidRDefault="00C06191" w:rsidP="00C061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36"/>
          <w:shd w:val="clear" w:color="auto" w:fill="F2F0EB"/>
        </w:rPr>
        <w:t>Гаджиахмедова</w:t>
      </w:r>
      <w:proofErr w:type="spellEnd"/>
      <w:r>
        <w:rPr>
          <w:rFonts w:ascii="Times New Roman" w:hAnsi="Times New Roman" w:cs="Times New Roman"/>
          <w:sz w:val="36"/>
          <w:shd w:val="clear" w:color="auto" w:fill="F2F0EB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hd w:val="clear" w:color="auto" w:fill="F2F0EB"/>
        </w:rPr>
        <w:t>Маида</w:t>
      </w:r>
      <w:proofErr w:type="spellEnd"/>
      <w:r>
        <w:rPr>
          <w:rFonts w:ascii="Times New Roman" w:hAnsi="Times New Roman" w:cs="Times New Roman"/>
          <w:sz w:val="36"/>
          <w:shd w:val="clear" w:color="auto" w:fill="F2F0EB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hd w:val="clear" w:color="auto" w:fill="F2F0EB"/>
        </w:rPr>
        <w:t>Агамирзоевна</w:t>
      </w:r>
      <w:proofErr w:type="spellEnd"/>
      <w:r>
        <w:rPr>
          <w:rFonts w:ascii="Times New Roman" w:hAnsi="Times New Roman" w:cs="Times New Roman"/>
          <w:bCs/>
          <w:sz w:val="48"/>
          <w:szCs w:val="32"/>
          <w:bdr w:val="none" w:sz="0" w:space="0" w:color="auto" w:frame="1"/>
        </w:rPr>
        <w:t xml:space="preserve"> </w:t>
      </w: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Default="00C06191" w:rsidP="00C0619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32"/>
          <w:lang w:val="en-US"/>
        </w:rPr>
      </w:pPr>
    </w:p>
    <w:p w:rsidR="00C06191" w:rsidRPr="00C06191" w:rsidRDefault="00C06191" w:rsidP="00C06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06191" w:rsidRDefault="00C06191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Тема. А. П. Чехов. « Хамелеон».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« Хамелеонство» в рассказе и жизни.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мастерство писателя в изображении « хамелеонства»,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обратить внимание учащихся на художественные средства  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изображения смешного в рассказе « Хамелеон»,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Организационный момент</w:t>
      </w:r>
    </w:p>
    <w:p w:rsidR="003201F8" w:rsidRPr="003201F8" w:rsidRDefault="003201F8" w:rsidP="003201F8">
      <w:pPr>
        <w:numPr>
          <w:ilvl w:val="0"/>
          <w:numId w:val="1"/>
        </w:numPr>
        <w:shd w:val="clear" w:color="auto" w:fill="FFFFFF"/>
        <w:spacing w:after="0" w:line="300" w:lineRule="atLeast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урока.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сегодня продолжаем изучение творчества Антона Павловича Чехова. На пошлых уроках мы с вами изучали биографию великого русского писателя, драматурга, прочитали некоторые рассказы, провели викторину. А сейчас коротко повторим изученное.</w:t>
      </w:r>
    </w:p>
    <w:p w:rsidR="003201F8" w:rsidRPr="003201F8" w:rsidRDefault="003201F8" w:rsidP="003201F8">
      <w:pPr>
        <w:numPr>
          <w:ilvl w:val="0"/>
          <w:numId w:val="2"/>
        </w:numPr>
        <w:shd w:val="clear" w:color="auto" w:fill="FFFFFF"/>
        <w:spacing w:after="0" w:line="300" w:lineRule="atLeast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таблице « Жизнь и творчество А. П. Чехова».</w:t>
      </w:r>
    </w:p>
    <w:p w:rsidR="003201F8" w:rsidRPr="003201F8" w:rsidRDefault="003201F8" w:rsidP="003201F8">
      <w:pPr>
        <w:numPr>
          <w:ilvl w:val="0"/>
          <w:numId w:val="2"/>
        </w:numPr>
        <w:shd w:val="clear" w:color="auto" w:fill="FFFFFF"/>
        <w:spacing w:after="0" w:line="300" w:lineRule="atLeast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сегодняшнего урока: « Хамелеонство» в рассказе и жизни»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 Работа над новой темой.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Беседа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жизненный принцип избрал для себя А.П. Чехов?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 Богом сознавать свое ничтожество, а достоинство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людьми.)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Человеческое достоинство - это та проблема, которая в той или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иной степени находит отражение почти во всех произведениях А. П. Чехова.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уроке мы прочитали рассказ</w:t>
      </w:r>
      <w:bookmarkStart w:id="0" w:name="_GoBack"/>
      <w:bookmarkEnd w:id="0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Хамелеон»/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 О каком событии повествует рассказ?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героев рассказа.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Героями рассказа являются люди ничем не примечательные, обыкновенные, Событие, о котором рассказывает Чехов, тоже бытовое, обыденно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человека укусила собака.)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целью Чехов пишет о столь незначительном событии?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Бытовая сцена для Чехова – лишь повод, чтобы поговорить о вполне серьёзных вещах.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Чехов рисует картину нравов, его интересуют мотивы поведения людей, писатель исследует, как проявляют себя люди в зависимости от обстоятельств.)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Кого из героев можно назвать « хамелеоном»? Какого человека называют «хамелеоном»? (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угоду обстоятельствам менять свои взгляды)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-Что вы можете сказать об Очумелове, </w:t>
      </w:r>
      <w:proofErr w:type="spell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Елдырине</w:t>
      </w:r>
      <w:proofErr w:type="spell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Хрюкине</w:t>
      </w:r>
      <w:proofErr w:type="spell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Обратите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1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иллюстрации. Кто есть кто?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рассказ назван «Хамелеон»?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(Очумелое в зависимости от того,   кто является хозяином собаки, меняет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свое поведение, демонстрируя угодливость по отношению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возможному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хозяину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генералу. Превращения Очумелова послужили основой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названия рассказа.)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Сколько раз и в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Очумелов меняет «окраску»?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(Шесть раз полицейский надзиратель меняет свое поведение, показывая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то деспотическую сущность, то рабскую.)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персонажей рассказа только ли Очумелов принадлежит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разряду хамелеонов?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соответствии с поведением Очумелова меняется и поведение </w:t>
      </w:r>
      <w:proofErr w:type="spell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Хрюкина</w:t>
      </w:r>
      <w:proofErr w:type="spell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 читателя создается впечатление, что подобные превращения с людьми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были типичны для того времени.)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Сопоставьте название рассказа с характерами Очумелова и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Хрюкина</w:t>
      </w:r>
      <w:proofErr w:type="spell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как характеры связаны с идеей рассказа?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подчинено основной идее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 высмеять деспотизм и рабскую угод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ливо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сть,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человеческое хамелеонство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End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(Слайд)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Деспотизм –1. Самовластное правление. 2. Поведение деспота.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 ( Деспотизм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самодура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Горький писал А. П. Чехову: «Огромное вы делаете дело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вашими маленькими рассказиками — возбуждая в людях отвращение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сонной, полумертвой жизни». Можно ли эти слова отнести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рассказу «Хамелеон»?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(Запуганность, забитость жителей города, отсутствие в нем активной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жизни нарисованы автором в первых же строчках рассказа: «Кругом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тишина...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площади ни души», т. е. «полумертвая жизнь».)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изображена толпа? Кому она сочувствует? Над кем смеется?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{Вначале толпа выжидает, боится явно выразить свое отношение.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Затем  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смелеет, а в итоге «хохочет над </w:t>
      </w:r>
      <w:proofErr w:type="spell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Хрюкиным</w:t>
      </w:r>
      <w:proofErr w:type="spell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составляет комедийную основу рассказа?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{Смешное в рассказе составляет несоответствие незначительного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вопроса о принадлежности собаки, но важного для персонажей,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серьезному, страстному тону обсуждения этой «проблемы».)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показалось вам смешным в рассказе?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Сама история, название рассказа, поведение Очумелова и </w:t>
      </w:r>
      <w:proofErr w:type="spell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Хрюкина</w:t>
      </w:r>
      <w:proofErr w:type="spell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Какие художественные средства использует автор </w:t>
      </w:r>
      <w:proofErr w:type="gramStart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комического текста?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(Комический эффект вызывает уже само название рассказа.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Чехов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использовал такой распространенный литературный прием, как «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говорящие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фамилии»: Очумелов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слова «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очуметь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— потерять соображение,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одуреть; </w:t>
      </w:r>
      <w:proofErr w:type="spell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Хрюкин</w:t>
      </w:r>
      <w:proofErr w:type="spell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от слова «хрюкать» (не случайно Очумелое о нем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говорит: «... а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ежели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каждый свинья...»)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Подкрепление из текста)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Чехов любил строить свои рассказы на диалогах. Проследите,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создаются речевые характеристики в «Хамелеоне», как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интонация персонажей.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(Диалоги зачитываются в лицах, проводится работа над выразительным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чтением, над речевой характеристикой действующих лиц.)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-Какими вы увидели героев рассказа?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Сумели ли ребята через выразительное чтение передать характеры героев?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Чьё чтение особенно вам понравилось?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Прослушивание чтения мастеров художественного чтения (прослушивание аудиозаписи)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А.П. Чехов признанный мастер художественной детали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Определение детали.</w:t>
      </w:r>
      <w:proofErr w:type="gramEnd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Слайд.)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Художественная деталь </w:t>
      </w:r>
      <w:proofErr w:type="gramStart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зобразительная или выразительная</w:t>
      </w: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подробность изображённого мира художественного произведения, с помощью которой автор выделяет характерную черту героя, а также выражает свою позицию.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деталь в рассказе подчеркивает превращения Очумелова?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(Всякий раз, когда Очумелое меняет свое мнение, он снимает или надевает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свою шинель, которая выполняет в рассказе как бы роль окраски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хамелеона.)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еще художественные детали в рассказе обращают на себя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внимание, помогают создать комический эффект?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(Изображение виновника скандала — «белого борзого щенка с острой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мордой</w:t>
      </w:r>
      <w:proofErr w:type="gram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желтым пятном на спине». Щенок с выражением «тоски и ужаса»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слезящихся глазах явно не мог никого серьезно укусить. Один его вид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вызывает сочувствие и свидетельствует о комичности создавшейся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ситуации.)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Описание Очумелова с узелком в руках и городового </w:t>
      </w:r>
      <w:proofErr w:type="spellStart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Елдырина</w:t>
      </w:r>
      <w:proofErr w:type="spellEnd"/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«решетом,</w:t>
      </w:r>
      <w:proofErr w:type="gramEnd"/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доверху наполненным конфискованным крыжовником», свидетельствует о   том, что представители власти, пользуясь своим служебным положением,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выполняют свои обязанности небескорыстно.)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творчества Чехова заключается в том, что « мир для него смешон и печален одновременно», а в произведениях писателя сочетаются юмор и сатира</w:t>
      </w:r>
      <w:proofErr w:type="gramStart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Слайд)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юмор – это весёлая, но безобидная насмешка, не задевающая достоинства человека, то сатира - это безжалостное обличение пороков.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right="24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1. Обобщение.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Выводы. </w:t>
      </w: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Чехова живут и сегодня. Они удивительно современны  и по содержанию и по форме, Автор не ставит в них глобальные проблемы, касающиеся всего человечества. Чехова интересует конкретный человек и его « маленькие проблемы». А они не подвластны времени.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Тонким юмором,  порой грустью овеяны рассказы писателя. И от этого они становятся добрыми. « Первый русский юморист после Гоголя, заразивший своим чеховским смехом не только современников, но и миллионы их внуков и правнуков»,- писал о Чехове К. Чуковский.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Будем надеяться, что своим смехом Чехов заразил и вас.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Оценивание.</w:t>
      </w:r>
    </w:p>
    <w:p w:rsidR="003201F8" w:rsidRPr="003201F8" w:rsidRDefault="003201F8" w:rsidP="003201F8">
      <w:pPr>
        <w:shd w:val="clear" w:color="auto" w:fill="FFFFFF"/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Домашнее задание.   Сделать иллюстрацию к наиболее понравившемуся отрывку и подготовиться к выразительному чтению этого отрывка.</w:t>
      </w:r>
    </w:p>
    <w:p w:rsidR="000E7BC2" w:rsidRPr="00C06191" w:rsidRDefault="00C06191"/>
    <w:p w:rsidR="003201F8" w:rsidRPr="00C06191" w:rsidRDefault="003201F8"/>
    <w:p w:rsidR="003201F8" w:rsidRPr="00C06191" w:rsidRDefault="003201F8" w:rsidP="003201F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201F8" w:rsidRPr="00CE6521" w:rsidRDefault="003201F8" w:rsidP="003201F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01F8" w:rsidRPr="00C06191" w:rsidRDefault="003201F8"/>
    <w:sectPr w:rsidR="003201F8" w:rsidRPr="00C06191" w:rsidSect="003201F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79D0"/>
    <w:multiLevelType w:val="multilevel"/>
    <w:tmpl w:val="D526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73B1"/>
    <w:multiLevelType w:val="multilevel"/>
    <w:tmpl w:val="37145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46"/>
    <w:rsid w:val="003201F8"/>
    <w:rsid w:val="0055731B"/>
    <w:rsid w:val="00C06099"/>
    <w:rsid w:val="00C06191"/>
    <w:rsid w:val="00D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3</cp:revision>
  <cp:lastPrinted>2019-12-26T14:49:00Z</cp:lastPrinted>
  <dcterms:created xsi:type="dcterms:W3CDTF">2021-03-03T17:29:00Z</dcterms:created>
  <dcterms:modified xsi:type="dcterms:W3CDTF">2021-03-03T17:29:00Z</dcterms:modified>
</cp:coreProperties>
</file>