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710" w:rsidRPr="003F5710" w:rsidRDefault="00643175" w:rsidP="003F5710">
      <w:pPr>
        <w:shd w:val="clear" w:color="auto" w:fill="FFFFFF"/>
        <w:spacing w:before="150" w:after="210" w:line="240" w:lineRule="auto"/>
        <w:jc w:val="center"/>
        <w:outlineLvl w:val="0"/>
        <w:rPr>
          <w:rFonts w:ascii="Times New Roman" w:eastAsia="Times New Roman" w:hAnsi="Times New Roman" w:cs="Times New Roman"/>
          <w:b/>
          <w:bCs/>
          <w:color w:val="1D1E21"/>
          <w:kern w:val="36"/>
          <w:sz w:val="28"/>
          <w:szCs w:val="28"/>
          <w:lang w:eastAsia="ru-RU"/>
        </w:rPr>
      </w:pPr>
      <w:r>
        <w:rPr>
          <w:rFonts w:ascii="Times New Roman" w:eastAsia="Times New Roman" w:hAnsi="Times New Roman" w:cs="Times New Roman"/>
          <w:b/>
          <w:bCs/>
          <w:color w:val="1D1E21"/>
          <w:kern w:val="36"/>
          <w:sz w:val="28"/>
          <w:szCs w:val="28"/>
          <w:lang w:eastAsia="ru-RU"/>
        </w:rPr>
        <w:t>Жгутовая техника лепки</w:t>
      </w:r>
    </w:p>
    <w:p w:rsidR="003F5710" w:rsidRPr="003F5710" w:rsidRDefault="003F5710" w:rsidP="003F5710">
      <w:pPr>
        <w:shd w:val="clear" w:color="auto" w:fill="FFFFFF"/>
        <w:spacing w:after="270" w:line="240" w:lineRule="auto"/>
        <w:rPr>
          <w:rFonts w:ascii="Arial" w:eastAsia="Times New Roman" w:hAnsi="Arial" w:cs="Arial"/>
          <w:color w:val="1D1E21"/>
          <w:sz w:val="24"/>
          <w:szCs w:val="24"/>
          <w:lang w:eastAsia="ru-RU"/>
        </w:rPr>
      </w:pPr>
      <w:r>
        <w:rPr>
          <w:rFonts w:ascii="Arial" w:eastAsia="Times New Roman" w:hAnsi="Arial" w:cs="Arial"/>
          <w:noProof/>
          <w:color w:val="1D1E21"/>
          <w:sz w:val="24"/>
          <w:szCs w:val="24"/>
          <w:lang w:eastAsia="ru-RU"/>
        </w:rPr>
        <w:drawing>
          <wp:inline distT="0" distB="0" distL="0" distR="0" wp14:anchorId="4C02DAC1">
            <wp:extent cx="5714405" cy="35528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8790" cy="3555551"/>
                    </a:xfrm>
                    <a:prstGeom prst="rect">
                      <a:avLst/>
                    </a:prstGeom>
                    <a:noFill/>
                  </pic:spPr>
                </pic:pic>
              </a:graphicData>
            </a:graphic>
          </wp:inline>
        </w:drawing>
      </w:r>
    </w:p>
    <w:p w:rsidR="003F5710" w:rsidRPr="003F5710"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color w:val="1D1E21"/>
          <w:sz w:val="24"/>
          <w:szCs w:val="24"/>
          <w:lang w:eastAsia="ru-RU"/>
        </w:rPr>
        <w:t>Техника лепки посуды и сосудов из жгутиков – одна из самых древних. Прошли многие тысячелетия, но до сих пор мастера используют жгутовую технику при лепке уникальных фигурных изделий.</w:t>
      </w:r>
      <w:r w:rsidRPr="003F5710">
        <w:rPr>
          <w:rFonts w:ascii="Times New Roman" w:eastAsia="Times New Roman" w:hAnsi="Times New Roman" w:cs="Times New Roman"/>
          <w:color w:val="1D1E21"/>
          <w:sz w:val="24"/>
          <w:szCs w:val="24"/>
          <w:lang w:eastAsia="ru-RU"/>
        </w:rPr>
        <w:br/>
        <w:t>При этой технике формовки изделий из глины раскатываются жгуты (или колбаски) одинаковой толщины (с карандаш). Процесс моделирования будет ускорен, если жгутики скатать заранее и хранить их в пластиковом пакете во избежание высыхания.</w:t>
      </w:r>
      <w:r w:rsidRPr="003F5710">
        <w:rPr>
          <w:rFonts w:ascii="Times New Roman" w:eastAsia="Times New Roman" w:hAnsi="Times New Roman" w:cs="Times New Roman"/>
          <w:color w:val="1D1E21"/>
          <w:sz w:val="24"/>
          <w:szCs w:val="24"/>
          <w:lang w:eastAsia="ru-RU"/>
        </w:rPr>
        <w:br/>
        <w:t xml:space="preserve">Лепка посуды начинается с донышка. Для сосудов донышко можно вырезать из пласта глины (так как его не будет видно), а к нему рядами по спирали нарастить боковые стенки. Жгуты скрепляют между собой </w:t>
      </w:r>
      <w:proofErr w:type="spellStart"/>
      <w:r w:rsidRPr="003F5710">
        <w:rPr>
          <w:rFonts w:ascii="Times New Roman" w:eastAsia="Times New Roman" w:hAnsi="Times New Roman" w:cs="Times New Roman"/>
          <w:color w:val="1D1E21"/>
          <w:sz w:val="24"/>
          <w:szCs w:val="24"/>
          <w:lang w:eastAsia="ru-RU"/>
        </w:rPr>
        <w:t>шликером</w:t>
      </w:r>
      <w:proofErr w:type="spellEnd"/>
      <w:r w:rsidRPr="003F5710">
        <w:rPr>
          <w:rFonts w:ascii="Times New Roman" w:eastAsia="Times New Roman" w:hAnsi="Times New Roman" w:cs="Times New Roman"/>
          <w:color w:val="1D1E21"/>
          <w:sz w:val="24"/>
          <w:szCs w:val="24"/>
          <w:lang w:eastAsia="ru-RU"/>
        </w:rPr>
        <w:t xml:space="preserve"> – и замазывают места соединения пальцами или стекой.</w:t>
      </w:r>
      <w:r w:rsidRPr="003F5710">
        <w:rPr>
          <w:rFonts w:ascii="Times New Roman" w:eastAsia="Times New Roman" w:hAnsi="Times New Roman" w:cs="Times New Roman"/>
          <w:color w:val="1D1E21"/>
          <w:sz w:val="24"/>
          <w:szCs w:val="24"/>
          <w:lang w:eastAsia="ru-RU"/>
        </w:rPr>
        <w:br/>
        <w:t>Для открытой посуды (тарелок или мисок) донышко, переходящее в боковые стенки, также выполняют из жгутов. Причём для придания большей декоративности из жгутиков можно формировать различные фигуры (фото1), из которых выполняют узоры, подчёркивающие задуманную форму. Спирали, волны, зигзаги, завитки должны плотно прилегать друг к другу в изделии, не образуя просветов. Для этого изделие формуют на заготовке, имеющей подходящую форму. Лучше, если это будет гипсовая болванка – она в процессе работы будет впитывать лишнюю влагу, и изделие по окончании работы легко отстанет от неё. Гипсовую болванку можно сделать, залив гипс в пластмассовую ёмкость, имеющую форму полусферы.</w:t>
      </w:r>
    </w:p>
    <w:p w:rsidR="003F5710" w:rsidRPr="003F5710"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b/>
          <w:bCs/>
          <w:color w:val="1D1E21"/>
          <w:sz w:val="24"/>
          <w:szCs w:val="24"/>
          <w:lang w:eastAsia="ru-RU"/>
        </w:rPr>
        <w:t>Декоративная тарелочка.</w:t>
      </w:r>
    </w:p>
    <w:p w:rsidR="003F5710" w:rsidRPr="003F5710"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b/>
          <w:bCs/>
          <w:color w:val="1D1E21"/>
          <w:sz w:val="24"/>
          <w:szCs w:val="24"/>
          <w:lang w:eastAsia="ru-RU"/>
        </w:rPr>
        <w:t>Вам потребуется:</w:t>
      </w:r>
      <w:r w:rsidRPr="003F5710">
        <w:rPr>
          <w:rFonts w:ascii="Times New Roman" w:eastAsia="Times New Roman" w:hAnsi="Times New Roman" w:cs="Times New Roman"/>
          <w:color w:val="1D1E21"/>
          <w:sz w:val="24"/>
          <w:szCs w:val="24"/>
          <w:lang w:eastAsia="ru-RU"/>
        </w:rPr>
        <w:t xml:space="preserve"> красная глина; </w:t>
      </w:r>
      <w:proofErr w:type="spellStart"/>
      <w:r w:rsidRPr="003F5710">
        <w:rPr>
          <w:rFonts w:ascii="Times New Roman" w:eastAsia="Times New Roman" w:hAnsi="Times New Roman" w:cs="Times New Roman"/>
          <w:color w:val="1D1E21"/>
          <w:sz w:val="24"/>
          <w:szCs w:val="24"/>
          <w:lang w:eastAsia="ru-RU"/>
        </w:rPr>
        <w:t>шликер</w:t>
      </w:r>
      <w:proofErr w:type="spellEnd"/>
      <w:r w:rsidRPr="003F5710">
        <w:rPr>
          <w:rFonts w:ascii="Times New Roman" w:eastAsia="Times New Roman" w:hAnsi="Times New Roman" w:cs="Times New Roman"/>
          <w:color w:val="1D1E21"/>
          <w:sz w:val="24"/>
          <w:szCs w:val="24"/>
          <w:lang w:eastAsia="ru-RU"/>
        </w:rPr>
        <w:t>; деревянная или гипсовая форма; стеки; поролоновая губка; коричневая и бесцветная глазури.</w:t>
      </w:r>
    </w:p>
    <w:p w:rsidR="00643175"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color w:val="1D1E21"/>
          <w:sz w:val="24"/>
          <w:szCs w:val="24"/>
          <w:lang w:eastAsia="ru-RU"/>
        </w:rPr>
        <w:t>1. В начале работы нужно сделать эскиз, определяющий форму тарелочки и узоры выкладывания жгутов (рис. 1). Круглую тарелку начинаем лепить от центра – в центре гипсовой формы поместить спираль.</w:t>
      </w:r>
    </w:p>
    <w:p w:rsidR="00643175" w:rsidRDefault="00643175"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643175">
        <w:rPr>
          <w:rFonts w:ascii="Times New Roman" w:eastAsia="Times New Roman" w:hAnsi="Times New Roman" w:cs="Times New Roman"/>
          <w:color w:val="1D1E21"/>
          <w:sz w:val="24"/>
          <w:szCs w:val="24"/>
          <w:lang w:eastAsia="ru-RU"/>
        </w:rPr>
        <w:t>2.</w:t>
      </w:r>
      <w:r w:rsidR="003F5710" w:rsidRPr="003F5710">
        <w:rPr>
          <w:rFonts w:ascii="Times New Roman" w:eastAsia="Times New Roman" w:hAnsi="Times New Roman" w:cs="Times New Roman"/>
          <w:color w:val="1D1E21"/>
          <w:sz w:val="24"/>
          <w:szCs w:val="24"/>
          <w:lang w:eastAsia="ru-RU"/>
        </w:rPr>
        <w:t>Следующим рядом выполнить волнистую линию по ширине донышка. При этом жгутики слегка прижимать друг к другу, не оставляя просве</w:t>
      </w:r>
      <w:r>
        <w:rPr>
          <w:rFonts w:ascii="Times New Roman" w:eastAsia="Times New Roman" w:hAnsi="Times New Roman" w:cs="Times New Roman"/>
          <w:color w:val="1D1E21"/>
          <w:sz w:val="24"/>
          <w:szCs w:val="24"/>
          <w:lang w:eastAsia="ru-RU"/>
        </w:rPr>
        <w:t xml:space="preserve">тов. </w:t>
      </w:r>
      <w:proofErr w:type="spellStart"/>
      <w:r>
        <w:rPr>
          <w:rFonts w:ascii="Times New Roman" w:eastAsia="Times New Roman" w:hAnsi="Times New Roman" w:cs="Times New Roman"/>
          <w:color w:val="1D1E21"/>
          <w:sz w:val="24"/>
          <w:szCs w:val="24"/>
          <w:lang w:eastAsia="ru-RU"/>
        </w:rPr>
        <w:t>Шликер</w:t>
      </w:r>
      <w:proofErr w:type="spellEnd"/>
      <w:r>
        <w:rPr>
          <w:rFonts w:ascii="Times New Roman" w:eastAsia="Times New Roman" w:hAnsi="Times New Roman" w:cs="Times New Roman"/>
          <w:color w:val="1D1E21"/>
          <w:sz w:val="24"/>
          <w:szCs w:val="24"/>
          <w:lang w:eastAsia="ru-RU"/>
        </w:rPr>
        <w:t xml:space="preserve"> не использовать.</w:t>
      </w:r>
    </w:p>
    <w:p w:rsidR="00643175" w:rsidRDefault="00643175"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643175">
        <w:rPr>
          <w:rFonts w:ascii="Times New Roman" w:eastAsia="Times New Roman" w:hAnsi="Times New Roman" w:cs="Times New Roman"/>
          <w:color w:val="1D1E21"/>
          <w:sz w:val="24"/>
          <w:szCs w:val="24"/>
          <w:lang w:eastAsia="ru-RU"/>
        </w:rPr>
        <w:t>3.</w:t>
      </w:r>
      <w:r w:rsidR="003F5710" w:rsidRPr="003F5710">
        <w:rPr>
          <w:rFonts w:ascii="Times New Roman" w:eastAsia="Times New Roman" w:hAnsi="Times New Roman" w:cs="Times New Roman"/>
          <w:color w:val="1D1E21"/>
          <w:sz w:val="24"/>
          <w:szCs w:val="24"/>
          <w:lang w:eastAsia="ru-RU"/>
        </w:rPr>
        <w:t>По краю волны выложить жгутик.</w:t>
      </w:r>
    </w:p>
    <w:p w:rsidR="00643175" w:rsidRDefault="00643175"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643175">
        <w:rPr>
          <w:rFonts w:ascii="Times New Roman" w:eastAsia="Times New Roman" w:hAnsi="Times New Roman" w:cs="Times New Roman"/>
          <w:color w:val="1D1E21"/>
          <w:sz w:val="24"/>
          <w:szCs w:val="24"/>
          <w:lang w:eastAsia="ru-RU"/>
        </w:rPr>
        <w:t>4.</w:t>
      </w:r>
      <w:r w:rsidR="003F5710" w:rsidRPr="003F5710">
        <w:rPr>
          <w:rFonts w:ascii="Times New Roman" w:eastAsia="Times New Roman" w:hAnsi="Times New Roman" w:cs="Times New Roman"/>
          <w:color w:val="1D1E21"/>
          <w:sz w:val="24"/>
          <w:szCs w:val="24"/>
          <w:lang w:eastAsia="ru-RU"/>
        </w:rPr>
        <w:t>Теперь по кругу выложить ряд спиралей. Чтобы они были одинак</w:t>
      </w:r>
      <w:r>
        <w:rPr>
          <w:rFonts w:ascii="Times New Roman" w:eastAsia="Times New Roman" w:hAnsi="Times New Roman" w:cs="Times New Roman"/>
          <w:color w:val="1D1E21"/>
          <w:sz w:val="24"/>
          <w:szCs w:val="24"/>
          <w:lang w:eastAsia="ru-RU"/>
        </w:rPr>
        <w:t>овыми, жгутики</w:t>
      </w:r>
    </w:p>
    <w:p w:rsidR="003F5710" w:rsidRPr="003F5710"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color w:val="1D1E21"/>
          <w:sz w:val="24"/>
          <w:szCs w:val="24"/>
          <w:lang w:eastAsia="ru-RU"/>
        </w:rPr>
        <w:t>предварительно нужно нарезать на равные отрезки (6 см).</w:t>
      </w:r>
      <w:r w:rsidRPr="003F5710">
        <w:rPr>
          <w:rFonts w:ascii="Times New Roman" w:hAnsi="Times New Roman" w:cs="Times New Roman"/>
          <w:noProof/>
          <w:lang w:eastAsia="ru-RU"/>
        </w:rPr>
        <w:t xml:space="preserve"> </w:t>
      </w:r>
      <w:r w:rsidRPr="003F5710">
        <w:rPr>
          <w:rFonts w:ascii="Times New Roman" w:hAnsi="Times New Roman" w:cs="Times New Roman"/>
          <w:noProof/>
          <w:lang w:eastAsia="ru-RU"/>
        </w:rPr>
        <mc:AlternateContent>
          <mc:Choice Requires="wps">
            <w:drawing>
              <wp:inline distT="0" distB="0" distL="0" distR="0" wp14:anchorId="5456650B" wp14:editId="116F43F2">
                <wp:extent cx="304800" cy="304800"/>
                <wp:effectExtent l="0" t="0" r="0" b="0"/>
                <wp:docPr id="54" name="AutoShape 54" descr="https://r2.mt.ru/r17/photoBAE2/20732165847-0/jpeg/bp.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218246" id="AutoShape 54" o:spid="_x0000_s1026" alt="https://r2.mt.ru/r17/photoBAE2/20732165847-0/jpeg/bp.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1w0D4gIAAPsFAAAOAAAAAAAAAAAAAAAAAC4C&#10;AABkcnMvZTJvRG9jLnhtbFBLAQItABQABgAIAAAAIQBMoOks2AAAAAMBAAAPAAAAAAAAAAAAAAAA&#10;ADwFAABkcnMvZG93bnJldi54bWxQSwUGAAAAAAQABADzAAAAQQYAAAAA&#10;" filled="f" stroked="f">
                <o:lock v:ext="edit" aspectratio="t"/>
                <w10:anchorlock/>
              </v:rect>
            </w:pict>
          </mc:Fallback>
        </mc:AlternateContent>
      </w:r>
      <w:bookmarkStart w:id="0" w:name="_GoBack"/>
      <w:bookmarkEnd w:id="0"/>
    </w:p>
    <w:p w:rsidR="003F5710" w:rsidRPr="003F5710"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noProof/>
          <w:color w:val="1D1E21"/>
          <w:sz w:val="24"/>
          <w:szCs w:val="24"/>
          <w:lang w:eastAsia="ru-RU"/>
        </w:rPr>
        <w:lastRenderedPageBreak/>
        <w:drawing>
          <wp:inline distT="0" distB="0" distL="0" distR="0" wp14:anchorId="748E526F" wp14:editId="12FD5D05">
            <wp:extent cx="5466715" cy="3476625"/>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2636" cy="3486750"/>
                    </a:xfrm>
                    <a:prstGeom prst="rect">
                      <a:avLst/>
                    </a:prstGeom>
                    <a:noFill/>
                  </pic:spPr>
                </pic:pic>
              </a:graphicData>
            </a:graphic>
          </wp:inline>
        </w:drawing>
      </w:r>
    </w:p>
    <w:p w:rsidR="00643175"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color w:val="1D1E21"/>
          <w:sz w:val="24"/>
          <w:szCs w:val="24"/>
          <w:lang w:eastAsia="ru-RU"/>
        </w:rPr>
        <w:t xml:space="preserve">5. По краю </w:t>
      </w:r>
      <w:r w:rsidR="00643175">
        <w:rPr>
          <w:rFonts w:ascii="Times New Roman" w:eastAsia="Times New Roman" w:hAnsi="Times New Roman" w:cs="Times New Roman"/>
          <w:color w:val="1D1E21"/>
          <w:sz w:val="24"/>
          <w:szCs w:val="24"/>
          <w:lang w:eastAsia="ru-RU"/>
        </w:rPr>
        <w:t>спиралей снова выложить жгутик.</w:t>
      </w:r>
    </w:p>
    <w:p w:rsidR="00643175"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color w:val="1D1E21"/>
          <w:sz w:val="24"/>
          <w:szCs w:val="24"/>
          <w:lang w:eastAsia="ru-RU"/>
        </w:rPr>
        <w:t>6. Все просветы в изгибах волны и местах соединения дета</w:t>
      </w:r>
      <w:r w:rsidR="00643175">
        <w:rPr>
          <w:rFonts w:ascii="Times New Roman" w:eastAsia="Times New Roman" w:hAnsi="Times New Roman" w:cs="Times New Roman"/>
          <w:color w:val="1D1E21"/>
          <w:sz w:val="24"/>
          <w:szCs w:val="24"/>
          <w:lang w:eastAsia="ru-RU"/>
        </w:rPr>
        <w:t>лей залепить шариками из глины.</w:t>
      </w:r>
    </w:p>
    <w:p w:rsidR="00643175"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color w:val="1D1E21"/>
          <w:sz w:val="24"/>
          <w:szCs w:val="24"/>
          <w:lang w:eastAsia="ru-RU"/>
        </w:rPr>
        <w:t>7-8. Зубчатой стороной стеки загладить поверхность тарелки движениями от края к центру. Дополнительными кусочк</w:t>
      </w:r>
      <w:r w:rsidR="00643175">
        <w:rPr>
          <w:rFonts w:ascii="Times New Roman" w:eastAsia="Times New Roman" w:hAnsi="Times New Roman" w:cs="Times New Roman"/>
          <w:color w:val="1D1E21"/>
          <w:sz w:val="24"/>
          <w:szCs w:val="24"/>
          <w:lang w:eastAsia="ru-RU"/>
        </w:rPr>
        <w:t>ами глины выровнять углубления.</w:t>
      </w:r>
    </w:p>
    <w:p w:rsidR="00643175"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color w:val="1D1E21"/>
          <w:sz w:val="24"/>
          <w:szCs w:val="24"/>
          <w:lang w:eastAsia="ru-RU"/>
        </w:rPr>
        <w:t>9. Смочить поверхность тар</w:t>
      </w:r>
      <w:r w:rsidR="00643175">
        <w:rPr>
          <w:rFonts w:ascii="Times New Roman" w:eastAsia="Times New Roman" w:hAnsi="Times New Roman" w:cs="Times New Roman"/>
          <w:color w:val="1D1E21"/>
          <w:sz w:val="24"/>
          <w:szCs w:val="24"/>
          <w:lang w:eastAsia="ru-RU"/>
        </w:rPr>
        <w:t>елки губкой и загладить руками.</w:t>
      </w:r>
    </w:p>
    <w:p w:rsidR="003F5710" w:rsidRPr="003F5710"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color w:val="1D1E21"/>
          <w:sz w:val="24"/>
          <w:szCs w:val="24"/>
          <w:lang w:eastAsia="ru-RU"/>
        </w:rPr>
        <w:t xml:space="preserve">10. Из жгутика толщиной 1 см склеить «бублик», сделать на нём насечки и, смазав </w:t>
      </w:r>
      <w:proofErr w:type="spellStart"/>
      <w:r w:rsidRPr="003F5710">
        <w:rPr>
          <w:rFonts w:ascii="Times New Roman" w:eastAsia="Times New Roman" w:hAnsi="Times New Roman" w:cs="Times New Roman"/>
          <w:color w:val="1D1E21"/>
          <w:sz w:val="24"/>
          <w:szCs w:val="24"/>
          <w:lang w:eastAsia="ru-RU"/>
        </w:rPr>
        <w:t>шликером</w:t>
      </w:r>
      <w:proofErr w:type="spellEnd"/>
      <w:r w:rsidRPr="003F5710">
        <w:rPr>
          <w:rFonts w:ascii="Times New Roman" w:eastAsia="Times New Roman" w:hAnsi="Times New Roman" w:cs="Times New Roman"/>
          <w:color w:val="1D1E21"/>
          <w:sz w:val="24"/>
          <w:szCs w:val="24"/>
          <w:lang w:eastAsia="ru-RU"/>
        </w:rPr>
        <w:t>, приклеить к основанию.</w:t>
      </w:r>
    </w:p>
    <w:p w:rsidR="003F5710" w:rsidRPr="003F5710"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noProof/>
          <w:color w:val="1D1E21"/>
          <w:sz w:val="24"/>
          <w:szCs w:val="24"/>
          <w:lang w:eastAsia="ru-RU"/>
        </w:rPr>
        <w:drawing>
          <wp:inline distT="0" distB="0" distL="0" distR="0" wp14:anchorId="1CE6437D" wp14:editId="48B7CE81">
            <wp:extent cx="4686300" cy="4238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6300" cy="4238625"/>
                    </a:xfrm>
                    <a:prstGeom prst="rect">
                      <a:avLst/>
                    </a:prstGeom>
                    <a:noFill/>
                  </pic:spPr>
                </pic:pic>
              </a:graphicData>
            </a:graphic>
          </wp:inline>
        </w:drawing>
      </w:r>
      <w:r w:rsidRPr="003F5710">
        <w:rPr>
          <w:rFonts w:ascii="Times New Roman" w:hAnsi="Times New Roman" w:cs="Times New Roman"/>
          <w:noProof/>
          <w:lang w:eastAsia="ru-RU"/>
        </w:rPr>
        <mc:AlternateContent>
          <mc:Choice Requires="wps">
            <w:drawing>
              <wp:inline distT="0" distB="0" distL="0" distR="0" wp14:anchorId="4E79F843" wp14:editId="38361488">
                <wp:extent cx="304800" cy="304800"/>
                <wp:effectExtent l="0" t="0" r="0" b="0"/>
                <wp:docPr id="4" name="AutoShape 1" descr="https://r4.mt.ru/r22/photoC6C0/20101225505-0/jpeg/bp.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526C1" id="AutoShape 1" o:spid="_x0000_s1026" alt="https://r4.mt.ru/r22/photoC6C0/20101225505-0/jpeg/bp.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A/58X33wIAAPk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3F5710" w:rsidRPr="003F5710"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color w:val="1D1E21"/>
          <w:sz w:val="24"/>
          <w:szCs w:val="24"/>
          <w:lang w:eastAsia="ru-RU"/>
        </w:rPr>
        <w:t>11. Тонкой стекой примазать жгутик со всех сторон.</w:t>
      </w:r>
      <w:r w:rsidRPr="003F5710">
        <w:rPr>
          <w:rFonts w:ascii="Times New Roman" w:eastAsia="Times New Roman" w:hAnsi="Times New Roman" w:cs="Times New Roman"/>
          <w:color w:val="1D1E21"/>
          <w:sz w:val="24"/>
          <w:szCs w:val="24"/>
          <w:lang w:eastAsia="ru-RU"/>
        </w:rPr>
        <w:br/>
        <w:t>12. Изнанку тарелочки декорировать узорами с помощью зубчатой стеки.</w:t>
      </w:r>
    </w:p>
    <w:p w:rsidR="003F5710" w:rsidRPr="003F5710"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noProof/>
          <w:color w:val="1D1E21"/>
          <w:sz w:val="24"/>
          <w:szCs w:val="24"/>
          <w:lang w:eastAsia="ru-RU"/>
        </w:rPr>
        <w:lastRenderedPageBreak/>
        <w:drawing>
          <wp:inline distT="0" distB="0" distL="0" distR="0" wp14:anchorId="0DBE785B" wp14:editId="5F1BF174">
            <wp:extent cx="4981575" cy="3286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1575" cy="3286125"/>
                    </a:xfrm>
                    <a:prstGeom prst="rect">
                      <a:avLst/>
                    </a:prstGeom>
                    <a:noFill/>
                  </pic:spPr>
                </pic:pic>
              </a:graphicData>
            </a:graphic>
          </wp:inline>
        </w:drawing>
      </w:r>
      <w:r w:rsidRPr="003F5710">
        <w:rPr>
          <w:rFonts w:ascii="Times New Roman" w:hAnsi="Times New Roman" w:cs="Times New Roman"/>
          <w:noProof/>
          <w:lang w:eastAsia="ru-RU"/>
        </w:rPr>
        <mc:AlternateContent>
          <mc:Choice Requires="wps">
            <w:drawing>
              <wp:inline distT="0" distB="0" distL="0" distR="0" wp14:anchorId="4E0AEA66" wp14:editId="13CF1D2E">
                <wp:extent cx="304800" cy="304800"/>
                <wp:effectExtent l="0" t="0" r="0" b="0"/>
                <wp:docPr id="6" name="AutoShape 4" descr="https://r4.mt.ru/r17/photoDF46/20555026844-0/jpeg/bp.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A28BA2" id="AutoShape 4" o:spid="_x0000_s1026" alt="https://r4.mt.ru/r17/photoDF46/20555026844-0/jpeg/bp.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5P7Et+ACAAD5BQAADgAAAAAAAAAAAAAAAAAuAgAA&#10;ZHJzL2Uyb0RvYy54bWxQSwECLQAUAAYACAAAACEATKDpLNgAAAADAQAADwAAAAAAAAAAAAAAAAA6&#10;BQAAZHJzL2Rvd25yZXYueG1sUEsFBgAAAAAEAAQA8wAAAD8GAAAAAA==&#10;" filled="f" stroked="f">
                <o:lock v:ext="edit" aspectratio="t"/>
                <w10:anchorlock/>
              </v:rect>
            </w:pict>
          </mc:Fallback>
        </mc:AlternateContent>
      </w:r>
    </w:p>
    <w:p w:rsidR="007F5AD6" w:rsidRPr="003F5710" w:rsidRDefault="003F5710" w:rsidP="00643175">
      <w:pPr>
        <w:shd w:val="clear" w:color="auto" w:fill="FFFFFF"/>
        <w:spacing w:after="0" w:line="240" w:lineRule="auto"/>
        <w:ind w:left="-709" w:firstLine="709"/>
        <w:jc w:val="both"/>
        <w:rPr>
          <w:rFonts w:ascii="Times New Roman" w:eastAsia="Times New Roman" w:hAnsi="Times New Roman" w:cs="Times New Roman"/>
          <w:color w:val="1D1E21"/>
          <w:sz w:val="24"/>
          <w:szCs w:val="24"/>
          <w:lang w:eastAsia="ru-RU"/>
        </w:rPr>
      </w:pPr>
      <w:r w:rsidRPr="003F5710">
        <w:rPr>
          <w:rFonts w:ascii="Times New Roman" w:eastAsia="Times New Roman" w:hAnsi="Times New Roman" w:cs="Times New Roman"/>
          <w:color w:val="1D1E21"/>
          <w:sz w:val="24"/>
          <w:szCs w:val="24"/>
          <w:lang w:eastAsia="ru-RU"/>
        </w:rPr>
        <w:t xml:space="preserve"> В конце работы аккуратно снять изделие с формы и мед</w:t>
      </w:r>
      <w:r w:rsidR="00643175">
        <w:rPr>
          <w:rFonts w:ascii="Times New Roman" w:eastAsia="Times New Roman" w:hAnsi="Times New Roman" w:cs="Times New Roman"/>
          <w:color w:val="1D1E21"/>
          <w:sz w:val="24"/>
          <w:szCs w:val="24"/>
          <w:lang w:eastAsia="ru-RU"/>
        </w:rPr>
        <w:t>ленно высушить его под пакетом,</w:t>
      </w:r>
      <w:r w:rsidRPr="003F5710">
        <w:rPr>
          <w:rFonts w:ascii="Times New Roman" w:eastAsia="Times New Roman" w:hAnsi="Times New Roman" w:cs="Times New Roman"/>
          <w:color w:val="1D1E21"/>
          <w:sz w:val="24"/>
          <w:szCs w:val="24"/>
          <w:lang w:eastAsia="ru-RU"/>
        </w:rPr>
        <w:t xml:space="preserve"> от быстрой сушки на нём могут образоваться трещины. Высохшее изделие обжечь</w:t>
      </w:r>
      <w:r w:rsidR="00643175">
        <w:rPr>
          <w:rFonts w:ascii="Times New Roman" w:eastAsia="Times New Roman" w:hAnsi="Times New Roman" w:cs="Times New Roman"/>
          <w:color w:val="1D1E21"/>
          <w:sz w:val="24"/>
          <w:szCs w:val="24"/>
          <w:lang w:eastAsia="ru-RU"/>
        </w:rPr>
        <w:t>.</w:t>
      </w:r>
      <w:r w:rsidRPr="003F5710">
        <w:rPr>
          <w:rFonts w:ascii="Times New Roman" w:eastAsia="Times New Roman" w:hAnsi="Times New Roman" w:cs="Times New Roman"/>
          <w:color w:val="1D1E21"/>
          <w:sz w:val="24"/>
          <w:szCs w:val="24"/>
          <w:lang w:eastAsia="ru-RU"/>
        </w:rPr>
        <w:t xml:space="preserve"> Затем втереть между жгутиками тёмную глазурь, высушить и окунуть всё </w:t>
      </w:r>
      <w:r w:rsidR="00643175">
        <w:rPr>
          <w:rFonts w:ascii="Times New Roman" w:eastAsia="Times New Roman" w:hAnsi="Times New Roman" w:cs="Times New Roman"/>
          <w:color w:val="1D1E21"/>
          <w:sz w:val="24"/>
          <w:szCs w:val="24"/>
          <w:lang w:eastAsia="ru-RU"/>
        </w:rPr>
        <w:t xml:space="preserve">изделие в бесцветную глазурь. </w:t>
      </w:r>
      <w:r w:rsidRPr="003F5710">
        <w:rPr>
          <w:rFonts w:ascii="Times New Roman" w:eastAsia="Times New Roman" w:hAnsi="Times New Roman" w:cs="Times New Roman"/>
          <w:color w:val="1D1E21"/>
          <w:sz w:val="24"/>
          <w:szCs w:val="24"/>
          <w:lang w:eastAsia="ru-RU"/>
        </w:rPr>
        <w:t xml:space="preserve">Донышко тарелочки вытереть влажной тканью </w:t>
      </w:r>
      <w:r w:rsidR="00643175">
        <w:rPr>
          <w:rFonts w:ascii="Times New Roman" w:eastAsia="Times New Roman" w:hAnsi="Times New Roman" w:cs="Times New Roman"/>
          <w:color w:val="1D1E21"/>
          <w:sz w:val="24"/>
          <w:szCs w:val="24"/>
          <w:lang w:eastAsia="ru-RU"/>
        </w:rPr>
        <w:t>(чтобы оно не приклеилось к дну печи) и обжечь.</w:t>
      </w:r>
    </w:p>
    <w:sectPr w:rsidR="007F5AD6" w:rsidRPr="003F5710" w:rsidSect="00643175">
      <w:pgSz w:w="11906" w:h="16838"/>
      <w:pgMar w:top="567" w:right="707" w:bottom="426"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1E9"/>
    <w:rsid w:val="003F5710"/>
    <w:rsid w:val="00643175"/>
    <w:rsid w:val="007D51E9"/>
    <w:rsid w:val="007F5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6691DD-468A-47B4-81C2-2559C3543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57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5710"/>
    <w:rPr>
      <w:rFonts w:ascii="Tahoma" w:hAnsi="Tahoma" w:cs="Tahoma"/>
      <w:sz w:val="16"/>
      <w:szCs w:val="16"/>
    </w:rPr>
  </w:style>
  <w:style w:type="paragraph" w:styleId="a5">
    <w:name w:val="List Paragraph"/>
    <w:basedOn w:val="a"/>
    <w:uiPriority w:val="34"/>
    <w:qFormat/>
    <w:rsid w:val="006431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86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444</Words>
  <Characters>2532</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user</cp:lastModifiedBy>
  <cp:revision>2</cp:revision>
  <cp:lastPrinted>2023-01-13T06:58:00Z</cp:lastPrinted>
  <dcterms:created xsi:type="dcterms:W3CDTF">2023-01-13T06:59:00Z</dcterms:created>
  <dcterms:modified xsi:type="dcterms:W3CDTF">2023-01-13T06:59:00Z</dcterms:modified>
</cp:coreProperties>
</file>