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3E" w:rsidRPr="00B34618" w:rsidRDefault="00E2103E" w:rsidP="00B34618">
      <w:pPr>
        <w:pStyle w:val="a3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r w:rsidRPr="00B34618">
        <w:rPr>
          <w:rFonts w:ascii="Arial" w:hAnsi="Arial" w:cs="Arial"/>
          <w:color w:val="000000"/>
          <w:sz w:val="24"/>
        </w:rPr>
        <w:t xml:space="preserve">Зачёт по географии в 8 </w:t>
      </w:r>
      <w:r w:rsidR="00B34618" w:rsidRPr="00B34618">
        <w:rPr>
          <w:rFonts w:ascii="Arial" w:hAnsi="Arial" w:cs="Arial"/>
          <w:color w:val="000000"/>
          <w:sz w:val="24"/>
        </w:rPr>
        <w:t>классе по теме</w:t>
      </w:r>
      <w:r w:rsidR="00B34618">
        <w:rPr>
          <w:rFonts w:ascii="Arial" w:hAnsi="Arial" w:cs="Arial"/>
          <w:b/>
          <w:color w:val="000000"/>
          <w:sz w:val="24"/>
        </w:rPr>
        <w:br/>
      </w:r>
      <w:r w:rsidR="00B34618" w:rsidRPr="00B34618">
        <w:rPr>
          <w:rFonts w:ascii="Arial" w:hAnsi="Arial" w:cs="Arial"/>
          <w:b/>
          <w:color w:val="000000"/>
          <w:sz w:val="24"/>
        </w:rPr>
        <w:t>«</w:t>
      </w:r>
      <w:r w:rsidRPr="00B34618">
        <w:rPr>
          <w:rFonts w:ascii="Arial" w:hAnsi="Arial" w:cs="Arial"/>
          <w:b/>
          <w:color w:val="000000"/>
          <w:sz w:val="24"/>
        </w:rPr>
        <w:t>Внутренн</w:t>
      </w:r>
      <w:r w:rsidR="00B34618" w:rsidRPr="00B34618">
        <w:rPr>
          <w:rFonts w:ascii="Arial" w:hAnsi="Arial" w:cs="Arial"/>
          <w:b/>
          <w:color w:val="000000"/>
          <w:sz w:val="24"/>
        </w:rPr>
        <w:t>ие воды и водные ресурсы России»</w:t>
      </w:r>
    </w:p>
    <w:p w:rsidR="00E2103E" w:rsidRPr="00B34618" w:rsidRDefault="00E2103E" w:rsidP="00E210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(устно-письменная форма зачёта)</w:t>
      </w:r>
    </w:p>
    <w:bookmarkEnd w:id="0"/>
    <w:p w:rsidR="00B34618" w:rsidRPr="00B34618" w:rsidRDefault="00B34618" w:rsidP="00B34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Классическая линия УМК </w:t>
      </w:r>
      <w:r w:rsidRPr="00B34618">
        <w:rPr>
          <w:rFonts w:ascii="Times New Roman" w:hAnsi="Times New Roman" w:cs="Times New Roman"/>
          <w:b/>
          <w:sz w:val="24"/>
          <w:szCs w:val="24"/>
        </w:rPr>
        <w:t>по  географии для 8 класса</w:t>
      </w:r>
    </w:p>
    <w:p w:rsidR="00E2103E" w:rsidRPr="00B34618" w:rsidRDefault="00E2103E" w:rsidP="00B34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Цель</w:t>
      </w:r>
      <w:r w:rsidRPr="00B34618">
        <w:rPr>
          <w:rFonts w:ascii="Times New Roman" w:hAnsi="Times New Roman" w:cs="Times New Roman"/>
          <w:color w:val="000000"/>
          <w:sz w:val="24"/>
          <w:szCs w:val="24"/>
        </w:rPr>
        <w:t>: проверить знание учащимися основных терминов, понятий и определений по разделу.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Определить уровень знания: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главных особенностей внутренних вод России;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особенностей размещения по территории страны крупных рек, озер и других видов внутренних вод;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явлений природы, в том числе стихийных бедствий, связанных с внутренними водами на территории России;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распределения рек по бассейнам, типам и характеру течения, режимам и источникам питания.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>Учебно-наглядный комплекс.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Карты России – физическая и климатическая, настенная контурная карта, схемы, таблицы, картины.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Виды деятельности на зачёте: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Географический диктант; диктант по проверке знания определений и понятий; тест – проверка знания особенностей рек и озер России.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1. Географический диктант (отметить на контурной карте).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Ι вариант                                                                             </w:t>
      </w:r>
      <w:r w:rsidRPr="00B34618">
        <w:rPr>
          <w:rFonts w:ascii="Times New Roman" w:hAnsi="Times New Roman" w:cs="Times New Roman"/>
          <w:color w:val="000000"/>
          <w:spacing w:val="-14"/>
          <w:sz w:val="24"/>
          <w:szCs w:val="24"/>
        </w:rPr>
        <w:t>Ι Ι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proofErr w:type="gramEnd"/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а) Волга;                                                                             а) Енисей;                    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Колыма;                                                                         б) Дон;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Ладожское озеро;                                                          в) Байкал;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Братское водохранилище;                                            г) Самарское водохранилище;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д) Северная Двина;                                                           д) Амур;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Лена;                                                                              е) Терек;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ж) озеро Чаны;                                                                  ж) озеро Таймыр;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з) Обь;                                                                                з) Печора;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и) Ангара;                                                                          и) Нева;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Беломоро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-Балтийский канал.                                      к) Волго-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Донский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канал.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2. Диктант по проверке знания определений и понятий.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Найдите соответствие между понятиями и определениями.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1. Расход воды в реке за год.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2. Грязекаменный поток в горах, возникающий после сильных ливней.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3. Превышение истока реки над устьем.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4. Слой горных пород, не оттаивающий в течение очень длительного срока.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5. Ежегодно и регулярно повторяющийся подъем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6. Устойчиво низкий уровень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7. Все воды, которые могут быть использованы человеком в своей деятельности.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8. Затопление местности из-за подъема уровня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9. Весь переносимый рекой материал.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10. Распределение стока реки в течение года.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падение;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половодье;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многолетняя мерзлота;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наводнение;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д) режим;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е) годовой сток;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ж) водные ресурсы;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з) твердый сток;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и) сель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к) межень.</w:t>
      </w:r>
    </w:p>
    <w:p w:rsidR="00E2103E" w:rsidRPr="00B34618" w:rsidRDefault="00E2103E" w:rsidP="00E2103E">
      <w:pPr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3. Тест – проверка знания особенностей рек и озер России.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Отметьте правильный ответ.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1. Большинство рек России относятся к бассейну: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Атлантического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Северного Ледовитого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Тихого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внутреннего стока.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2. Крупнейшие реки бассейна Тихого океана – это: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Лена;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Колыма;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Анадырь;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Амур.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3. Регулярно и ежегодно повторяющийся подъем уровня воды в реке – это: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межень;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паводок;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половодье;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режим.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4. Озеро Байкал по происхождению: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тектоническое;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ледниковое;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запрудное;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вулканическое.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5. Наиболее сильно заболоченной территорией России является: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бассейн Амура;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Карелия;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Васюганье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Подмосковье.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К стихийным бедствиям, связанным с водой, относятся: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землетрясение;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сели;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засуха;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наводнение.</w:t>
      </w:r>
    </w:p>
    <w:p w:rsidR="00E2103E" w:rsidRPr="00B34618" w:rsidRDefault="00E2103E" w:rsidP="00E2103E">
      <w:pPr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Определите, на каких реках созданы водохранилища.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Братское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а) Волга;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Вилюйское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б) Дон;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Волгоградское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в) Кама;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Зейское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г) Енисей;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5.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Камское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д) Ангара;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6.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Красноярское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е) Вилюй;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7.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Самарское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ж) Амур;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8. Рыбинское.                                                     з)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Зея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9. Саратовское.    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10. Усть-Илимское.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11. Цимлянское.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12. Чебоксарское.</w:t>
      </w:r>
    </w:p>
    <w:p w:rsidR="00E2103E" w:rsidRPr="00B34618" w:rsidRDefault="00E2103E" w:rsidP="00E2103E">
      <w:pPr>
        <w:jc w:val="right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631859" w:rsidRPr="00B34618" w:rsidRDefault="00631859">
      <w:pPr>
        <w:rPr>
          <w:rFonts w:ascii="Times New Roman" w:hAnsi="Times New Roman" w:cs="Times New Roman"/>
          <w:sz w:val="24"/>
          <w:szCs w:val="24"/>
        </w:rPr>
      </w:pPr>
    </w:p>
    <w:sectPr w:rsidR="00631859" w:rsidRPr="00B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E"/>
    <w:rsid w:val="00631859"/>
    <w:rsid w:val="00B34618"/>
    <w:rsid w:val="00E2103E"/>
    <w:rsid w:val="00F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0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2103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0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210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Ученик)</cp:lastModifiedBy>
  <cp:revision>2</cp:revision>
  <dcterms:created xsi:type="dcterms:W3CDTF">2021-02-24T11:29:00Z</dcterms:created>
  <dcterms:modified xsi:type="dcterms:W3CDTF">2021-02-24T11:29:00Z</dcterms:modified>
</cp:coreProperties>
</file>