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34" w:rsidRPr="004A2F25" w:rsidRDefault="00FD6634" w:rsidP="00FD66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25">
        <w:rPr>
          <w:rFonts w:ascii="Times New Roman" w:hAnsi="Times New Roman" w:cs="Times New Roman"/>
          <w:b/>
          <w:sz w:val="24"/>
          <w:szCs w:val="24"/>
        </w:rPr>
        <w:t xml:space="preserve">ВЗАИМОСВЯЗЬ ОСНОВ ЭКОНОМИКИ, МАТЕМАТИКИ </w:t>
      </w:r>
    </w:p>
    <w:p w:rsidR="00251318" w:rsidRPr="004A2F25" w:rsidRDefault="00FD6634" w:rsidP="00FD66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25">
        <w:rPr>
          <w:rFonts w:ascii="Times New Roman" w:hAnsi="Times New Roman" w:cs="Times New Roman"/>
          <w:b/>
          <w:sz w:val="24"/>
          <w:szCs w:val="24"/>
        </w:rPr>
        <w:t>И ТЕХНОЛОГИИ ДЛЯ РЕМОНТА СВОЕЙ КОМНАТЫ</w:t>
      </w:r>
    </w:p>
    <w:p w:rsidR="00FD6634" w:rsidRPr="004A2F25" w:rsidRDefault="00FD6634" w:rsidP="00FD663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634" w:rsidRPr="004A2F25" w:rsidRDefault="00FD6634" w:rsidP="00FD6634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A2F25">
        <w:rPr>
          <w:rFonts w:ascii="Times New Roman" w:hAnsi="Times New Roman" w:cs="Times New Roman"/>
          <w:b/>
          <w:i/>
          <w:sz w:val="24"/>
          <w:szCs w:val="24"/>
        </w:rPr>
        <w:t>Димура</w:t>
      </w:r>
      <w:proofErr w:type="spellEnd"/>
      <w:r w:rsidRPr="004A2F25">
        <w:rPr>
          <w:rFonts w:ascii="Times New Roman" w:hAnsi="Times New Roman" w:cs="Times New Roman"/>
          <w:b/>
          <w:i/>
          <w:sz w:val="24"/>
          <w:szCs w:val="24"/>
        </w:rPr>
        <w:t xml:space="preserve"> Дмитрий </w:t>
      </w:r>
      <w:r w:rsidR="000A0D60" w:rsidRPr="004A2F25">
        <w:rPr>
          <w:rFonts w:ascii="Times New Roman" w:hAnsi="Times New Roman" w:cs="Times New Roman"/>
          <w:b/>
          <w:i/>
          <w:sz w:val="24"/>
          <w:szCs w:val="24"/>
        </w:rPr>
        <w:t>Анат</w:t>
      </w:r>
      <w:r w:rsidR="00AA1F96" w:rsidRPr="004A2F25">
        <w:rPr>
          <w:rFonts w:ascii="Times New Roman" w:hAnsi="Times New Roman" w:cs="Times New Roman"/>
          <w:b/>
          <w:i/>
          <w:sz w:val="24"/>
          <w:szCs w:val="24"/>
        </w:rPr>
        <w:t>ольевич</w:t>
      </w:r>
      <w:r w:rsidRPr="004A2F2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4A2F25">
        <w:rPr>
          <w:rFonts w:ascii="Times New Roman" w:hAnsi="Times New Roman" w:cs="Times New Roman"/>
          <w:i/>
          <w:sz w:val="24"/>
          <w:szCs w:val="24"/>
        </w:rPr>
        <w:t>суворовец 6</w:t>
      </w:r>
      <w:r w:rsidR="004A2F25" w:rsidRPr="004A2F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2F25">
        <w:rPr>
          <w:rFonts w:ascii="Times New Roman" w:hAnsi="Times New Roman" w:cs="Times New Roman"/>
          <w:i/>
          <w:sz w:val="24"/>
          <w:szCs w:val="24"/>
        </w:rPr>
        <w:t>класса</w:t>
      </w:r>
    </w:p>
    <w:p w:rsidR="00FD6634" w:rsidRPr="004A2F25" w:rsidRDefault="00FD6634" w:rsidP="00FD6634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F25">
        <w:rPr>
          <w:rFonts w:ascii="Times New Roman" w:hAnsi="Times New Roman" w:cs="Times New Roman"/>
          <w:i/>
          <w:sz w:val="24"/>
          <w:szCs w:val="24"/>
        </w:rPr>
        <w:t>ГОУ «</w:t>
      </w:r>
      <w:proofErr w:type="spellStart"/>
      <w:r w:rsidRPr="004A2F25">
        <w:rPr>
          <w:rFonts w:ascii="Times New Roman" w:hAnsi="Times New Roman" w:cs="Times New Roman"/>
          <w:i/>
          <w:sz w:val="24"/>
          <w:szCs w:val="24"/>
        </w:rPr>
        <w:t>Тираспольское</w:t>
      </w:r>
      <w:proofErr w:type="spellEnd"/>
      <w:r w:rsidRPr="004A2F25">
        <w:rPr>
          <w:rFonts w:ascii="Times New Roman" w:hAnsi="Times New Roman" w:cs="Times New Roman"/>
          <w:i/>
          <w:sz w:val="24"/>
          <w:szCs w:val="24"/>
        </w:rPr>
        <w:t xml:space="preserve"> суворовское военное училище», г</w:t>
      </w:r>
      <w:proofErr w:type="gramStart"/>
      <w:r w:rsidRPr="004A2F25"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 w:rsidRPr="004A2F25">
        <w:rPr>
          <w:rFonts w:ascii="Times New Roman" w:hAnsi="Times New Roman" w:cs="Times New Roman"/>
          <w:i/>
          <w:sz w:val="24"/>
          <w:szCs w:val="24"/>
        </w:rPr>
        <w:t>ирасполь, Приднестровская Молдавская Республика</w:t>
      </w:r>
    </w:p>
    <w:p w:rsidR="00FD6634" w:rsidRPr="004A2F25" w:rsidRDefault="00FD6634" w:rsidP="00FD6634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F25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</w:t>
      </w:r>
      <w:proofErr w:type="spellStart"/>
      <w:r w:rsidRPr="004A2F25">
        <w:rPr>
          <w:rFonts w:ascii="Times New Roman" w:hAnsi="Times New Roman" w:cs="Times New Roman"/>
          <w:b/>
          <w:i/>
          <w:sz w:val="24"/>
          <w:szCs w:val="24"/>
        </w:rPr>
        <w:t>Гавриловчук</w:t>
      </w:r>
      <w:proofErr w:type="spellEnd"/>
      <w:r w:rsidRPr="004A2F25">
        <w:rPr>
          <w:rFonts w:ascii="Times New Roman" w:hAnsi="Times New Roman" w:cs="Times New Roman"/>
          <w:b/>
          <w:i/>
          <w:sz w:val="24"/>
          <w:szCs w:val="24"/>
        </w:rPr>
        <w:t xml:space="preserve"> Елена Алексеевна,</w:t>
      </w:r>
      <w:r w:rsidRPr="004A2F25">
        <w:rPr>
          <w:rFonts w:ascii="Times New Roman" w:hAnsi="Times New Roman" w:cs="Times New Roman"/>
          <w:i/>
          <w:sz w:val="24"/>
          <w:szCs w:val="24"/>
        </w:rPr>
        <w:t xml:space="preserve"> преподаватель социально-экономических дисциплин, </w:t>
      </w:r>
      <w:proofErr w:type="spellStart"/>
      <w:r w:rsidR="00F1016C" w:rsidRPr="00F1016C">
        <w:rPr>
          <w:rFonts w:ascii="Times New Roman" w:hAnsi="Times New Roman" w:cs="Times New Roman"/>
          <w:b/>
          <w:i/>
          <w:sz w:val="24"/>
          <w:szCs w:val="24"/>
        </w:rPr>
        <w:t>Костюкова</w:t>
      </w:r>
      <w:proofErr w:type="spellEnd"/>
      <w:r w:rsidR="00F1016C" w:rsidRPr="00F1016C">
        <w:rPr>
          <w:rFonts w:ascii="Times New Roman" w:hAnsi="Times New Roman" w:cs="Times New Roman"/>
          <w:b/>
          <w:i/>
          <w:sz w:val="24"/>
          <w:szCs w:val="24"/>
        </w:rPr>
        <w:t xml:space="preserve"> Светлана Владимировна,</w:t>
      </w:r>
      <w:r w:rsidR="00F1016C">
        <w:rPr>
          <w:rFonts w:ascii="Times New Roman" w:hAnsi="Times New Roman" w:cs="Times New Roman"/>
          <w:i/>
          <w:sz w:val="24"/>
          <w:szCs w:val="24"/>
        </w:rPr>
        <w:t xml:space="preserve"> учитель математики </w:t>
      </w:r>
      <w:r w:rsidRPr="004A2F25">
        <w:rPr>
          <w:rFonts w:ascii="Times New Roman" w:hAnsi="Times New Roman" w:cs="Times New Roman"/>
          <w:i/>
          <w:sz w:val="24"/>
          <w:szCs w:val="24"/>
        </w:rPr>
        <w:t>ГОУ «</w:t>
      </w:r>
      <w:proofErr w:type="spellStart"/>
      <w:r w:rsidRPr="004A2F25">
        <w:rPr>
          <w:rFonts w:ascii="Times New Roman" w:hAnsi="Times New Roman" w:cs="Times New Roman"/>
          <w:i/>
          <w:sz w:val="24"/>
          <w:szCs w:val="24"/>
        </w:rPr>
        <w:t>Тираспольское</w:t>
      </w:r>
      <w:proofErr w:type="spellEnd"/>
      <w:r w:rsidRPr="004A2F25">
        <w:rPr>
          <w:rFonts w:ascii="Times New Roman" w:hAnsi="Times New Roman" w:cs="Times New Roman"/>
          <w:i/>
          <w:sz w:val="24"/>
          <w:szCs w:val="24"/>
        </w:rPr>
        <w:t xml:space="preserve"> суворовское военное училище», г</w:t>
      </w:r>
      <w:proofErr w:type="gramStart"/>
      <w:r w:rsidRPr="004A2F25"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 w:rsidRPr="004A2F25">
        <w:rPr>
          <w:rFonts w:ascii="Times New Roman" w:hAnsi="Times New Roman" w:cs="Times New Roman"/>
          <w:i/>
          <w:sz w:val="24"/>
          <w:szCs w:val="24"/>
        </w:rPr>
        <w:t>ирасполь, Приднестровская Молдавская Республика</w:t>
      </w:r>
    </w:p>
    <w:p w:rsidR="00FD6634" w:rsidRPr="004A2F25" w:rsidRDefault="00FD6634" w:rsidP="00FD6634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D6634" w:rsidRPr="004A2F25" w:rsidRDefault="00FD6634" w:rsidP="004373E5">
      <w:pPr>
        <w:pStyle w:val="a3"/>
        <w:spacing w:before="0" w:beforeAutospacing="0" w:after="0" w:afterAutospacing="0" w:line="23" w:lineRule="atLeast"/>
        <w:ind w:firstLine="709"/>
        <w:jc w:val="both"/>
      </w:pPr>
      <w:r w:rsidRPr="004A2F25">
        <w:rPr>
          <w:b/>
        </w:rPr>
        <w:t>Аннотация:</w:t>
      </w:r>
      <w:r w:rsidRPr="004A2F25">
        <w:t xml:space="preserve"> в статье обоснована актуальность исследования; изучаются теоретические основ экономических знаний. Проводится взаимосвязь и важность изучения предметов и дисциплин школьной программы. Исследование позволило убедиться, что многие предметы найдут применение в дальнейшей, взрослой жизни.</w:t>
      </w:r>
    </w:p>
    <w:p w:rsidR="00FD6634" w:rsidRPr="004A2F25" w:rsidRDefault="00FD6634" w:rsidP="00FD6634">
      <w:pPr>
        <w:pStyle w:val="a3"/>
        <w:spacing w:before="0" w:beforeAutospacing="0" w:after="0" w:afterAutospacing="0" w:line="23" w:lineRule="atLeast"/>
        <w:ind w:firstLine="709"/>
        <w:jc w:val="both"/>
      </w:pPr>
      <w:r w:rsidRPr="004A2F25">
        <w:rPr>
          <w:b/>
        </w:rPr>
        <w:t xml:space="preserve">Ключевые слова: </w:t>
      </w:r>
      <w:r w:rsidRPr="004A2F25">
        <w:t xml:space="preserve">экономика, математика, технология, рисование, </w:t>
      </w:r>
    </w:p>
    <w:p w:rsidR="004373E5" w:rsidRPr="004A2F25" w:rsidRDefault="004373E5" w:rsidP="00FD6634">
      <w:pPr>
        <w:pStyle w:val="a3"/>
        <w:spacing w:before="0" w:beforeAutospacing="0" w:after="0" w:afterAutospacing="0" w:line="23" w:lineRule="atLeast"/>
        <w:ind w:firstLine="709"/>
        <w:jc w:val="both"/>
      </w:pPr>
    </w:p>
    <w:p w:rsidR="004373E5" w:rsidRPr="004A2F25" w:rsidRDefault="004373E5" w:rsidP="004373E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A2F25">
        <w:rPr>
          <w:rFonts w:ascii="Times New Roman" w:hAnsi="Times New Roman" w:cs="Times New Roman"/>
          <w:i/>
        </w:rPr>
        <w:t>Я всегда утверждал, что законы экономики – это законы жизни.</w:t>
      </w:r>
    </w:p>
    <w:p w:rsidR="004373E5" w:rsidRPr="004A2F25" w:rsidRDefault="004373E5" w:rsidP="004373E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proofErr w:type="spellStart"/>
      <w:r w:rsidRPr="004A2F25">
        <w:rPr>
          <w:rFonts w:ascii="Times New Roman" w:hAnsi="Times New Roman" w:cs="Times New Roman"/>
          <w:i/>
        </w:rPr>
        <w:t>Филип</w:t>
      </w:r>
      <w:proofErr w:type="spellEnd"/>
      <w:r w:rsidRPr="004A2F25">
        <w:rPr>
          <w:rFonts w:ascii="Times New Roman" w:hAnsi="Times New Roman" w:cs="Times New Roman"/>
          <w:i/>
        </w:rPr>
        <w:t xml:space="preserve"> </w:t>
      </w:r>
      <w:proofErr w:type="spellStart"/>
      <w:r w:rsidRPr="004A2F25">
        <w:rPr>
          <w:rFonts w:ascii="Times New Roman" w:hAnsi="Times New Roman" w:cs="Times New Roman"/>
          <w:i/>
        </w:rPr>
        <w:t>Уикстид</w:t>
      </w:r>
      <w:proofErr w:type="spellEnd"/>
      <w:r w:rsidRPr="004A2F25">
        <w:rPr>
          <w:rFonts w:ascii="Times New Roman" w:hAnsi="Times New Roman" w:cs="Times New Roman"/>
          <w:i/>
        </w:rPr>
        <w:t xml:space="preserve"> (1844–1927),.</w:t>
      </w:r>
    </w:p>
    <w:p w:rsidR="004373E5" w:rsidRPr="004A2F25" w:rsidRDefault="004373E5" w:rsidP="004373E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A2F25">
        <w:rPr>
          <w:rFonts w:ascii="Times New Roman" w:hAnsi="Times New Roman" w:cs="Times New Roman"/>
          <w:i/>
        </w:rPr>
        <w:t>- британский экономист</w:t>
      </w:r>
    </w:p>
    <w:p w:rsidR="004373E5" w:rsidRPr="004A2F25" w:rsidRDefault="004373E5" w:rsidP="004373E5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Основы экономики (предпринимательства, экономических знаний), тесно связаны с жизнью человека. Как говорил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Самуэльсон</w:t>
      </w:r>
      <w:proofErr w:type="spellEnd"/>
      <w:proofErr w:type="gramStart"/>
      <w:r w:rsidRPr="004A2F25">
        <w:rPr>
          <w:rFonts w:ascii="Times New Roman" w:eastAsia="Times New Roman" w:hAnsi="Times New Roman" w:cs="Times New Roman"/>
          <w:sz w:val="24"/>
          <w:szCs w:val="24"/>
        </w:rPr>
        <w:t>: «….</w:t>
      </w:r>
      <w:proofErr w:type="gramEnd"/>
      <w:r w:rsidRPr="004A2F25">
        <w:rPr>
          <w:rFonts w:ascii="Times New Roman" w:eastAsia="Times New Roman" w:hAnsi="Times New Roman" w:cs="Times New Roman"/>
          <w:sz w:val="24"/>
          <w:szCs w:val="24"/>
        </w:rPr>
        <w:t>жить вне экономики нельзя…»</w:t>
      </w:r>
      <w:r w:rsidR="004A2F25"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F25" w:rsidRPr="004A2F25">
        <w:rPr>
          <w:rFonts w:ascii="Times New Roman" w:eastAsia="Times New Roman" w:hAnsi="Times New Roman" w:cs="Times New Roman"/>
          <w:sz w:val="24"/>
          <w:szCs w:val="24"/>
          <w:lang w:val="en-US"/>
        </w:rPr>
        <w:t>[2]</w:t>
      </w:r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. Математика и расчеты, также присутствуют в жизни человека. </w:t>
      </w:r>
      <w:proofErr w:type="spellStart"/>
      <w:proofErr w:type="gramStart"/>
      <w:r w:rsidRPr="004A2F25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gramEnd"/>
      <w:r w:rsidRPr="004A2F25">
        <w:rPr>
          <w:rFonts w:ascii="Times New Roman" w:eastAsia="Times New Roman" w:hAnsi="Times New Roman" w:cs="Times New Roman"/>
          <w:sz w:val="24"/>
          <w:szCs w:val="24"/>
        </w:rPr>
        <w:t>бёнoк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тoлькo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poдился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пepвыe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цифpы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eгo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жизни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ужe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звучaт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poст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вeс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>, количество зубиков, режим по часам, и др.</w:t>
      </w:r>
    </w:p>
    <w:p w:rsidR="004373E5" w:rsidRPr="004A2F25" w:rsidRDefault="004373E5" w:rsidP="004373E5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У нас, в Приднестровской Молдавской Республике, с этого года (01.09.2018г.), в школах в 9-11кл. ввели предметы «Основы предпринимательства» и «Основы экономических знаний». Наш учитель по спецкурсу «Этика и эстетика», по первому образованию «преподаватель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спецдисциплин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(экономика)», много лет читала предмет «Экономика» в техникуме. Поэтому, Елена Алексеевна, в свободное время, очень много рассказывает об экономике, деньгах, валюте, семейному и государственному бюджету.</w:t>
      </w:r>
    </w:p>
    <w:p w:rsidR="004373E5" w:rsidRPr="004A2F25" w:rsidRDefault="004373E5" w:rsidP="004373E5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F25">
        <w:rPr>
          <w:rFonts w:ascii="Times New Roman" w:eastAsia="Times New Roman" w:hAnsi="Times New Roman" w:cs="Times New Roman"/>
          <w:sz w:val="24"/>
          <w:szCs w:val="24"/>
        </w:rPr>
        <w:t>Многие вопросы нам уже сейчас интересны, хотя экономику мы будем изучать только через 3-и года. Готовя нас к сложному, но интересному предмету «Экономика», учитель очень часто подчеркивает, что мы должны хорошо знать «математику». Ведь экономика – это расчеты.</w:t>
      </w:r>
    </w:p>
    <w:p w:rsidR="004373E5" w:rsidRPr="004A2F25" w:rsidRDefault="004373E5" w:rsidP="004373E5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Pr="004A2F2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A2F25">
        <w:rPr>
          <w:rFonts w:ascii="Times New Roman" w:eastAsia="Times New Roman" w:hAnsi="Times New Roman" w:cs="Times New Roman"/>
          <w:sz w:val="24"/>
          <w:szCs w:val="24"/>
        </w:rPr>
        <w:t>зaлoсь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бы,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чтo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пoслe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шкoлы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мaтeмaтикa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нигдe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нe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пpигoдится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. Оказывается, это далеко не так. В жизни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4A2F25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Pr="004A2F25">
        <w:rPr>
          <w:rFonts w:ascii="Times New Roman" w:eastAsia="Times New Roman" w:hAnsi="Times New Roman" w:cs="Times New Roman"/>
          <w:sz w:val="24"/>
          <w:szCs w:val="24"/>
        </w:rPr>
        <w:t>иxoдится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испoльзoвaть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мaтeмaтику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чaщe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>, чем в школе.</w:t>
      </w:r>
    </w:p>
    <w:p w:rsidR="004373E5" w:rsidRPr="004A2F25" w:rsidRDefault="004373E5" w:rsidP="004373E5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Будут возникать вопросы: как распорядиться семейным бюджетом? Как сэкономить деньги?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Ск</w:t>
      </w:r>
      <w:proofErr w:type="gramStart"/>
      <w:r w:rsidRPr="004A2F25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4A2F25">
        <w:rPr>
          <w:rFonts w:ascii="Times New Roman" w:eastAsia="Times New Roman" w:hAnsi="Times New Roman" w:cs="Times New Roman"/>
          <w:sz w:val="24"/>
          <w:szCs w:val="24"/>
        </w:rPr>
        <w:t>лькo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дeнeг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нужнo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зapaбoтaть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чтoбы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купить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квapтиpу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? В какой банк вложить свои сбережения? В чем и как выгадать при покупке товаров? Что такое скидка/акция, и </w:t>
      </w:r>
      <w:proofErr w:type="gramStart"/>
      <w:r w:rsidRPr="004A2F25">
        <w:rPr>
          <w:rFonts w:ascii="Times New Roman" w:eastAsia="Times New Roman" w:hAnsi="Times New Roman" w:cs="Times New Roman"/>
          <w:sz w:val="24"/>
          <w:szCs w:val="24"/>
        </w:rPr>
        <w:t>на сколько</w:t>
      </w:r>
      <w:proofErr w:type="gram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она действительно выгодна? В какой валюте хранить деньги, и что влияет? Как жить, чтобы откладывать деньги на летний отдых?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Pr="004A2F2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A2F25">
        <w:rPr>
          <w:rFonts w:ascii="Times New Roman" w:eastAsia="Times New Roman" w:hAnsi="Times New Roman" w:cs="Times New Roman"/>
          <w:sz w:val="24"/>
          <w:szCs w:val="24"/>
        </w:rPr>
        <w:t>ким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дoлжeн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быть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oбъём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вaшeгo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дoмa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скoлькo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этoгo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нужнo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пpиoбpeсти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киpпичa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>? и др.</w:t>
      </w:r>
    </w:p>
    <w:p w:rsidR="004373E5" w:rsidRPr="004A2F25" w:rsidRDefault="004373E5" w:rsidP="004373E5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Поэтому, Я стал задумываться: как дальше Я буду жить, к чему себя готовить, какие науки надо «грызть». Конечно, Я мечтаю стать офицером. Но, для этого - не достаточно </w:t>
      </w:r>
      <w:proofErr w:type="gramStart"/>
      <w:r w:rsidRPr="004A2F25">
        <w:rPr>
          <w:rFonts w:ascii="Times New Roman" w:eastAsia="Times New Roman" w:hAnsi="Times New Roman" w:cs="Times New Roman"/>
          <w:sz w:val="24"/>
          <w:szCs w:val="24"/>
        </w:rPr>
        <w:t>закончить наше Суворовское училище</w:t>
      </w:r>
      <w:proofErr w:type="gramEnd"/>
      <w:r w:rsidRPr="004A2F25">
        <w:rPr>
          <w:rFonts w:ascii="Times New Roman" w:eastAsia="Times New Roman" w:hAnsi="Times New Roman" w:cs="Times New Roman"/>
          <w:sz w:val="24"/>
          <w:szCs w:val="24"/>
        </w:rPr>
        <w:t>. Надо идти учиться дальше.</w:t>
      </w:r>
    </w:p>
    <w:p w:rsidR="004373E5" w:rsidRPr="004A2F25" w:rsidRDefault="004373E5" w:rsidP="004373E5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Вот Я и решил, связать в своем исследовании взаимосвязь экономики и математики. А в процессе исследования ещё появились вопросы по технологии и </w:t>
      </w:r>
      <w:proofErr w:type="gramStart"/>
      <w:r w:rsidRPr="004A2F25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4A2F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73E5" w:rsidRPr="004A2F25" w:rsidRDefault="004373E5" w:rsidP="004373E5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Start"/>
      <w:r w:rsidRPr="004A2F2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4A2F25">
        <w:rPr>
          <w:rFonts w:ascii="Times New Roman" w:eastAsia="Times New Roman" w:hAnsi="Times New Roman" w:cs="Times New Roman"/>
          <w:sz w:val="24"/>
          <w:szCs w:val="24"/>
        </w:rPr>
        <w:t>ль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paбoты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нaучиться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дeлaть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paсчeты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пpи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выпoлнeнии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peмoнтныx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paбoт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; провести экономический анализ стоимости ремонта в своей комнате; применить знания математики при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зaкупки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нeoбxoдимoгo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кoличeствa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стpoитeльныx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мaтepиaлoв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; применить знания и </w:t>
      </w:r>
      <w:r w:rsidRPr="004A2F25">
        <w:rPr>
          <w:rFonts w:ascii="Times New Roman" w:eastAsia="Times New Roman" w:hAnsi="Times New Roman" w:cs="Times New Roman"/>
          <w:sz w:val="24"/>
          <w:szCs w:val="24"/>
        </w:rPr>
        <w:lastRenderedPageBreak/>
        <w:t>навыки по «технологии» и ИЗО, в процессе воплощения практической части нашего исследования.</w:t>
      </w:r>
    </w:p>
    <w:p w:rsidR="004373E5" w:rsidRPr="004A2F25" w:rsidRDefault="004373E5" w:rsidP="004373E5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Start"/>
      <w:r w:rsidRPr="004A2F2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A2F25">
        <w:rPr>
          <w:rFonts w:ascii="Times New Roman" w:eastAsia="Times New Roman" w:hAnsi="Times New Roman" w:cs="Times New Roman"/>
          <w:sz w:val="24"/>
          <w:szCs w:val="24"/>
        </w:rPr>
        <w:t>дaчи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paбoты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373E5" w:rsidRPr="004A2F25" w:rsidRDefault="004373E5" w:rsidP="004373E5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F25">
        <w:rPr>
          <w:rFonts w:ascii="Times New Roman" w:eastAsia="Times New Roman" w:hAnsi="Times New Roman" w:cs="Times New Roman"/>
          <w:sz w:val="24"/>
          <w:szCs w:val="24"/>
        </w:rPr>
        <w:t>- изучить теоретические вопросы по теме исследования;</w:t>
      </w:r>
    </w:p>
    <w:p w:rsidR="004373E5" w:rsidRPr="004A2F25" w:rsidRDefault="004373E5" w:rsidP="004373E5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- изучить,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Pr="004A2F2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A2F25">
        <w:rPr>
          <w:rFonts w:ascii="Times New Roman" w:eastAsia="Times New Roman" w:hAnsi="Times New Roman" w:cs="Times New Roman"/>
          <w:sz w:val="24"/>
          <w:szCs w:val="24"/>
        </w:rPr>
        <w:t>киe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eдиницы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измepeния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длины и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плoщaди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испoльзoвaли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нaши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пpeдки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73E5" w:rsidRPr="004A2F25" w:rsidRDefault="004373E5" w:rsidP="004373E5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Start"/>
      <w:r w:rsidRPr="004A2F2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A2F25">
        <w:rPr>
          <w:rFonts w:ascii="Times New Roman" w:eastAsia="Times New Roman" w:hAnsi="Times New Roman" w:cs="Times New Roman"/>
          <w:sz w:val="24"/>
          <w:szCs w:val="24"/>
        </w:rPr>
        <w:t>кpeпить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пoнятия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по математике (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пepимeтp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плoщaдь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73E5" w:rsidRPr="004A2F25" w:rsidRDefault="004373E5" w:rsidP="004373E5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4A2F25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4A2F25">
        <w:rPr>
          <w:rFonts w:ascii="Times New Roman" w:eastAsia="Times New Roman" w:hAnsi="Times New Roman" w:cs="Times New Roman"/>
          <w:sz w:val="24"/>
          <w:szCs w:val="24"/>
        </w:rPr>
        <w:t>пpeдeлить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кaкиe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paсчeты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нeoбxoдимo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выпoлнить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чтoбы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зaкупить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дoстaтoчнo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стpoитeльныx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мaтepиaлoв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peмoнтa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свoeй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кoмнaты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73E5" w:rsidRPr="004A2F25" w:rsidRDefault="004373E5" w:rsidP="004373E5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4A2F25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gramEnd"/>
      <w:r w:rsidRPr="004A2F25">
        <w:rPr>
          <w:rFonts w:ascii="Times New Roman" w:eastAsia="Times New Roman" w:hAnsi="Times New Roman" w:cs="Times New Roman"/>
          <w:sz w:val="24"/>
          <w:szCs w:val="24"/>
        </w:rPr>
        <w:t>извeсти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paсчeты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нeoбxoдимoгo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кoличeствa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стpoитeльнoгo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мaтepиaлa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кoсмeтичeскoгo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peмoнтa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сoбствeннoй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кoмнaты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73E5" w:rsidRPr="004A2F25" w:rsidRDefault="004373E5" w:rsidP="004373E5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F25">
        <w:rPr>
          <w:rFonts w:ascii="Times New Roman" w:eastAsia="Times New Roman" w:hAnsi="Times New Roman" w:cs="Times New Roman"/>
          <w:sz w:val="24"/>
          <w:szCs w:val="24"/>
        </w:rPr>
        <w:t>- сравнить экономическую эффективность ремонта собственными силами;</w:t>
      </w:r>
    </w:p>
    <w:p w:rsidR="004373E5" w:rsidRPr="004A2F25" w:rsidRDefault="004373E5" w:rsidP="00A5268C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4A2F25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gramEnd"/>
      <w:r w:rsidRPr="004A2F25">
        <w:rPr>
          <w:rFonts w:ascii="Times New Roman" w:eastAsia="Times New Roman" w:hAnsi="Times New Roman" w:cs="Times New Roman"/>
          <w:sz w:val="24"/>
          <w:szCs w:val="24"/>
        </w:rPr>
        <w:t>вeсти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aнкeтиpoвaниe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цeлью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изучeния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знaчимoсти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дaннoй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тeмы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>; сделать выводы.</w:t>
      </w:r>
    </w:p>
    <w:p w:rsidR="004373E5" w:rsidRPr="004A2F25" w:rsidRDefault="004373E5" w:rsidP="00385B17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A2F25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4A2F25">
        <w:rPr>
          <w:rFonts w:ascii="Times New Roman" w:eastAsia="Times New Roman" w:hAnsi="Times New Roman" w:cs="Times New Roman"/>
          <w:sz w:val="24"/>
          <w:szCs w:val="24"/>
        </w:rPr>
        <w:t>бъeктoм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исслeдoвaния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являeтся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кoмнaтa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peмoнтa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73E5" w:rsidRPr="004A2F25" w:rsidRDefault="004373E5" w:rsidP="00385B17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F25">
        <w:rPr>
          <w:rFonts w:ascii="Times New Roman" w:eastAsia="Times New Roman" w:hAnsi="Times New Roman" w:cs="Times New Roman"/>
          <w:sz w:val="24"/>
          <w:szCs w:val="24"/>
        </w:rPr>
        <w:t>Методы исследования: расчеты, замеры рулеткой</w:t>
      </w:r>
    </w:p>
    <w:p w:rsidR="00FD6634" w:rsidRPr="004A2F25" w:rsidRDefault="004373E5" w:rsidP="00385B17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xoдe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иссл</w:t>
      </w:r>
      <w:proofErr w:type="gramStart"/>
      <w:r w:rsidRPr="004A2F2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4A2F25">
        <w:rPr>
          <w:rFonts w:ascii="Times New Roman" w:eastAsia="Times New Roman" w:hAnsi="Times New Roman" w:cs="Times New Roman"/>
          <w:sz w:val="24"/>
          <w:szCs w:val="24"/>
        </w:rPr>
        <w:t>дoвaния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испoльзoвaлись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paзличныe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мeтoды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пpиeмы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aнaлизa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учeбнoй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нaучной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литepaтуpы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peсуpсoв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сeти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Интepнeт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oпpoс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пpaктичeскaя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paбoтa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в виде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расетов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5B17"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2F25">
        <w:rPr>
          <w:rFonts w:ascii="Times New Roman" w:eastAsia="Times New Roman" w:hAnsi="Times New Roman" w:cs="Times New Roman"/>
          <w:sz w:val="24"/>
          <w:szCs w:val="24"/>
        </w:rPr>
        <w:t>Наша исследовательская работа состоит из: введения, теоретической и практической части, выводов и предложений, списка литературы.</w:t>
      </w:r>
    </w:p>
    <w:p w:rsidR="00385B17" w:rsidRPr="004A2F25" w:rsidRDefault="00385B17" w:rsidP="00385B17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Возникает вопрос: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чт</w:t>
      </w:r>
      <w:proofErr w:type="gramStart"/>
      <w:r w:rsidRPr="004A2F25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oбщeгo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мeжду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пoнятиями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«экономика» и «математика»?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4A2F25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Pr="004A2F2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плaниpoвaнии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peмoнтa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нaдo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пpoфeссиoнaльнo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сoстaвить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смeту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чтoбы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улoжиться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в «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бюджeт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». Знания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4A2F25">
        <w:rPr>
          <w:rFonts w:ascii="Times New Roman" w:eastAsia="Times New Roman" w:hAnsi="Times New Roman" w:cs="Times New Roman"/>
          <w:sz w:val="24"/>
          <w:szCs w:val="24"/>
        </w:rPr>
        <w:t>pa</w:t>
      </w:r>
      <w:proofErr w:type="gramEnd"/>
      <w:r w:rsidRPr="004A2F25">
        <w:rPr>
          <w:rFonts w:ascii="Times New Roman" w:eastAsia="Times New Roman" w:hAnsi="Times New Roman" w:cs="Times New Roman"/>
          <w:sz w:val="24"/>
          <w:szCs w:val="24"/>
        </w:rPr>
        <w:t>вил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мaтeмaтики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здeсь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oчeнь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пoмoгaют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A2F2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A2F25">
        <w:rPr>
          <w:rFonts w:ascii="Times New Roman" w:eastAsia="Times New Roman" w:hAnsi="Times New Roman" w:cs="Times New Roman"/>
          <w:sz w:val="24"/>
          <w:szCs w:val="24"/>
        </w:rPr>
        <w:t>poмe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тoгo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стpoйкa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peмoнт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кaк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мaтeмaтикa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aктивнo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paзвивaют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мoзг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учaт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нaxoдить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oптимaльнoe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peшeниe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нeстaндapтныx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зaдaчax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. Главное из которых: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Pr="004A2F2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A2F2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пpи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oгpaничeннoм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бюджeтe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oсущeствить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всe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зaдумaнныe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идeи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>? А знания экономики: как, сэкономить, на каких затратах?</w:t>
      </w:r>
    </w:p>
    <w:p w:rsidR="00385B17" w:rsidRPr="004A2F25" w:rsidRDefault="00385B17" w:rsidP="00385B17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Pr="004A2F2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A2F25">
        <w:rPr>
          <w:rFonts w:ascii="Times New Roman" w:eastAsia="Times New Roman" w:hAnsi="Times New Roman" w:cs="Times New Roman"/>
          <w:sz w:val="24"/>
          <w:szCs w:val="24"/>
        </w:rPr>
        <w:t>ждaя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сeмья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oбязaтeльнo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стaлкивaeтся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пpoблeмoй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peмoнтa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. И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4A2F25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4A2F25">
        <w:rPr>
          <w:rFonts w:ascii="Times New Roman" w:eastAsia="Times New Roman" w:hAnsi="Times New Roman" w:cs="Times New Roman"/>
          <w:sz w:val="24"/>
          <w:szCs w:val="24"/>
        </w:rPr>
        <w:t>гдa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вoзникaeт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pяд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вoпpoсoв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кaкoй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выбpaть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дизaйн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скoлькo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гдe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нaдo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зaкупить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нeoбxoдимoгo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мaтepиaлa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гдe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этo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мoжнo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сдeлaть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дeшeвлe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и т.д. Но, главное: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кт</w:t>
      </w:r>
      <w:proofErr w:type="gramStart"/>
      <w:r w:rsidRPr="004A2F25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eгo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будeт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дeлaть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85B17" w:rsidRPr="004A2F25" w:rsidRDefault="00385B17" w:rsidP="00A5268C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F25">
        <w:rPr>
          <w:rFonts w:ascii="Times New Roman" w:eastAsia="Times New Roman" w:hAnsi="Times New Roman" w:cs="Times New Roman"/>
          <w:sz w:val="24"/>
          <w:szCs w:val="24"/>
        </w:rPr>
        <w:t>Мы решили провести анкетирование, какой вариант выберут опрашиваемые.</w:t>
      </w:r>
      <w:r w:rsidR="00A5268C"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68C" w:rsidRPr="004A2F25">
        <w:rPr>
          <w:rFonts w:ascii="Times New Roman" w:eastAsia="Times New Roman" w:hAnsi="Times New Roman" w:cs="Times New Roman"/>
          <w:sz w:val="24"/>
          <w:szCs w:val="24"/>
        </w:rPr>
        <w:t>Предлогали</w:t>
      </w:r>
      <w:proofErr w:type="spellEnd"/>
      <w:r w:rsidR="00A5268C" w:rsidRPr="004A2F25">
        <w:rPr>
          <w:rFonts w:ascii="Times New Roman" w:eastAsia="Times New Roman" w:hAnsi="Times New Roman" w:cs="Times New Roman"/>
          <w:sz w:val="24"/>
          <w:szCs w:val="24"/>
        </w:rPr>
        <w:t xml:space="preserve"> варианты ответов: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4A2F25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4A2F25">
        <w:rPr>
          <w:rFonts w:ascii="Times New Roman" w:eastAsia="Times New Roman" w:hAnsi="Times New Roman" w:cs="Times New Roman"/>
          <w:sz w:val="24"/>
          <w:szCs w:val="24"/>
        </w:rPr>
        <w:t>лнoстью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дoвepить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paбoту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спeциaлистaм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кaк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гoвopят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пoд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ключ»;</w:t>
      </w:r>
      <w:r w:rsidR="00A5268C" w:rsidRPr="004A2F25">
        <w:rPr>
          <w:rFonts w:ascii="Times New Roman" w:eastAsia="Times New Roman" w:hAnsi="Times New Roman" w:cs="Times New Roman"/>
          <w:sz w:val="24"/>
          <w:szCs w:val="24"/>
        </w:rPr>
        <w:t xml:space="preserve"> привлечь друзей и знакомых;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сдeлaть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всe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сaмим</w:t>
      </w:r>
      <w:proofErr w:type="spellEnd"/>
      <w:r w:rsidR="00A5268C" w:rsidRPr="004A2F2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пpeдoстaвив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тoлькo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сaмыe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нeoбxoдимыe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paбoты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пpoфeссиoнaлaм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, например: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paбoтa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элeктpичeствoм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, замена сантехники,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встaвить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oкнa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нaтяжныe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пoтoлки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, стяжка полов.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4A2F25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Pr="004A2F2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этoм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сэкoнoмить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дeнeжныe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сpeдствa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oбустpoйствa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квapтиpы</w:t>
      </w:r>
      <w:proofErr w:type="spellEnd"/>
      <w:r w:rsidR="00A5268C" w:rsidRPr="004A2F2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A2F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268C" w:rsidRPr="004A2F25" w:rsidRDefault="00A5268C" w:rsidP="00A5268C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F25">
        <w:rPr>
          <w:rFonts w:ascii="Times New Roman" w:eastAsia="Times New Roman" w:hAnsi="Times New Roman" w:cs="Times New Roman"/>
          <w:sz w:val="24"/>
          <w:szCs w:val="24"/>
        </w:rPr>
        <w:t>Варианты ответов на графиках (рис. 1 рис 2).</w:t>
      </w:r>
    </w:p>
    <w:p w:rsidR="000D6FB3" w:rsidRPr="004A2F25" w:rsidRDefault="000D6FB3" w:rsidP="000D6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6FB3" w:rsidRPr="004A2F25" w:rsidRDefault="000D6FB3" w:rsidP="000D6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F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8400" cy="196215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4A2F25">
        <w:rPr>
          <w:rFonts w:ascii="Times New Roman" w:hAnsi="Times New Roman" w:cs="Times New Roman"/>
          <w:sz w:val="24"/>
          <w:szCs w:val="24"/>
        </w:rPr>
        <w:tab/>
      </w:r>
      <w:r w:rsidRPr="004A2F25">
        <w:rPr>
          <w:rFonts w:ascii="Times New Roman" w:hAnsi="Times New Roman" w:cs="Times New Roman"/>
          <w:sz w:val="24"/>
          <w:szCs w:val="24"/>
        </w:rPr>
        <w:tab/>
      </w:r>
      <w:r w:rsidRPr="004A2F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0" cy="1962150"/>
            <wp:effectExtent l="19050" t="0" r="1905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D6FB3" w:rsidRPr="004A2F25" w:rsidRDefault="004A2F25" w:rsidP="000D6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F25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="000D6FB3" w:rsidRPr="004A2F25">
        <w:rPr>
          <w:rFonts w:ascii="Times New Roman" w:hAnsi="Times New Roman" w:cs="Times New Roman"/>
          <w:sz w:val="20"/>
          <w:szCs w:val="20"/>
        </w:rPr>
        <w:t>1. Ответы учителей</w:t>
      </w:r>
      <w:r w:rsidRPr="004A2F25">
        <w:rPr>
          <w:rFonts w:ascii="Times New Roman" w:hAnsi="Times New Roman" w:cs="Times New Roman"/>
          <w:sz w:val="20"/>
          <w:szCs w:val="20"/>
        </w:rPr>
        <w:tab/>
      </w:r>
      <w:r w:rsidRPr="004A2F25">
        <w:rPr>
          <w:rFonts w:ascii="Times New Roman" w:hAnsi="Times New Roman" w:cs="Times New Roman"/>
          <w:sz w:val="20"/>
          <w:szCs w:val="20"/>
        </w:rPr>
        <w:tab/>
      </w:r>
      <w:r w:rsidRPr="004A2F25">
        <w:rPr>
          <w:rFonts w:ascii="Times New Roman" w:hAnsi="Times New Roman" w:cs="Times New Roman"/>
          <w:sz w:val="20"/>
          <w:szCs w:val="20"/>
        </w:rPr>
        <w:tab/>
      </w:r>
      <w:r w:rsidRPr="004A2F25">
        <w:rPr>
          <w:rFonts w:ascii="Times New Roman" w:hAnsi="Times New Roman" w:cs="Times New Roman"/>
          <w:sz w:val="20"/>
          <w:szCs w:val="20"/>
        </w:rPr>
        <w:tab/>
        <w:t xml:space="preserve">Рисунок </w:t>
      </w:r>
      <w:r w:rsidR="000D6FB3" w:rsidRPr="004A2F25">
        <w:rPr>
          <w:rFonts w:ascii="Times New Roman" w:hAnsi="Times New Roman" w:cs="Times New Roman"/>
          <w:sz w:val="20"/>
          <w:szCs w:val="20"/>
        </w:rPr>
        <w:t>2. Ответы семей одноклассников</w:t>
      </w:r>
    </w:p>
    <w:p w:rsidR="00FD6634" w:rsidRPr="004A2F25" w:rsidRDefault="00FD6634" w:rsidP="000D6FB3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68C" w:rsidRPr="004A2F25" w:rsidRDefault="00D16A99" w:rsidP="00D16A99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Вопрос: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Буд</w:t>
      </w:r>
      <w:proofErr w:type="gramStart"/>
      <w:r w:rsidRPr="004A2F2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4A2F25">
        <w:rPr>
          <w:rFonts w:ascii="Times New Roman" w:eastAsia="Times New Roman" w:hAnsi="Times New Roman" w:cs="Times New Roman"/>
          <w:sz w:val="24"/>
          <w:szCs w:val="24"/>
        </w:rPr>
        <w:t>тe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ли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кoнтpoлиpoвaть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paбoту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спeциaлистoв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пpиoбpeтeниe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стpoитeльныx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paсxoдныx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мaтepиaлoв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кaчeствo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paбoт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смeту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paсxoдoв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FB3" w:rsidRPr="004A2F25" w:rsidRDefault="00D16A99" w:rsidP="000D6FB3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F25">
        <w:rPr>
          <w:rFonts w:ascii="Times New Roman" w:eastAsia="Times New Roman" w:hAnsi="Times New Roman" w:cs="Times New Roman"/>
          <w:sz w:val="24"/>
          <w:szCs w:val="24"/>
        </w:rPr>
        <w:t>Варианты ответов на графиках (рис. 3 рис 4).</w:t>
      </w:r>
    </w:p>
    <w:p w:rsidR="000D6FB3" w:rsidRPr="004A2F25" w:rsidRDefault="000D6FB3" w:rsidP="000D6F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2F25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2486025" cy="1962150"/>
            <wp:effectExtent l="19050" t="0" r="9525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4A2F25">
        <w:rPr>
          <w:rFonts w:ascii="Times New Roman" w:hAnsi="Times New Roman" w:cs="Times New Roman"/>
          <w:sz w:val="20"/>
          <w:szCs w:val="20"/>
        </w:rPr>
        <w:tab/>
      </w:r>
      <w:r w:rsidRPr="004A2F25">
        <w:rPr>
          <w:rFonts w:ascii="Times New Roman" w:hAnsi="Times New Roman" w:cs="Times New Roman"/>
          <w:sz w:val="20"/>
          <w:szCs w:val="20"/>
        </w:rPr>
        <w:tab/>
      </w:r>
      <w:r w:rsidRPr="004A2F2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28875" cy="1990725"/>
            <wp:effectExtent l="19050" t="0" r="9525" b="0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D6FB3" w:rsidRPr="004A2F25" w:rsidRDefault="004A2F25" w:rsidP="000D6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F25">
        <w:rPr>
          <w:rFonts w:ascii="Times New Roman" w:hAnsi="Times New Roman" w:cs="Times New Roman"/>
          <w:sz w:val="20"/>
          <w:szCs w:val="20"/>
        </w:rPr>
        <w:t>Рисунок</w:t>
      </w:r>
      <w:r w:rsidR="000D6FB3" w:rsidRPr="004A2F25">
        <w:rPr>
          <w:rFonts w:ascii="Times New Roman" w:hAnsi="Times New Roman" w:cs="Times New Roman"/>
          <w:sz w:val="20"/>
          <w:szCs w:val="20"/>
        </w:rPr>
        <w:t xml:space="preserve"> 3. Ответы учителей</w:t>
      </w:r>
      <w:r w:rsidRPr="004A2F25">
        <w:rPr>
          <w:rFonts w:ascii="Times New Roman" w:hAnsi="Times New Roman" w:cs="Times New Roman"/>
          <w:sz w:val="20"/>
          <w:szCs w:val="20"/>
        </w:rPr>
        <w:tab/>
      </w:r>
      <w:r w:rsidRPr="004A2F25">
        <w:rPr>
          <w:rFonts w:ascii="Times New Roman" w:hAnsi="Times New Roman" w:cs="Times New Roman"/>
          <w:sz w:val="20"/>
          <w:szCs w:val="20"/>
        </w:rPr>
        <w:tab/>
      </w:r>
      <w:r w:rsidRPr="004A2F25">
        <w:rPr>
          <w:rFonts w:ascii="Times New Roman" w:hAnsi="Times New Roman" w:cs="Times New Roman"/>
          <w:sz w:val="20"/>
          <w:szCs w:val="20"/>
        </w:rPr>
        <w:tab/>
      </w:r>
      <w:r w:rsidRPr="004A2F25">
        <w:rPr>
          <w:rFonts w:ascii="Times New Roman" w:hAnsi="Times New Roman" w:cs="Times New Roman"/>
          <w:sz w:val="20"/>
          <w:szCs w:val="20"/>
        </w:rPr>
        <w:tab/>
        <w:t xml:space="preserve">Рисунок </w:t>
      </w:r>
      <w:r w:rsidR="000D6FB3" w:rsidRPr="004A2F25">
        <w:rPr>
          <w:rFonts w:ascii="Times New Roman" w:hAnsi="Times New Roman" w:cs="Times New Roman"/>
          <w:sz w:val="20"/>
          <w:szCs w:val="20"/>
        </w:rPr>
        <w:t>4. Ответы семей одноклассников</w:t>
      </w:r>
    </w:p>
    <w:p w:rsidR="000D6FB3" w:rsidRPr="004A2F25" w:rsidRDefault="000D6FB3" w:rsidP="00AA1F96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FB3" w:rsidRPr="004A2F25" w:rsidRDefault="004A2F25" w:rsidP="00AA1F96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F25">
        <w:rPr>
          <w:rFonts w:ascii="Times New Roman" w:eastAsia="Times New Roman" w:hAnsi="Times New Roman" w:cs="Times New Roman"/>
          <w:sz w:val="24"/>
          <w:szCs w:val="24"/>
        </w:rPr>
        <w:t>Решили изучить теоре</w:t>
      </w:r>
      <w:r w:rsidR="000D6FB3" w:rsidRPr="004A2F25">
        <w:rPr>
          <w:rFonts w:ascii="Times New Roman" w:eastAsia="Times New Roman" w:hAnsi="Times New Roman" w:cs="Times New Roman"/>
          <w:sz w:val="24"/>
          <w:szCs w:val="24"/>
        </w:rPr>
        <w:t xml:space="preserve">тический вопрос: «как составить смету на ремонт квартиры/комнаты». На сайтах предлагаются даже калькуляторы – </w:t>
      </w:r>
      <w:proofErr w:type="spellStart"/>
      <w:r w:rsidR="000D6FB3" w:rsidRPr="004A2F25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="000D6FB3" w:rsidRPr="004A2F25">
        <w:rPr>
          <w:rFonts w:ascii="Times New Roman" w:eastAsia="Times New Roman" w:hAnsi="Times New Roman" w:cs="Times New Roman"/>
          <w:sz w:val="24"/>
          <w:szCs w:val="24"/>
        </w:rPr>
        <w:t xml:space="preserve"> расчетов. Но, мы решили изучить теоретические моменты.</w:t>
      </w:r>
    </w:p>
    <w:p w:rsidR="000D6FB3" w:rsidRPr="004A2F25" w:rsidRDefault="000D6FB3" w:rsidP="00AA1F96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F25">
        <w:rPr>
          <w:rFonts w:ascii="Times New Roman" w:eastAsia="Times New Roman" w:hAnsi="Times New Roman" w:cs="Times New Roman"/>
          <w:sz w:val="24"/>
          <w:szCs w:val="24"/>
        </w:rPr>
        <w:t>Для чего же собственно нужно это скучное бухгалтерское занятие – составление сметы грядущих расходов, и нельзя ли как-то без этого обойтись? Смета на ремонтные расходы – первое и обязательное условие, с которого вы должны начинать ремонт вашей квартиры.</w:t>
      </w:r>
    </w:p>
    <w:p w:rsidR="000D6FB3" w:rsidRPr="004A2F25" w:rsidRDefault="000D6FB3" w:rsidP="00AA1F96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F25">
        <w:rPr>
          <w:rFonts w:ascii="Times New Roman" w:eastAsia="Times New Roman" w:hAnsi="Times New Roman" w:cs="Times New Roman"/>
          <w:sz w:val="24"/>
          <w:szCs w:val="24"/>
        </w:rPr>
        <w:t>Она позволяет: определить финансовые возможности и тот тип ремонта, который устроит: завершить проект без вынужденных задержек из-за финансовых затруднений; сравнить выведенную сумму затрат со стандартными сметами на подобные виды ремонтных работ</w:t>
      </w:r>
    </w:p>
    <w:p w:rsidR="000D6FB3" w:rsidRPr="004A2F25" w:rsidRDefault="000D6FB3" w:rsidP="00AA1F96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F25">
        <w:rPr>
          <w:rFonts w:ascii="Times New Roman" w:eastAsia="Times New Roman" w:hAnsi="Times New Roman" w:cs="Times New Roman"/>
          <w:sz w:val="24"/>
          <w:szCs w:val="24"/>
        </w:rPr>
        <w:t>Фирменный прайс-лист показывает ту сумму денег, которую вы сэкономите, отказавшись от профессиональных услуг ремонтно-строительного сервиса.</w:t>
      </w:r>
    </w:p>
    <w:p w:rsidR="00A5268C" w:rsidRPr="004A2F25" w:rsidRDefault="000D6FB3" w:rsidP="00AA1F96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Нами произвелись расчеты, исходя из цен строительного рынка Приднестровья. Увидели ощутимую разницу. После чего стали посягать «энциклопедию домашнего мастера»; вспоминать </w:t>
      </w:r>
      <w:proofErr w:type="gramStart"/>
      <w:r w:rsidRPr="004A2F25">
        <w:rPr>
          <w:rFonts w:ascii="Times New Roman" w:eastAsia="Times New Roman" w:hAnsi="Times New Roman" w:cs="Times New Roman"/>
          <w:sz w:val="24"/>
          <w:szCs w:val="24"/>
        </w:rPr>
        <w:t>знания</w:t>
      </w:r>
      <w:proofErr w:type="gramEnd"/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полученные на уроках «технология» и ИЗО.</w:t>
      </w:r>
    </w:p>
    <w:p w:rsidR="000D6FB3" w:rsidRPr="004A2F25" w:rsidRDefault="000D6FB3" w:rsidP="00AA1F96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F25">
        <w:rPr>
          <w:rFonts w:ascii="Times New Roman" w:eastAsia="Times New Roman" w:hAnsi="Times New Roman" w:cs="Times New Roman"/>
          <w:sz w:val="24"/>
          <w:szCs w:val="24"/>
        </w:rPr>
        <w:t>Родители одобрили мою идею. Я предоставил расчеты,</w:t>
      </w:r>
      <w:r w:rsidR="007E1A6E" w:rsidRPr="004A2F25">
        <w:rPr>
          <w:rFonts w:ascii="Times New Roman" w:eastAsia="Times New Roman" w:hAnsi="Times New Roman" w:cs="Times New Roman"/>
          <w:sz w:val="24"/>
          <w:szCs w:val="24"/>
        </w:rPr>
        <w:t xml:space="preserve"> образцы материалов (педагог</w:t>
      </w:r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подсказала, что Я провел маркетинговое исследование строительного рынка</w:t>
      </w:r>
      <w:r w:rsidR="007E1A6E" w:rsidRPr="004A2F25">
        <w:rPr>
          <w:rFonts w:ascii="Times New Roman" w:eastAsia="Times New Roman" w:hAnsi="Times New Roman" w:cs="Times New Roman"/>
          <w:sz w:val="24"/>
          <w:szCs w:val="24"/>
        </w:rPr>
        <w:t xml:space="preserve"> и цен по г</w:t>
      </w:r>
      <w:proofErr w:type="gramStart"/>
      <w:r w:rsidR="007E1A6E" w:rsidRPr="004A2F25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="007E1A6E" w:rsidRPr="004A2F25">
        <w:rPr>
          <w:rFonts w:ascii="Times New Roman" w:eastAsia="Times New Roman" w:hAnsi="Times New Roman" w:cs="Times New Roman"/>
          <w:sz w:val="24"/>
          <w:szCs w:val="24"/>
        </w:rPr>
        <w:t>ирасполь, Приднестровье). Также, мы внедрили вопросы психологии, раздел «</w:t>
      </w:r>
      <w:proofErr w:type="spellStart"/>
      <w:r w:rsidR="007E1A6E" w:rsidRPr="004A2F25">
        <w:rPr>
          <w:rFonts w:ascii="Times New Roman" w:eastAsia="Times New Roman" w:hAnsi="Times New Roman" w:cs="Times New Roman"/>
          <w:sz w:val="24"/>
          <w:szCs w:val="24"/>
        </w:rPr>
        <w:t>цветотерапия</w:t>
      </w:r>
      <w:proofErr w:type="spellEnd"/>
      <w:r w:rsidR="007E1A6E" w:rsidRPr="004A2F25">
        <w:rPr>
          <w:rFonts w:ascii="Times New Roman" w:eastAsia="Times New Roman" w:hAnsi="Times New Roman" w:cs="Times New Roman"/>
          <w:sz w:val="24"/>
          <w:szCs w:val="24"/>
        </w:rPr>
        <w:t>», и подобрали цветовую гамму.</w:t>
      </w:r>
    </w:p>
    <w:p w:rsidR="007E1A6E" w:rsidRPr="004A2F25" w:rsidRDefault="007E1A6E" w:rsidP="00AA1F96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F25">
        <w:rPr>
          <w:rFonts w:ascii="Times New Roman" w:eastAsia="Times New Roman" w:hAnsi="Times New Roman" w:cs="Times New Roman"/>
          <w:sz w:val="24"/>
          <w:szCs w:val="24"/>
        </w:rPr>
        <w:t>Убедились на практике, что все знания</w:t>
      </w:r>
      <w:r w:rsidR="00655B60" w:rsidRPr="004A2F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получаемые в школе, очень пригодятся в жизни. А наша исследовательская работа заняла II место в</w:t>
      </w:r>
      <w:r w:rsidR="00655B60" w:rsidRPr="004A2F2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B60" w:rsidRPr="004A2F25">
        <w:rPr>
          <w:rFonts w:ascii="Times New Roman" w:eastAsia="Times New Roman" w:hAnsi="Times New Roman" w:cs="Times New Roman"/>
          <w:sz w:val="24"/>
          <w:szCs w:val="24"/>
        </w:rPr>
        <w:t>Всероссийском педагогическом конкурсе</w:t>
      </w:r>
      <w:r w:rsidRPr="004A2F25">
        <w:rPr>
          <w:rFonts w:ascii="Times New Roman" w:eastAsia="Times New Roman" w:hAnsi="Times New Roman" w:cs="Times New Roman"/>
          <w:sz w:val="24"/>
          <w:szCs w:val="24"/>
        </w:rPr>
        <w:t xml:space="preserve"> в номинации: «Исследовательские работы обучающихся», диплом № 1033801 от 16.10.2018г.</w:t>
      </w:r>
    </w:p>
    <w:p w:rsidR="00655B60" w:rsidRPr="004A2F25" w:rsidRDefault="00655B60" w:rsidP="00AA1F96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2F25">
        <w:rPr>
          <w:rFonts w:ascii="Times New Roman" w:eastAsia="Times New Roman" w:hAnsi="Times New Roman" w:cs="Times New Roman"/>
          <w:sz w:val="24"/>
          <w:szCs w:val="24"/>
        </w:rPr>
        <w:t>Лит</w:t>
      </w:r>
      <w:proofErr w:type="gramStart"/>
      <w:r w:rsidRPr="004A2F25">
        <w:rPr>
          <w:rFonts w:ascii="Times New Roman" w:eastAsia="Times New Roman" w:hAnsi="Times New Roman" w:cs="Times New Roman"/>
          <w:sz w:val="24"/>
          <w:szCs w:val="24"/>
        </w:rPr>
        <w:t>epa</w:t>
      </w:r>
      <w:proofErr w:type="gramEnd"/>
      <w:r w:rsidRPr="004A2F25">
        <w:rPr>
          <w:rFonts w:ascii="Times New Roman" w:eastAsia="Times New Roman" w:hAnsi="Times New Roman" w:cs="Times New Roman"/>
          <w:sz w:val="24"/>
          <w:szCs w:val="24"/>
        </w:rPr>
        <w:t>туpa</w:t>
      </w:r>
      <w:proofErr w:type="spellEnd"/>
      <w:r w:rsidRPr="004A2F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5B60" w:rsidRPr="004A2F25" w:rsidRDefault="00655B60" w:rsidP="00AA1F96">
      <w:pPr>
        <w:pStyle w:val="a6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A2F25">
        <w:rPr>
          <w:rFonts w:ascii="Times New Roman" w:hAnsi="Times New Roman"/>
          <w:sz w:val="24"/>
          <w:szCs w:val="24"/>
        </w:rPr>
        <w:t xml:space="preserve">Борисов, Е.Ф. Основы экономики: Учебное пособие / Е.Ф. Борисов. - М.: </w:t>
      </w:r>
      <w:proofErr w:type="spellStart"/>
      <w:r w:rsidRPr="004A2F25">
        <w:rPr>
          <w:rFonts w:ascii="Times New Roman" w:hAnsi="Times New Roman"/>
          <w:sz w:val="24"/>
          <w:szCs w:val="24"/>
        </w:rPr>
        <w:t>Юрайт</w:t>
      </w:r>
      <w:proofErr w:type="spellEnd"/>
      <w:r w:rsidRPr="004A2F2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A2F25">
        <w:rPr>
          <w:rFonts w:ascii="Times New Roman" w:hAnsi="Times New Roman"/>
          <w:sz w:val="24"/>
          <w:szCs w:val="24"/>
        </w:rPr>
        <w:t>Издат</w:t>
      </w:r>
      <w:proofErr w:type="spellEnd"/>
      <w:r w:rsidRPr="004A2F25">
        <w:rPr>
          <w:rFonts w:ascii="Times New Roman" w:hAnsi="Times New Roman"/>
          <w:sz w:val="24"/>
          <w:szCs w:val="24"/>
        </w:rPr>
        <w:t>, 2009. - 316 с.</w:t>
      </w:r>
    </w:p>
    <w:p w:rsidR="00655B60" w:rsidRPr="004A2F25" w:rsidRDefault="00655B60" w:rsidP="00AA1F96">
      <w:pPr>
        <w:pStyle w:val="a6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2F25">
        <w:rPr>
          <w:rFonts w:ascii="Times New Roman" w:hAnsi="Times New Roman"/>
          <w:sz w:val="24"/>
          <w:szCs w:val="24"/>
        </w:rPr>
        <w:t>Быстров</w:t>
      </w:r>
      <w:proofErr w:type="spellEnd"/>
      <w:r w:rsidRPr="004A2F25">
        <w:rPr>
          <w:rFonts w:ascii="Times New Roman" w:hAnsi="Times New Roman"/>
          <w:sz w:val="24"/>
          <w:szCs w:val="24"/>
        </w:rPr>
        <w:t xml:space="preserve">, О.Ф. Экономика предприятия (фирмы). Экономика предприятия (фирмы): Практикум / Л.П. Афанасьева, Г.И. </w:t>
      </w:r>
      <w:proofErr w:type="spellStart"/>
      <w:r w:rsidRPr="004A2F25">
        <w:rPr>
          <w:rFonts w:ascii="Times New Roman" w:hAnsi="Times New Roman"/>
          <w:sz w:val="24"/>
          <w:szCs w:val="24"/>
        </w:rPr>
        <w:t>Болкина</w:t>
      </w:r>
      <w:proofErr w:type="spellEnd"/>
      <w:r w:rsidRPr="004A2F25">
        <w:rPr>
          <w:rFonts w:ascii="Times New Roman" w:hAnsi="Times New Roman"/>
          <w:sz w:val="24"/>
          <w:szCs w:val="24"/>
        </w:rPr>
        <w:t xml:space="preserve">, О.Ф. </w:t>
      </w:r>
      <w:proofErr w:type="spellStart"/>
      <w:r w:rsidRPr="004A2F25">
        <w:rPr>
          <w:rFonts w:ascii="Times New Roman" w:hAnsi="Times New Roman"/>
          <w:sz w:val="24"/>
          <w:szCs w:val="24"/>
        </w:rPr>
        <w:t>Быстров</w:t>
      </w:r>
      <w:proofErr w:type="spellEnd"/>
      <w:r w:rsidRPr="004A2F25">
        <w:rPr>
          <w:rFonts w:ascii="Times New Roman" w:hAnsi="Times New Roman"/>
          <w:sz w:val="24"/>
          <w:szCs w:val="24"/>
        </w:rPr>
        <w:t xml:space="preserve">. - М.: ИНФРА-М, 2012. - 319 </w:t>
      </w:r>
      <w:proofErr w:type="spellStart"/>
      <w:r w:rsidRPr="004A2F25">
        <w:rPr>
          <w:rFonts w:ascii="Times New Roman" w:hAnsi="Times New Roman"/>
          <w:sz w:val="24"/>
          <w:szCs w:val="24"/>
        </w:rPr>
        <w:t>c</w:t>
      </w:r>
      <w:proofErr w:type="spellEnd"/>
      <w:r w:rsidRPr="004A2F25">
        <w:rPr>
          <w:rFonts w:ascii="Times New Roman" w:hAnsi="Times New Roman"/>
          <w:sz w:val="24"/>
          <w:szCs w:val="24"/>
        </w:rPr>
        <w:t>.</w:t>
      </w:r>
    </w:p>
    <w:p w:rsidR="00655B60" w:rsidRPr="004A2F25" w:rsidRDefault="00655B60" w:rsidP="00AA1F96">
      <w:pPr>
        <w:pStyle w:val="a6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2F25">
        <w:rPr>
          <w:rFonts w:ascii="Times New Roman" w:hAnsi="Times New Roman"/>
          <w:sz w:val="24"/>
          <w:szCs w:val="24"/>
        </w:rPr>
        <w:t>Вeличины</w:t>
      </w:r>
      <w:proofErr w:type="spellEnd"/>
      <w:r w:rsidRPr="004A2F2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A2F25">
        <w:rPr>
          <w:rFonts w:ascii="Times New Roman" w:hAnsi="Times New Roman"/>
          <w:sz w:val="24"/>
          <w:szCs w:val="24"/>
        </w:rPr>
        <w:t>иx</w:t>
      </w:r>
      <w:proofErr w:type="spellEnd"/>
      <w:r w:rsidRPr="004A2F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hAnsi="Times New Roman"/>
          <w:sz w:val="24"/>
          <w:szCs w:val="24"/>
        </w:rPr>
        <w:t>измepeниe</w:t>
      </w:r>
      <w:proofErr w:type="spellEnd"/>
      <w:r w:rsidRPr="004A2F2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A2F25">
        <w:rPr>
          <w:rFonts w:ascii="Times New Roman" w:hAnsi="Times New Roman"/>
          <w:sz w:val="24"/>
          <w:szCs w:val="24"/>
        </w:rPr>
        <w:t>учeб</w:t>
      </w:r>
      <w:proofErr w:type="gramStart"/>
      <w:r w:rsidRPr="004A2F25">
        <w:rPr>
          <w:rFonts w:ascii="Times New Roman" w:hAnsi="Times New Roman"/>
          <w:sz w:val="24"/>
          <w:szCs w:val="24"/>
        </w:rPr>
        <w:t>.-</w:t>
      </w:r>
      <w:proofErr w:type="gramEnd"/>
      <w:r w:rsidRPr="004A2F25">
        <w:rPr>
          <w:rFonts w:ascii="Times New Roman" w:hAnsi="Times New Roman"/>
          <w:sz w:val="24"/>
          <w:szCs w:val="24"/>
        </w:rPr>
        <w:t>мeтoд</w:t>
      </w:r>
      <w:proofErr w:type="spellEnd"/>
      <w:r w:rsidRPr="004A2F2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A2F25">
        <w:rPr>
          <w:rFonts w:ascii="Times New Roman" w:hAnsi="Times New Roman"/>
          <w:sz w:val="24"/>
          <w:szCs w:val="24"/>
        </w:rPr>
        <w:t>пoсoбиe</w:t>
      </w:r>
      <w:proofErr w:type="spellEnd"/>
      <w:r w:rsidRPr="004A2F25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4A2F25">
        <w:rPr>
          <w:rFonts w:ascii="Times New Roman" w:hAnsi="Times New Roman"/>
          <w:sz w:val="24"/>
          <w:szCs w:val="24"/>
        </w:rPr>
        <w:t>М-вo</w:t>
      </w:r>
      <w:proofErr w:type="spellEnd"/>
      <w:r w:rsidRPr="004A2F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hAnsi="Times New Roman"/>
          <w:sz w:val="24"/>
          <w:szCs w:val="24"/>
        </w:rPr>
        <w:t>oбpaзoвaния</w:t>
      </w:r>
      <w:proofErr w:type="spellEnd"/>
      <w:r w:rsidRPr="004A2F2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A2F25">
        <w:rPr>
          <w:rFonts w:ascii="Times New Roman" w:hAnsi="Times New Roman"/>
          <w:sz w:val="24"/>
          <w:szCs w:val="24"/>
        </w:rPr>
        <w:t>нaуки</w:t>
      </w:r>
      <w:proofErr w:type="spellEnd"/>
      <w:r w:rsidRPr="004A2F25">
        <w:rPr>
          <w:rFonts w:ascii="Times New Roman" w:hAnsi="Times New Roman"/>
          <w:sz w:val="24"/>
          <w:szCs w:val="24"/>
        </w:rPr>
        <w:t xml:space="preserve"> PФ, </w:t>
      </w:r>
      <w:proofErr w:type="spellStart"/>
      <w:r w:rsidRPr="004A2F25">
        <w:rPr>
          <w:rFonts w:ascii="Times New Roman" w:hAnsi="Times New Roman"/>
          <w:sz w:val="24"/>
          <w:szCs w:val="24"/>
        </w:rPr>
        <w:t>Гoс</w:t>
      </w:r>
      <w:proofErr w:type="spellEnd"/>
      <w:r w:rsidRPr="004A2F2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A2F25">
        <w:rPr>
          <w:rFonts w:ascii="Times New Roman" w:hAnsi="Times New Roman"/>
          <w:sz w:val="24"/>
          <w:szCs w:val="24"/>
        </w:rPr>
        <w:t>oбpaзoвaт</w:t>
      </w:r>
      <w:proofErr w:type="spellEnd"/>
      <w:r w:rsidRPr="004A2F2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A2F25">
        <w:rPr>
          <w:rFonts w:ascii="Times New Roman" w:hAnsi="Times New Roman"/>
          <w:sz w:val="24"/>
          <w:szCs w:val="24"/>
        </w:rPr>
        <w:t>учpeждeниe</w:t>
      </w:r>
      <w:proofErr w:type="spellEnd"/>
      <w:r w:rsidRPr="004A2F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hAnsi="Times New Roman"/>
          <w:sz w:val="24"/>
          <w:szCs w:val="24"/>
        </w:rPr>
        <w:t>высш</w:t>
      </w:r>
      <w:proofErr w:type="spellEnd"/>
      <w:r w:rsidRPr="004A2F2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A2F25">
        <w:rPr>
          <w:rFonts w:ascii="Times New Roman" w:hAnsi="Times New Roman"/>
          <w:sz w:val="24"/>
          <w:szCs w:val="24"/>
        </w:rPr>
        <w:t>пpoф</w:t>
      </w:r>
      <w:proofErr w:type="spellEnd"/>
      <w:r w:rsidRPr="004A2F2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A2F25">
        <w:rPr>
          <w:rFonts w:ascii="Times New Roman" w:hAnsi="Times New Roman"/>
          <w:sz w:val="24"/>
          <w:szCs w:val="24"/>
        </w:rPr>
        <w:t>oбpaзoвaния</w:t>
      </w:r>
      <w:proofErr w:type="spellEnd"/>
      <w:r w:rsidRPr="004A2F25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4A2F25">
        <w:rPr>
          <w:rFonts w:ascii="Times New Roman" w:hAnsi="Times New Roman"/>
          <w:sz w:val="24"/>
          <w:szCs w:val="24"/>
        </w:rPr>
        <w:t>Aлт</w:t>
      </w:r>
      <w:proofErr w:type="spellEnd"/>
      <w:r w:rsidRPr="004A2F2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A2F25">
        <w:rPr>
          <w:rFonts w:ascii="Times New Roman" w:hAnsi="Times New Roman"/>
          <w:sz w:val="24"/>
          <w:szCs w:val="24"/>
        </w:rPr>
        <w:t>гoс</w:t>
      </w:r>
      <w:proofErr w:type="spellEnd"/>
      <w:r w:rsidRPr="004A2F2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A2F25">
        <w:rPr>
          <w:rFonts w:ascii="Times New Roman" w:hAnsi="Times New Roman"/>
          <w:sz w:val="24"/>
          <w:szCs w:val="24"/>
        </w:rPr>
        <w:t>пeд</w:t>
      </w:r>
      <w:proofErr w:type="spellEnd"/>
      <w:r w:rsidRPr="004A2F2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A2F25">
        <w:rPr>
          <w:rFonts w:ascii="Times New Roman" w:hAnsi="Times New Roman"/>
          <w:sz w:val="24"/>
          <w:szCs w:val="24"/>
        </w:rPr>
        <w:t>aкaд</w:t>
      </w:r>
      <w:proofErr w:type="spellEnd"/>
      <w:r w:rsidRPr="004A2F25">
        <w:rPr>
          <w:rFonts w:ascii="Times New Roman" w:hAnsi="Times New Roman"/>
          <w:sz w:val="24"/>
          <w:szCs w:val="24"/>
        </w:rPr>
        <w:t xml:space="preserve">." </w:t>
      </w:r>
      <w:proofErr w:type="spellStart"/>
      <w:r w:rsidRPr="004A2F25">
        <w:rPr>
          <w:rFonts w:ascii="Times New Roman" w:hAnsi="Times New Roman"/>
          <w:sz w:val="24"/>
          <w:szCs w:val="24"/>
        </w:rPr>
        <w:t>сoст</w:t>
      </w:r>
      <w:proofErr w:type="spellEnd"/>
      <w:r w:rsidRPr="004A2F25">
        <w:rPr>
          <w:rFonts w:ascii="Times New Roman" w:hAnsi="Times New Roman"/>
          <w:sz w:val="24"/>
          <w:szCs w:val="24"/>
        </w:rPr>
        <w:t xml:space="preserve">. Г. A. </w:t>
      </w:r>
      <w:proofErr w:type="spellStart"/>
      <w:r w:rsidRPr="004A2F25">
        <w:rPr>
          <w:rFonts w:ascii="Times New Roman" w:hAnsi="Times New Roman"/>
          <w:sz w:val="24"/>
          <w:szCs w:val="24"/>
        </w:rPr>
        <w:t>Б</w:t>
      </w:r>
      <w:proofErr w:type="gramStart"/>
      <w:r w:rsidRPr="004A2F25">
        <w:rPr>
          <w:rFonts w:ascii="Times New Roman" w:hAnsi="Times New Roman"/>
          <w:sz w:val="24"/>
          <w:szCs w:val="24"/>
        </w:rPr>
        <w:t>a</w:t>
      </w:r>
      <w:proofErr w:type="gramEnd"/>
      <w:r w:rsidRPr="004A2F25">
        <w:rPr>
          <w:rFonts w:ascii="Times New Roman" w:hAnsi="Times New Roman"/>
          <w:sz w:val="24"/>
          <w:szCs w:val="24"/>
        </w:rPr>
        <w:t>клaнoвa</w:t>
      </w:r>
      <w:proofErr w:type="spellEnd"/>
      <w:r w:rsidRPr="004A2F25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4A2F25">
        <w:rPr>
          <w:rFonts w:ascii="Times New Roman" w:hAnsi="Times New Roman"/>
          <w:sz w:val="24"/>
          <w:szCs w:val="24"/>
        </w:rPr>
        <w:t>Б</w:t>
      </w:r>
      <w:proofErr w:type="gramStart"/>
      <w:r w:rsidRPr="004A2F25">
        <w:rPr>
          <w:rFonts w:ascii="Times New Roman" w:hAnsi="Times New Roman"/>
          <w:sz w:val="24"/>
          <w:szCs w:val="24"/>
        </w:rPr>
        <w:t>ap</w:t>
      </w:r>
      <w:proofErr w:type="gramEnd"/>
      <w:r w:rsidRPr="004A2F25">
        <w:rPr>
          <w:rFonts w:ascii="Times New Roman" w:hAnsi="Times New Roman"/>
          <w:sz w:val="24"/>
          <w:szCs w:val="24"/>
        </w:rPr>
        <w:t>нaул</w:t>
      </w:r>
      <w:proofErr w:type="spellEnd"/>
      <w:r w:rsidRPr="004A2F25"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Start"/>
      <w:r w:rsidRPr="004A2F25">
        <w:rPr>
          <w:rFonts w:ascii="Times New Roman" w:hAnsi="Times New Roman"/>
          <w:sz w:val="24"/>
          <w:szCs w:val="24"/>
        </w:rPr>
        <w:t>A</w:t>
      </w:r>
      <w:proofErr w:type="gramEnd"/>
      <w:r w:rsidRPr="004A2F25">
        <w:rPr>
          <w:rFonts w:ascii="Times New Roman" w:hAnsi="Times New Roman"/>
          <w:sz w:val="24"/>
          <w:szCs w:val="24"/>
        </w:rPr>
        <w:t>лтГПA</w:t>
      </w:r>
      <w:proofErr w:type="spellEnd"/>
      <w:r w:rsidRPr="004A2F25">
        <w:rPr>
          <w:rFonts w:ascii="Times New Roman" w:hAnsi="Times New Roman"/>
          <w:sz w:val="24"/>
          <w:szCs w:val="24"/>
        </w:rPr>
        <w:t>, 2011</w:t>
      </w:r>
    </w:p>
    <w:p w:rsidR="00655B60" w:rsidRPr="004A2F25" w:rsidRDefault="00655B60" w:rsidP="00AA1F96">
      <w:pPr>
        <w:pStyle w:val="a6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2F25">
        <w:rPr>
          <w:rFonts w:ascii="Times New Roman" w:hAnsi="Times New Roman"/>
          <w:sz w:val="24"/>
          <w:szCs w:val="24"/>
        </w:rPr>
        <w:t>Паштова</w:t>
      </w:r>
      <w:proofErr w:type="spellEnd"/>
      <w:r w:rsidRPr="004A2F25">
        <w:rPr>
          <w:rFonts w:ascii="Times New Roman" w:hAnsi="Times New Roman"/>
          <w:sz w:val="24"/>
          <w:szCs w:val="24"/>
        </w:rPr>
        <w:t xml:space="preserve">, Л.Г. Экономика фирмы: Теория и практика: Учебное пособие / Л.Г. </w:t>
      </w:r>
      <w:proofErr w:type="spellStart"/>
      <w:r w:rsidRPr="004A2F25">
        <w:rPr>
          <w:rFonts w:ascii="Times New Roman" w:hAnsi="Times New Roman"/>
          <w:sz w:val="24"/>
          <w:szCs w:val="24"/>
        </w:rPr>
        <w:t>Паштова</w:t>
      </w:r>
      <w:proofErr w:type="spellEnd"/>
      <w:r w:rsidRPr="004A2F25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4A2F25">
        <w:rPr>
          <w:rFonts w:ascii="Times New Roman" w:hAnsi="Times New Roman"/>
          <w:sz w:val="24"/>
          <w:szCs w:val="24"/>
        </w:rPr>
        <w:t>Рн</w:t>
      </w:r>
      <w:proofErr w:type="spellEnd"/>
      <w:proofErr w:type="gramStart"/>
      <w:r w:rsidRPr="004A2F25">
        <w:rPr>
          <w:rFonts w:ascii="Times New Roman" w:hAnsi="Times New Roman"/>
          <w:sz w:val="24"/>
          <w:szCs w:val="24"/>
        </w:rPr>
        <w:t>/Д</w:t>
      </w:r>
      <w:proofErr w:type="gramEnd"/>
      <w:r w:rsidRPr="004A2F25">
        <w:rPr>
          <w:rFonts w:ascii="Times New Roman" w:hAnsi="Times New Roman"/>
          <w:sz w:val="24"/>
          <w:szCs w:val="24"/>
        </w:rPr>
        <w:t xml:space="preserve">: Феникс, 2011. - 269 </w:t>
      </w:r>
      <w:proofErr w:type="spellStart"/>
      <w:r w:rsidRPr="004A2F25">
        <w:rPr>
          <w:rFonts w:ascii="Times New Roman" w:hAnsi="Times New Roman"/>
          <w:sz w:val="24"/>
          <w:szCs w:val="24"/>
        </w:rPr>
        <w:t>c</w:t>
      </w:r>
      <w:proofErr w:type="spellEnd"/>
      <w:r w:rsidRPr="004A2F25">
        <w:rPr>
          <w:rFonts w:ascii="Times New Roman" w:hAnsi="Times New Roman"/>
          <w:sz w:val="24"/>
          <w:szCs w:val="24"/>
        </w:rPr>
        <w:t>.</w:t>
      </w:r>
    </w:p>
    <w:p w:rsidR="00655B60" w:rsidRPr="004A2F25" w:rsidRDefault="003B764A" w:rsidP="00AA1F96">
      <w:pPr>
        <w:pStyle w:val="a6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655B60" w:rsidRPr="004A2F25">
          <w:rPr>
            <w:rFonts w:ascii="Times New Roman" w:hAnsi="Times New Roman"/>
            <w:sz w:val="24"/>
            <w:szCs w:val="24"/>
          </w:rPr>
          <w:t>https://remontdizajn.ru/kak-sostavit-smetu.html</w:t>
        </w:r>
      </w:hyperlink>
    </w:p>
    <w:p w:rsidR="00655B60" w:rsidRPr="004A2F25" w:rsidRDefault="003B764A" w:rsidP="00AA1F96">
      <w:pPr>
        <w:pStyle w:val="a6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655B60" w:rsidRPr="004A2F25">
          <w:rPr>
            <w:rFonts w:ascii="Times New Roman" w:hAnsi="Times New Roman"/>
            <w:sz w:val="24"/>
            <w:szCs w:val="24"/>
          </w:rPr>
          <w:t>https://www.remont-otdelka.ru/stoimost-remonta-kvartiry.html</w:t>
        </w:r>
      </w:hyperlink>
    </w:p>
    <w:p w:rsidR="007E1A6E" w:rsidRPr="004A2F25" w:rsidRDefault="00655B60" w:rsidP="00AA1F96">
      <w:pPr>
        <w:pStyle w:val="a6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A2F25">
        <w:rPr>
          <w:rFonts w:ascii="Times New Roman" w:hAnsi="Times New Roman"/>
          <w:sz w:val="24"/>
          <w:szCs w:val="24"/>
        </w:rPr>
        <w:t>https://titanstroy.su/kalkulyator-remonta/</w:t>
      </w:r>
    </w:p>
    <w:sectPr w:rsidR="007E1A6E" w:rsidRPr="004A2F25" w:rsidSect="004A2F2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E13C2"/>
    <w:multiLevelType w:val="hybridMultilevel"/>
    <w:tmpl w:val="55528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3002B"/>
    <w:multiLevelType w:val="hybridMultilevel"/>
    <w:tmpl w:val="487AC240"/>
    <w:lvl w:ilvl="0" w:tplc="5DC4A42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634"/>
    <w:rsid w:val="000A0D60"/>
    <w:rsid w:val="000D18D8"/>
    <w:rsid w:val="000D6FB3"/>
    <w:rsid w:val="00251318"/>
    <w:rsid w:val="00385B17"/>
    <w:rsid w:val="003B764A"/>
    <w:rsid w:val="004373E5"/>
    <w:rsid w:val="004A2F25"/>
    <w:rsid w:val="00655B60"/>
    <w:rsid w:val="007E1A6E"/>
    <w:rsid w:val="00846643"/>
    <w:rsid w:val="00A5268C"/>
    <w:rsid w:val="00AA1F96"/>
    <w:rsid w:val="00D16A99"/>
    <w:rsid w:val="00F1016C"/>
    <w:rsid w:val="00FD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18"/>
  </w:style>
  <w:style w:type="paragraph" w:styleId="1">
    <w:name w:val="heading 1"/>
    <w:basedOn w:val="a"/>
    <w:link w:val="10"/>
    <w:uiPriority w:val="9"/>
    <w:qFormat/>
    <w:rsid w:val="00385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85B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0D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F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5B60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uiPriority w:val="99"/>
    <w:unhideWhenUsed/>
    <w:rsid w:val="00655B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hyperlink" Target="https://www.remont-otdelka.ru/stoimost-remonta-kvarti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montdizajn.ru/kak-sostavit-smetu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своими руками</c:v>
                </c:pt>
                <c:pt idx="1">
                  <c:v>знакомые</c:v>
                </c:pt>
                <c:pt idx="2">
                  <c:v>профессионалы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0.45</c:v>
                </c:pt>
                <c:pt idx="1">
                  <c:v>0.2</c:v>
                </c:pt>
                <c:pt idx="2">
                  <c:v>0.35000000000000031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своими руками</c:v>
                </c:pt>
                <c:pt idx="1">
                  <c:v>знакомые</c:v>
                </c:pt>
                <c:pt idx="2">
                  <c:v>профессионалы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своими руками</c:v>
                </c:pt>
                <c:pt idx="1">
                  <c:v>знакомые</c:v>
                </c:pt>
                <c:pt idx="2">
                  <c:v>профессионалы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76577408"/>
        <c:axId val="54731520"/>
        <c:axId val="0"/>
      </c:bar3DChart>
      <c:catAx>
        <c:axId val="76577408"/>
        <c:scaling>
          <c:orientation val="minMax"/>
        </c:scaling>
        <c:axPos val="b"/>
        <c:tickLblPos val="nextTo"/>
        <c:crossAx val="54731520"/>
        <c:crosses val="autoZero"/>
        <c:auto val="1"/>
        <c:lblAlgn val="ctr"/>
        <c:lblOffset val="100"/>
      </c:catAx>
      <c:valAx>
        <c:axId val="54731520"/>
        <c:scaling>
          <c:orientation val="minMax"/>
        </c:scaling>
        <c:axPos val="l"/>
        <c:majorGridlines/>
        <c:numFmt formatCode="0%" sourceLinked="1"/>
        <c:tickLblPos val="nextTo"/>
        <c:crossAx val="7657740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своими руками</c:v>
                </c:pt>
                <c:pt idx="1">
                  <c:v>знакомые</c:v>
                </c:pt>
                <c:pt idx="2">
                  <c:v>профессионалы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своими руками</c:v>
                </c:pt>
                <c:pt idx="1">
                  <c:v>знакомые</c:v>
                </c:pt>
                <c:pt idx="2">
                  <c:v>профессионалы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0.35000000000000031</c:v>
                </c:pt>
                <c:pt idx="1">
                  <c:v>1</c:v>
                </c:pt>
                <c:pt idx="2">
                  <c:v>0.55000000000000004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своими руками</c:v>
                </c:pt>
                <c:pt idx="1">
                  <c:v>знакомые</c:v>
                </c:pt>
                <c:pt idx="2">
                  <c:v>профессионалы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54113792"/>
        <c:axId val="54115328"/>
        <c:axId val="0"/>
      </c:bar3DChart>
      <c:catAx>
        <c:axId val="54113792"/>
        <c:scaling>
          <c:orientation val="minMax"/>
        </c:scaling>
        <c:axPos val="b"/>
        <c:tickLblPos val="nextTo"/>
        <c:crossAx val="54115328"/>
        <c:crosses val="autoZero"/>
        <c:auto val="1"/>
        <c:lblAlgn val="ctr"/>
        <c:lblOffset val="100"/>
      </c:catAx>
      <c:valAx>
        <c:axId val="54115328"/>
        <c:scaling>
          <c:orientation val="minMax"/>
        </c:scaling>
        <c:axPos val="l"/>
        <c:majorGridlines/>
        <c:numFmt formatCode="0%" sourceLinked="0"/>
        <c:tickLblPos val="nextTo"/>
        <c:crossAx val="5411379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приобретение материалов</c:v>
                </c:pt>
                <c:pt idx="1">
                  <c:v>смету</c:v>
                </c:pt>
                <c:pt idx="2">
                  <c:v>качество работ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0.35000000000000031</c:v>
                </c:pt>
                <c:pt idx="2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приобретение материалов</c:v>
                </c:pt>
                <c:pt idx="1">
                  <c:v>смету</c:v>
                </c:pt>
                <c:pt idx="2">
                  <c:v>качество работ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приобретение материалов</c:v>
                </c:pt>
                <c:pt idx="1">
                  <c:v>смету</c:v>
                </c:pt>
                <c:pt idx="2">
                  <c:v>качество работ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69877760"/>
        <c:axId val="69879296"/>
        <c:axId val="0"/>
      </c:bar3DChart>
      <c:catAx>
        <c:axId val="69877760"/>
        <c:scaling>
          <c:orientation val="minMax"/>
        </c:scaling>
        <c:axPos val="b"/>
        <c:tickLblPos val="nextTo"/>
        <c:crossAx val="69879296"/>
        <c:crosses val="autoZero"/>
        <c:auto val="1"/>
        <c:lblAlgn val="ctr"/>
        <c:lblOffset val="100"/>
      </c:catAx>
      <c:valAx>
        <c:axId val="69879296"/>
        <c:scaling>
          <c:orientation val="minMax"/>
        </c:scaling>
        <c:axPos val="l"/>
        <c:majorGridlines/>
        <c:numFmt formatCode="0%" sourceLinked="1"/>
        <c:tickLblPos val="nextTo"/>
        <c:crossAx val="6987776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приобретение материалов</c:v>
                </c:pt>
                <c:pt idx="1">
                  <c:v>смету</c:v>
                </c:pt>
                <c:pt idx="2">
                  <c:v>качество работ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100%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приобретение материалов</c:v>
                </c:pt>
                <c:pt idx="1">
                  <c:v>смету</c:v>
                </c:pt>
                <c:pt idx="2">
                  <c:v>качество работ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</c:v>
                </c:pt>
                <c:pt idx="1">
                  <c:v>0.15000000000000024</c:v>
                </c:pt>
                <c:pt idx="2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приобретение материалов</c:v>
                </c:pt>
                <c:pt idx="1">
                  <c:v>смету</c:v>
                </c:pt>
                <c:pt idx="2">
                  <c:v>качество работ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69888256"/>
        <c:axId val="69906432"/>
        <c:axId val="0"/>
      </c:bar3DChart>
      <c:catAx>
        <c:axId val="69888256"/>
        <c:scaling>
          <c:orientation val="minMax"/>
        </c:scaling>
        <c:axPos val="b"/>
        <c:tickLblPos val="nextTo"/>
        <c:crossAx val="69906432"/>
        <c:crosses val="autoZero"/>
        <c:auto val="1"/>
        <c:lblAlgn val="ctr"/>
        <c:lblOffset val="100"/>
      </c:catAx>
      <c:valAx>
        <c:axId val="69906432"/>
        <c:scaling>
          <c:orientation val="minMax"/>
        </c:scaling>
        <c:axPos val="l"/>
        <c:majorGridlines/>
        <c:numFmt formatCode="0%" sourceLinked="0"/>
        <c:tickLblPos val="nextTo"/>
        <c:crossAx val="6988825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Elana</dc:creator>
  <cp:keywords/>
  <dc:description/>
  <cp:lastModifiedBy>Elana</cp:lastModifiedBy>
  <cp:revision>7</cp:revision>
  <dcterms:created xsi:type="dcterms:W3CDTF">2018-10-28T07:44:00Z</dcterms:created>
  <dcterms:modified xsi:type="dcterms:W3CDTF">2019-01-13T15:24:00Z</dcterms:modified>
</cp:coreProperties>
</file>