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5A" w:rsidRDefault="00A324EC">
      <w:pPr>
        <w:pStyle w:val="a3"/>
        <w:spacing w:before="76"/>
        <w:ind w:left="2819" w:right="2987"/>
        <w:jc w:val="center"/>
      </w:pPr>
      <w:r>
        <w:t>ТЕХНОЛОГИЧЕСКАЯ</w:t>
      </w:r>
      <w:r w:rsidR="00DA03CB">
        <w:t xml:space="preserve"> </w:t>
      </w:r>
      <w:r>
        <w:t>КАРТА</w:t>
      </w:r>
      <w:r w:rsidR="00DA03CB">
        <w:t xml:space="preserve"> </w:t>
      </w:r>
      <w:r>
        <w:t>УРОКА</w:t>
      </w:r>
    </w:p>
    <w:p w:rsidR="00075D5A" w:rsidRDefault="00075D5A">
      <w:pPr>
        <w:pStyle w:val="a3"/>
        <w:rPr>
          <w:sz w:val="16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5"/>
        <w:gridCol w:w="2235"/>
        <w:gridCol w:w="271"/>
        <w:gridCol w:w="2774"/>
        <w:gridCol w:w="3299"/>
      </w:tblGrid>
      <w:tr w:rsidR="00075D5A" w:rsidTr="00B25E31">
        <w:trPr>
          <w:trHeight w:val="274"/>
        </w:trPr>
        <w:tc>
          <w:tcPr>
            <w:tcW w:w="10064" w:type="dxa"/>
            <w:gridSpan w:val="5"/>
          </w:tcPr>
          <w:p w:rsidR="00075D5A" w:rsidRDefault="00062BD6">
            <w:pPr>
              <w:pStyle w:val="TableParagraph"/>
              <w:spacing w:line="254" w:lineRule="exact"/>
              <w:ind w:left="3604" w:right="35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r w:rsidR="00A324EC">
              <w:rPr>
                <w:sz w:val="24"/>
              </w:rPr>
              <w:t>занятия</w:t>
            </w:r>
          </w:p>
        </w:tc>
      </w:tr>
      <w:tr w:rsidR="00075D5A" w:rsidTr="00B25E31">
        <w:trPr>
          <w:trHeight w:val="277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073" w:type="dxa"/>
            <w:gridSpan w:val="2"/>
          </w:tcPr>
          <w:p w:rsidR="00075D5A" w:rsidRDefault="00C074C9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Внеклассное мероприятие </w:t>
            </w:r>
          </w:p>
        </w:tc>
      </w:tr>
      <w:tr w:rsidR="00075D5A" w:rsidTr="00B25E31">
        <w:trPr>
          <w:trHeight w:val="274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  <w:r w:rsidR="00062BD6">
              <w:rPr>
                <w:sz w:val="24"/>
              </w:rPr>
              <w:t>ы</w:t>
            </w:r>
          </w:p>
        </w:tc>
        <w:tc>
          <w:tcPr>
            <w:tcW w:w="6073" w:type="dxa"/>
            <w:gridSpan w:val="2"/>
          </w:tcPr>
          <w:p w:rsidR="00075D5A" w:rsidRDefault="00C074C9" w:rsidP="00C074C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 8-11</w:t>
            </w:r>
          </w:p>
        </w:tc>
      </w:tr>
      <w:tr w:rsidR="00075D5A" w:rsidTr="00B25E31">
        <w:trPr>
          <w:trHeight w:val="301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6073" w:type="dxa"/>
            <w:gridSpan w:val="2"/>
          </w:tcPr>
          <w:p w:rsidR="00075D5A" w:rsidRPr="00E91DFF" w:rsidRDefault="00E91DFF">
            <w:pPr>
              <w:pStyle w:val="TableParagraph"/>
              <w:ind w:left="107"/>
              <w:rPr>
                <w:sz w:val="24"/>
                <w:szCs w:val="24"/>
              </w:rPr>
            </w:pPr>
            <w:r w:rsidRPr="00E91DFF">
              <w:rPr>
                <w:color w:val="000000"/>
                <w:sz w:val="24"/>
                <w:szCs w:val="24"/>
              </w:rPr>
              <w:t>Дмитрий Лихачев: жизнь как урок любви к Отечеству.</w:t>
            </w:r>
          </w:p>
        </w:tc>
      </w:tr>
      <w:tr w:rsidR="00075D5A" w:rsidTr="00B25E31">
        <w:trPr>
          <w:trHeight w:val="1929"/>
        </w:trPr>
        <w:tc>
          <w:tcPr>
            <w:tcW w:w="3991" w:type="dxa"/>
            <w:gridSpan w:val="3"/>
          </w:tcPr>
          <w:p w:rsidR="00075D5A" w:rsidRDefault="00A324EC" w:rsidP="00386C0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Автор</w:t>
            </w:r>
            <w:r w:rsidR="00386C0E">
              <w:rPr>
                <w:sz w:val="24"/>
              </w:rPr>
              <w:t xml:space="preserve">ы мероприятия </w:t>
            </w:r>
          </w:p>
        </w:tc>
        <w:tc>
          <w:tcPr>
            <w:tcW w:w="6073" w:type="dxa"/>
            <w:gridSpan w:val="2"/>
          </w:tcPr>
          <w:p w:rsidR="00075D5A" w:rsidRDefault="00C074C9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Кузнецова Елена Владимировна</w:t>
            </w:r>
            <w:r w:rsidR="00257D2C">
              <w:rPr>
                <w:sz w:val="24"/>
              </w:rPr>
              <w:t>, учитель русского языка и литературы</w:t>
            </w:r>
            <w:r w:rsidR="00E07EDF">
              <w:rPr>
                <w:sz w:val="24"/>
              </w:rPr>
              <w:t>;</w:t>
            </w:r>
          </w:p>
          <w:p w:rsidR="00C074C9" w:rsidRDefault="00257D2C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Мазеева Регина Вилевна, у</w:t>
            </w:r>
            <w:r w:rsidR="00E07EDF">
              <w:rPr>
                <w:sz w:val="24"/>
              </w:rPr>
              <w:t>читель истории и обществознания;</w:t>
            </w:r>
          </w:p>
          <w:p w:rsidR="00C074C9" w:rsidRDefault="00257D2C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Абдуллаева Айна</w:t>
            </w:r>
            <w:r w:rsidR="00386C0E">
              <w:rPr>
                <w:sz w:val="24"/>
              </w:rPr>
              <w:t xml:space="preserve"> </w:t>
            </w:r>
            <w:r>
              <w:rPr>
                <w:sz w:val="24"/>
              </w:rPr>
              <w:t>Асадуллаевна, учитель русского языка и литературы</w:t>
            </w:r>
            <w:r w:rsidR="00386C0E">
              <w:rPr>
                <w:sz w:val="24"/>
              </w:rPr>
              <w:t>.</w:t>
            </w:r>
          </w:p>
        </w:tc>
      </w:tr>
      <w:tr w:rsidR="00075D5A" w:rsidTr="00B25E31">
        <w:trPr>
          <w:trHeight w:val="554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 w:rsidR="00386C0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6073" w:type="dxa"/>
            <w:gridSpan w:val="2"/>
          </w:tcPr>
          <w:p w:rsidR="00075D5A" w:rsidRDefault="00C074C9" w:rsidP="00C074C9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Сорум» </w:t>
            </w:r>
          </w:p>
        </w:tc>
      </w:tr>
      <w:tr w:rsidR="00075D5A" w:rsidTr="00B25E31">
        <w:trPr>
          <w:trHeight w:val="274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Республика/район</w:t>
            </w:r>
          </w:p>
        </w:tc>
        <w:tc>
          <w:tcPr>
            <w:tcW w:w="6073" w:type="dxa"/>
            <w:gridSpan w:val="2"/>
          </w:tcPr>
          <w:p w:rsidR="00075D5A" w:rsidRDefault="00C074C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Ханты-Мансийский автономный округ –Югра, Белоярский район </w:t>
            </w:r>
          </w:p>
        </w:tc>
      </w:tr>
      <w:tr w:rsidR="00075D5A" w:rsidTr="00B25E31">
        <w:trPr>
          <w:trHeight w:val="278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Город/поселение</w:t>
            </w:r>
          </w:p>
        </w:tc>
        <w:tc>
          <w:tcPr>
            <w:tcW w:w="6073" w:type="dxa"/>
            <w:gridSpan w:val="2"/>
          </w:tcPr>
          <w:p w:rsidR="00075D5A" w:rsidRDefault="00C074C9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П. Сорум</w:t>
            </w:r>
          </w:p>
        </w:tc>
      </w:tr>
      <w:tr w:rsidR="00075D5A" w:rsidTr="00B25E31">
        <w:trPr>
          <w:trHeight w:val="273"/>
        </w:trPr>
        <w:tc>
          <w:tcPr>
            <w:tcW w:w="3991" w:type="dxa"/>
            <w:gridSpan w:val="3"/>
          </w:tcPr>
          <w:p w:rsidR="00075D5A" w:rsidRDefault="00A324EC" w:rsidP="00B5247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</w:t>
            </w:r>
            <w:r w:rsidR="00B5247C">
              <w:rPr>
                <w:sz w:val="24"/>
              </w:rPr>
              <w:t xml:space="preserve"> мероприятия</w:t>
            </w:r>
          </w:p>
        </w:tc>
        <w:tc>
          <w:tcPr>
            <w:tcW w:w="6073" w:type="dxa"/>
            <w:gridSpan w:val="2"/>
          </w:tcPr>
          <w:p w:rsidR="00075D5A" w:rsidRDefault="00C074C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Интеллектуальная игра </w:t>
            </w:r>
          </w:p>
        </w:tc>
      </w:tr>
      <w:tr w:rsidR="00075D5A" w:rsidTr="00B25E31">
        <w:trPr>
          <w:trHeight w:val="278"/>
        </w:trPr>
        <w:tc>
          <w:tcPr>
            <w:tcW w:w="3991" w:type="dxa"/>
            <w:gridSpan w:val="3"/>
          </w:tcPr>
          <w:p w:rsidR="00075D5A" w:rsidRDefault="00A324EC" w:rsidP="00B5247C">
            <w:pPr>
              <w:pStyle w:val="TableParagraph"/>
              <w:spacing w:before="3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 w:rsidR="00B5247C">
              <w:rPr>
                <w:sz w:val="24"/>
              </w:rPr>
              <w:t xml:space="preserve"> мероприятия</w:t>
            </w:r>
          </w:p>
        </w:tc>
        <w:tc>
          <w:tcPr>
            <w:tcW w:w="6073" w:type="dxa"/>
            <w:gridSpan w:val="2"/>
          </w:tcPr>
          <w:p w:rsidR="00075D5A" w:rsidRDefault="00A324EC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260812">
              <w:rPr>
                <w:sz w:val="24"/>
              </w:rPr>
              <w:t>0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075D5A" w:rsidTr="00B25E31">
        <w:trPr>
          <w:trHeight w:val="3821"/>
        </w:trPr>
        <w:tc>
          <w:tcPr>
            <w:tcW w:w="3991" w:type="dxa"/>
            <w:gridSpan w:val="3"/>
          </w:tcPr>
          <w:p w:rsidR="00075D5A" w:rsidRDefault="00062BD6" w:rsidP="00B524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B5247C">
              <w:rPr>
                <w:sz w:val="24"/>
              </w:rPr>
              <w:t>мероприятия</w:t>
            </w:r>
          </w:p>
        </w:tc>
        <w:tc>
          <w:tcPr>
            <w:tcW w:w="6073" w:type="dxa"/>
            <w:gridSpan w:val="2"/>
          </w:tcPr>
          <w:p w:rsidR="00075D5A" w:rsidRPr="00062BD6" w:rsidRDefault="00A324EC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>образовательные:</w:t>
            </w:r>
          </w:p>
          <w:p w:rsidR="00075D5A" w:rsidRDefault="00A324E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 xml:space="preserve">познакомить с </w:t>
            </w:r>
            <w:r w:rsidR="00E91DFF">
              <w:rPr>
                <w:sz w:val="24"/>
              </w:rPr>
              <w:t xml:space="preserve">личностью писателя, публициста, общественного деятеля Д. С. Лихачева </w:t>
            </w:r>
          </w:p>
          <w:p w:rsidR="00062BD6" w:rsidRDefault="00A324E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r w:rsidR="00E91DFF">
              <w:rPr>
                <w:sz w:val="24"/>
              </w:rPr>
              <w:t>навыкам коллективной работы</w:t>
            </w:r>
            <w:r>
              <w:rPr>
                <w:sz w:val="24"/>
              </w:rPr>
              <w:t>;</w:t>
            </w:r>
          </w:p>
          <w:p w:rsidR="00075D5A" w:rsidRPr="00062BD6" w:rsidRDefault="00A324EC" w:rsidP="00062BD6">
            <w:pPr>
              <w:pStyle w:val="TableParagraph"/>
              <w:tabs>
                <w:tab w:val="left" w:pos="247"/>
              </w:tabs>
              <w:ind w:left="107" w:right="1438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>воспитательные:</w:t>
            </w:r>
          </w:p>
          <w:p w:rsidR="00075D5A" w:rsidRDefault="00A324E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557" w:firstLine="0"/>
              <w:rPr>
                <w:sz w:val="24"/>
              </w:rPr>
            </w:pPr>
            <w:r>
              <w:rPr>
                <w:sz w:val="24"/>
              </w:rPr>
              <w:t xml:space="preserve">воспитывать </w:t>
            </w:r>
            <w:r w:rsidR="00E91DFF">
              <w:rPr>
                <w:sz w:val="24"/>
              </w:rPr>
              <w:t>любовь к Отечеству</w:t>
            </w:r>
            <w:r>
              <w:rPr>
                <w:sz w:val="24"/>
              </w:rPr>
              <w:t>;</w:t>
            </w:r>
          </w:p>
          <w:p w:rsidR="00075D5A" w:rsidRDefault="00A324E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воспитывать стремление сохран</w:t>
            </w:r>
            <w:r w:rsidR="00E91DFF">
              <w:rPr>
                <w:sz w:val="24"/>
              </w:rPr>
              <w:t>ять</w:t>
            </w:r>
            <w:r>
              <w:rPr>
                <w:sz w:val="24"/>
              </w:rPr>
              <w:t xml:space="preserve"> духовные ценности</w:t>
            </w:r>
            <w:r w:rsidR="00A42CE0">
              <w:rPr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075D5A" w:rsidRPr="00062BD6" w:rsidRDefault="00A324EC">
            <w:pPr>
              <w:pStyle w:val="TableParagraph"/>
              <w:ind w:left="107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>развивающие:</w:t>
            </w:r>
          </w:p>
          <w:p w:rsidR="00AC1295" w:rsidRDefault="00A324EC" w:rsidP="00AC1295">
            <w:pPr>
              <w:pStyle w:val="TableParagraph"/>
              <w:tabs>
                <w:tab w:val="left" w:pos="247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r w:rsidR="00AC1295">
              <w:rPr>
                <w:sz w:val="24"/>
              </w:rPr>
              <w:t xml:space="preserve">познавательные, </w:t>
            </w:r>
            <w:r>
              <w:rPr>
                <w:sz w:val="24"/>
              </w:rPr>
              <w:t>творческие способности учащихся,</w:t>
            </w:r>
            <w:r w:rsidR="00B5247C">
              <w:rPr>
                <w:sz w:val="24"/>
              </w:rPr>
              <w:t xml:space="preserve"> </w:t>
            </w:r>
            <w:r w:rsidR="00AC1295">
              <w:rPr>
                <w:sz w:val="24"/>
              </w:rPr>
              <w:t>умение анализировать и сопоставлять информацию, аргументировать свою точку зрения</w:t>
            </w:r>
            <w:r w:rsidR="00AC1295">
              <w:rPr>
                <w:color w:val="1D1D1B"/>
                <w:sz w:val="24"/>
              </w:rPr>
              <w:t>.</w:t>
            </w:r>
          </w:p>
          <w:p w:rsidR="00075D5A" w:rsidRDefault="00075D5A" w:rsidP="00AC1295">
            <w:pPr>
              <w:pStyle w:val="TableParagraph"/>
              <w:tabs>
                <w:tab w:val="left" w:pos="247"/>
              </w:tabs>
              <w:spacing w:line="270" w:lineRule="atLeast"/>
              <w:ind w:right="658"/>
              <w:rPr>
                <w:color w:val="1D1D1B"/>
                <w:sz w:val="24"/>
              </w:rPr>
            </w:pPr>
          </w:p>
        </w:tc>
      </w:tr>
      <w:tr w:rsidR="00075D5A" w:rsidTr="00B25E31">
        <w:trPr>
          <w:trHeight w:val="416"/>
        </w:trPr>
        <w:tc>
          <w:tcPr>
            <w:tcW w:w="3991" w:type="dxa"/>
            <w:gridSpan w:val="3"/>
          </w:tcPr>
          <w:p w:rsidR="00075D5A" w:rsidRDefault="00A324E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073" w:type="dxa"/>
            <w:gridSpan w:val="2"/>
          </w:tcPr>
          <w:p w:rsidR="00075D5A" w:rsidRPr="00062BD6" w:rsidRDefault="00A324EC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>Личностные:</w:t>
            </w:r>
          </w:p>
          <w:p w:rsidR="00075D5A" w:rsidRDefault="00A324EC" w:rsidP="00B5247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самостоятельной,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B5247C">
              <w:rPr>
                <w:sz w:val="24"/>
              </w:rPr>
              <w:t xml:space="preserve"> </w:t>
            </w:r>
            <w:r w:rsidR="00AC1295">
              <w:rPr>
                <w:sz w:val="24"/>
              </w:rPr>
              <w:t>деятельности;</w:t>
            </w:r>
          </w:p>
          <w:p w:rsidR="00AC1295" w:rsidRDefault="00A324EC" w:rsidP="00B5247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106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навыки </w:t>
            </w:r>
            <w:r w:rsidR="00062BD6">
              <w:rPr>
                <w:sz w:val="24"/>
              </w:rPr>
              <w:t xml:space="preserve">работы  </w:t>
            </w:r>
            <w:r w:rsidR="00257D2C">
              <w:rPr>
                <w:sz w:val="24"/>
              </w:rPr>
              <w:t xml:space="preserve">команде. </w:t>
            </w:r>
          </w:p>
          <w:p w:rsidR="00075D5A" w:rsidRPr="00062BD6" w:rsidRDefault="00A324EC" w:rsidP="00B5247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106" w:right="-1" w:firstLine="0"/>
              <w:jc w:val="both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>Метапредметные:</w:t>
            </w:r>
          </w:p>
          <w:p w:rsidR="00070989" w:rsidRPr="002873DF" w:rsidRDefault="00A324EC" w:rsidP="00B5247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работать с информацией 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медиасредствами;</w:t>
            </w:r>
          </w:p>
          <w:p w:rsidR="002873DF" w:rsidRDefault="002873DF" w:rsidP="00B5247C">
            <w:pPr>
              <w:pStyle w:val="TableParagraph"/>
              <w:tabs>
                <w:tab w:val="left" w:pos="248"/>
              </w:tabs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- умение составлять речевое высказывание;</w:t>
            </w:r>
          </w:p>
          <w:p w:rsidR="002873DF" w:rsidRDefault="002873DF" w:rsidP="00B5247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0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зрения. </w:t>
            </w:r>
          </w:p>
          <w:p w:rsidR="002873DF" w:rsidRPr="00062BD6" w:rsidRDefault="002873DF" w:rsidP="00B5247C">
            <w:pPr>
              <w:pStyle w:val="TableParagraph"/>
              <w:ind w:left="107" w:right="-1"/>
              <w:jc w:val="both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>Предметные:</w:t>
            </w:r>
          </w:p>
          <w:p w:rsidR="002873DF" w:rsidRDefault="002873DF" w:rsidP="00B5247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0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использовать полученные знания, умения 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2873DF" w:rsidRDefault="002873DF" w:rsidP="00B5247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0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 ответы на поставленные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2873DF" w:rsidRDefault="002873DF" w:rsidP="00B5247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10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источники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2873DF" w:rsidRDefault="002873DF" w:rsidP="00B5247C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atLeast"/>
              <w:ind w:left="107"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 внимание к проблемам сохранения и бережного отношения к Отечеству.</w:t>
            </w:r>
          </w:p>
          <w:p w:rsidR="002873DF" w:rsidRPr="00062BD6" w:rsidRDefault="002873DF" w:rsidP="002873DF">
            <w:pPr>
              <w:pStyle w:val="TableParagraph"/>
              <w:tabs>
                <w:tab w:val="left" w:pos="248"/>
              </w:tabs>
              <w:spacing w:line="270" w:lineRule="atLeast"/>
              <w:ind w:left="107" w:right="473"/>
              <w:rPr>
                <w:i/>
                <w:sz w:val="24"/>
              </w:rPr>
            </w:pPr>
            <w:r w:rsidRPr="00062BD6">
              <w:rPr>
                <w:i/>
                <w:sz w:val="24"/>
              </w:rPr>
              <w:t xml:space="preserve">Регулятивные: </w:t>
            </w:r>
          </w:p>
          <w:p w:rsidR="002873DF" w:rsidRDefault="002873DF" w:rsidP="00B5247C">
            <w:pPr>
              <w:pStyle w:val="TableParagraph"/>
              <w:tabs>
                <w:tab w:val="left" w:pos="248"/>
              </w:tabs>
              <w:spacing w:line="270" w:lineRule="atLeast"/>
              <w:ind w:left="107" w:right="-1"/>
              <w:jc w:val="both"/>
              <w:rPr>
                <w:sz w:val="24"/>
              </w:rPr>
            </w:pPr>
            <w:r>
              <w:rPr>
                <w:sz w:val="24"/>
              </w:rPr>
              <w:t>-участвовать в работе команды;</w:t>
            </w:r>
          </w:p>
          <w:p w:rsidR="002873DF" w:rsidRPr="00070989" w:rsidRDefault="002873DF" w:rsidP="00B5247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-1" w:firstLine="0"/>
              <w:jc w:val="both"/>
              <w:rPr>
                <w:sz w:val="24"/>
              </w:rPr>
            </w:pPr>
            <w:r>
              <w:rPr>
                <w:sz w:val="24"/>
              </w:rPr>
              <w:t>- умение оценить степень успешности своей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и деятельности 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команды.</w:t>
            </w:r>
          </w:p>
        </w:tc>
      </w:tr>
      <w:tr w:rsidR="002873DF" w:rsidTr="00B25E31">
        <w:trPr>
          <w:trHeight w:val="416"/>
        </w:trPr>
        <w:tc>
          <w:tcPr>
            <w:tcW w:w="3991" w:type="dxa"/>
            <w:gridSpan w:val="3"/>
          </w:tcPr>
          <w:p w:rsidR="002873DF" w:rsidRDefault="002873DF" w:rsidP="00B5247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Дидактическая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 w:rsidR="00B5247C">
              <w:rPr>
                <w:sz w:val="24"/>
              </w:rPr>
              <w:t xml:space="preserve"> мероприятия </w:t>
            </w:r>
          </w:p>
        </w:tc>
        <w:tc>
          <w:tcPr>
            <w:tcW w:w="6073" w:type="dxa"/>
            <w:gridSpan w:val="2"/>
          </w:tcPr>
          <w:p w:rsidR="002873DF" w:rsidRDefault="002873DF" w:rsidP="009B2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Мотивация к учебной деятельности (5 мин);</w:t>
            </w:r>
          </w:p>
          <w:p w:rsidR="002873DF" w:rsidRDefault="002873DF" w:rsidP="009B2F9F">
            <w:pPr>
              <w:pStyle w:val="TableParagraph"/>
              <w:spacing w:line="270" w:lineRule="atLeast"/>
              <w:ind w:left="107" w:right="2055"/>
              <w:rPr>
                <w:sz w:val="24"/>
              </w:rPr>
            </w:pPr>
            <w:r>
              <w:rPr>
                <w:sz w:val="24"/>
              </w:rPr>
              <w:t>Интеллектуальная игра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(30мин);</w:t>
            </w:r>
          </w:p>
          <w:p w:rsidR="002873DF" w:rsidRDefault="00B5247C" w:rsidP="009B2F9F">
            <w:pPr>
              <w:pStyle w:val="TableParagraph"/>
              <w:spacing w:line="270" w:lineRule="atLeast"/>
              <w:ind w:right="20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873DF">
              <w:rPr>
                <w:sz w:val="24"/>
              </w:rPr>
              <w:t xml:space="preserve">Рефлексия (5 мин). </w:t>
            </w:r>
          </w:p>
        </w:tc>
      </w:tr>
      <w:tr w:rsidR="002873DF" w:rsidTr="00B25E31">
        <w:trPr>
          <w:trHeight w:val="416"/>
        </w:trPr>
        <w:tc>
          <w:tcPr>
            <w:tcW w:w="3991" w:type="dxa"/>
            <w:gridSpan w:val="3"/>
          </w:tcPr>
          <w:p w:rsidR="002873DF" w:rsidRDefault="002873DF" w:rsidP="009B2F9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6073" w:type="dxa"/>
            <w:gridSpan w:val="2"/>
          </w:tcPr>
          <w:p w:rsidR="002873DF" w:rsidRDefault="002873DF" w:rsidP="009B2F9F">
            <w:pPr>
              <w:pStyle w:val="TableParagraph"/>
              <w:spacing w:line="276" w:lineRule="exact"/>
              <w:ind w:left="107" w:right="85"/>
              <w:rPr>
                <w:sz w:val="24"/>
              </w:rPr>
            </w:pPr>
            <w:r w:rsidRPr="00A42CE0">
              <w:rPr>
                <w:sz w:val="24"/>
              </w:rPr>
              <w:t xml:space="preserve">Игра проводится путем выбора номера задания самими командами. Поэтому порядок заданий будет </w:t>
            </w:r>
            <w:r>
              <w:rPr>
                <w:sz w:val="24"/>
              </w:rPr>
              <w:t>определять брошенный командой кубик.</w:t>
            </w:r>
          </w:p>
        </w:tc>
      </w:tr>
      <w:tr w:rsidR="002873DF" w:rsidTr="00B25E31">
        <w:trPr>
          <w:trHeight w:val="416"/>
        </w:trPr>
        <w:tc>
          <w:tcPr>
            <w:tcW w:w="3991" w:type="dxa"/>
            <w:gridSpan w:val="3"/>
          </w:tcPr>
          <w:p w:rsidR="002873DF" w:rsidRDefault="002873DF" w:rsidP="009B2F9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Размер мультимедиакомпонента</w:t>
            </w:r>
          </w:p>
        </w:tc>
        <w:tc>
          <w:tcPr>
            <w:tcW w:w="6073" w:type="dxa"/>
            <w:gridSpan w:val="2"/>
          </w:tcPr>
          <w:p w:rsidR="002873DF" w:rsidRDefault="002873DF" w:rsidP="009B2F9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D81D54">
              <w:rPr>
                <w:sz w:val="24"/>
              </w:rPr>
              <w:t>11,6Mб</w:t>
            </w:r>
          </w:p>
        </w:tc>
      </w:tr>
      <w:tr w:rsidR="002873DF" w:rsidTr="00B25E31">
        <w:trPr>
          <w:trHeight w:val="416"/>
        </w:trPr>
        <w:tc>
          <w:tcPr>
            <w:tcW w:w="3991" w:type="dxa"/>
            <w:gridSpan w:val="3"/>
          </w:tcPr>
          <w:p w:rsidR="002873DF" w:rsidRDefault="002873DF" w:rsidP="009B2F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 мультимедиакомпонента</w:t>
            </w:r>
          </w:p>
        </w:tc>
        <w:tc>
          <w:tcPr>
            <w:tcW w:w="6073" w:type="dxa"/>
            <w:gridSpan w:val="2"/>
          </w:tcPr>
          <w:p w:rsidR="002873DF" w:rsidRPr="00260812" w:rsidRDefault="002873DF" w:rsidP="009B2F9F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60812">
              <w:rPr>
                <w:color w:val="000000"/>
                <w:sz w:val="24"/>
                <w:szCs w:val="24"/>
              </w:rPr>
              <w:t>интерактивная презентация.</w:t>
            </w:r>
          </w:p>
        </w:tc>
      </w:tr>
      <w:tr w:rsidR="002873DF" w:rsidTr="00B25E31">
        <w:trPr>
          <w:trHeight w:val="416"/>
        </w:trPr>
        <w:tc>
          <w:tcPr>
            <w:tcW w:w="10064" w:type="dxa"/>
            <w:gridSpan w:val="5"/>
          </w:tcPr>
          <w:p w:rsidR="002873DF" w:rsidRDefault="002873DF" w:rsidP="009B2F9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Ресурсы,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 w:rsidR="00B5247C">
              <w:rPr>
                <w:sz w:val="24"/>
              </w:rPr>
              <w:t xml:space="preserve"> </w:t>
            </w:r>
            <w:r w:rsidRPr="00062BD6">
              <w:rPr>
                <w:sz w:val="24"/>
              </w:rPr>
              <w:t>компьютер,</w:t>
            </w:r>
            <w:r w:rsidR="00B5247C">
              <w:rPr>
                <w:sz w:val="24"/>
              </w:rPr>
              <w:t xml:space="preserve"> </w:t>
            </w:r>
            <w:r w:rsidRPr="00062BD6">
              <w:rPr>
                <w:sz w:val="24"/>
              </w:rPr>
              <w:t>мультимедийный</w:t>
            </w:r>
            <w:r w:rsidR="00B5247C">
              <w:rPr>
                <w:sz w:val="24"/>
              </w:rPr>
              <w:t xml:space="preserve"> </w:t>
            </w:r>
            <w:r w:rsidRPr="00062BD6">
              <w:rPr>
                <w:sz w:val="24"/>
              </w:rPr>
              <w:t>проектор, интерактивная презентация,</w:t>
            </w:r>
            <w:r w:rsidR="00B5247C">
              <w:rPr>
                <w:sz w:val="24"/>
              </w:rPr>
              <w:t xml:space="preserve"> </w:t>
            </w:r>
            <w:r w:rsidRPr="00062BD6">
              <w:rPr>
                <w:sz w:val="24"/>
              </w:rPr>
              <w:t>раздаточный материал</w:t>
            </w:r>
          </w:p>
        </w:tc>
      </w:tr>
      <w:tr w:rsidR="002873DF" w:rsidTr="00B25E31">
        <w:trPr>
          <w:trHeight w:val="416"/>
        </w:trPr>
        <w:tc>
          <w:tcPr>
            <w:tcW w:w="10064" w:type="dxa"/>
            <w:gridSpan w:val="5"/>
          </w:tcPr>
          <w:p w:rsidR="002873DF" w:rsidRPr="00260812" w:rsidRDefault="002873DF" w:rsidP="009B2F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Список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 w:rsidR="00B5247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Д.С.Лихачев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«Земля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родная»,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Д.С.Лихачев</w:t>
            </w:r>
          </w:p>
          <w:p w:rsidR="002873DF" w:rsidRDefault="002873DF" w:rsidP="009B2F9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260812">
              <w:rPr>
                <w:sz w:val="24"/>
              </w:rPr>
              <w:t>«Письма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о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добром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>и</w:t>
            </w:r>
            <w:r w:rsidR="00B5247C">
              <w:rPr>
                <w:sz w:val="24"/>
              </w:rPr>
              <w:t xml:space="preserve"> </w:t>
            </w:r>
            <w:r w:rsidRPr="00260812">
              <w:rPr>
                <w:sz w:val="24"/>
              </w:rPr>
              <w:t xml:space="preserve">прекрасном». </w:t>
            </w:r>
          </w:p>
        </w:tc>
      </w:tr>
      <w:tr w:rsidR="002873DF" w:rsidTr="00B25E31">
        <w:trPr>
          <w:trHeight w:val="416"/>
        </w:trPr>
        <w:tc>
          <w:tcPr>
            <w:tcW w:w="10064" w:type="dxa"/>
            <w:gridSpan w:val="5"/>
          </w:tcPr>
          <w:p w:rsidR="002873DF" w:rsidRPr="00DA03CB" w:rsidRDefault="002873DF" w:rsidP="009B2F9F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2873DF" w:rsidRDefault="002873DF" w:rsidP="002873DF">
            <w:pPr>
              <w:pStyle w:val="TableParagraph"/>
              <w:ind w:left="106" w:right="342"/>
              <w:rPr>
                <w:sz w:val="24"/>
              </w:rPr>
            </w:pPr>
            <w:r>
              <w:rPr>
                <w:sz w:val="24"/>
              </w:rPr>
              <w:t xml:space="preserve">Ссылки на использованные Интернет-ресурсы: </w:t>
            </w:r>
          </w:p>
          <w:p w:rsidR="002873DF" w:rsidRPr="002873DF" w:rsidRDefault="00B73BF3" w:rsidP="002873DF">
            <w:pPr>
              <w:pStyle w:val="TableParagraph"/>
              <w:spacing w:line="275" w:lineRule="exact"/>
              <w:ind w:left="106"/>
              <w:rPr>
                <w:sz w:val="24"/>
                <w:lang w:val="en-US"/>
              </w:rPr>
            </w:pPr>
            <w:hyperlink r:id="rId6">
              <w:r w:rsidR="002873DF">
                <w:rPr>
                  <w:color w:val="0562C1"/>
                  <w:sz w:val="24"/>
                  <w:u w:val="single" w:color="0562C1"/>
                </w:rPr>
                <w:t>https://www.lihachev.ru</w:t>
              </w:r>
            </w:hyperlink>
          </w:p>
        </w:tc>
      </w:tr>
      <w:tr w:rsidR="002873DF" w:rsidTr="00B25E31">
        <w:trPr>
          <w:trHeight w:val="1062"/>
        </w:trPr>
        <w:tc>
          <w:tcPr>
            <w:tcW w:w="10064" w:type="dxa"/>
            <w:gridSpan w:val="5"/>
          </w:tcPr>
          <w:p w:rsidR="002873DF" w:rsidRDefault="002873DF" w:rsidP="00B5247C">
            <w:pPr>
              <w:pStyle w:val="TableParagraph"/>
              <w:tabs>
                <w:tab w:val="left" w:pos="10064"/>
              </w:tabs>
              <w:ind w:left="106" w:right="613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Используемые педагогические технологии, методы и приемы: игровое обучение, критического мышления, информационно-коммуникативная технология, здоровьесберегающая технология.</w:t>
            </w:r>
          </w:p>
          <w:p w:rsidR="002873DF" w:rsidRPr="002873DF" w:rsidRDefault="002873DF" w:rsidP="002873DF">
            <w:pPr>
              <w:pStyle w:val="TableParagraph"/>
              <w:spacing w:line="275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</w:rPr>
              <w:t>Методы: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поисковый,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проблемный,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групповой.</w:t>
            </w:r>
          </w:p>
        </w:tc>
      </w:tr>
      <w:tr w:rsidR="002873DF" w:rsidTr="00B25E31">
        <w:trPr>
          <w:trHeight w:val="1062"/>
        </w:trPr>
        <w:tc>
          <w:tcPr>
            <w:tcW w:w="1485" w:type="dxa"/>
            <w:tcBorders>
              <w:right w:val="single" w:sz="4" w:space="0" w:color="auto"/>
            </w:tcBorders>
          </w:tcPr>
          <w:p w:rsidR="002873DF" w:rsidRPr="00B25E31" w:rsidRDefault="002873DF" w:rsidP="002873DF">
            <w:pPr>
              <w:pStyle w:val="TableParagraph"/>
              <w:spacing w:line="271" w:lineRule="exact"/>
              <w:ind w:left="435"/>
              <w:jc w:val="center"/>
              <w:rPr>
                <w:b/>
                <w:sz w:val="24"/>
              </w:rPr>
            </w:pPr>
            <w:r w:rsidRPr="00B25E31">
              <w:rPr>
                <w:b/>
                <w:sz w:val="24"/>
              </w:rPr>
              <w:t>Этап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873DF" w:rsidRPr="00B25E31" w:rsidRDefault="002873DF" w:rsidP="002873DF">
            <w:pPr>
              <w:pStyle w:val="TableParagraph"/>
              <w:spacing w:line="271" w:lineRule="exact"/>
              <w:ind w:left="192"/>
              <w:jc w:val="center"/>
              <w:rPr>
                <w:b/>
                <w:sz w:val="24"/>
              </w:rPr>
            </w:pPr>
            <w:r w:rsidRPr="00B25E31">
              <w:rPr>
                <w:b/>
                <w:sz w:val="24"/>
              </w:rPr>
              <w:t>Деятельность</w:t>
            </w:r>
            <w:r w:rsidRPr="00B25E31">
              <w:rPr>
                <w:b/>
                <w:sz w:val="24"/>
                <w:lang w:val="en-US"/>
              </w:rPr>
              <w:t xml:space="preserve"> </w:t>
            </w:r>
            <w:r w:rsidRPr="00B25E31">
              <w:rPr>
                <w:b/>
                <w:sz w:val="24"/>
              </w:rPr>
              <w:t>учителя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3DF" w:rsidRPr="00B25E31" w:rsidRDefault="002873DF" w:rsidP="002873DF">
            <w:pPr>
              <w:pStyle w:val="TableParagraph"/>
              <w:spacing w:line="271" w:lineRule="exact"/>
              <w:ind w:left="567"/>
              <w:jc w:val="center"/>
              <w:rPr>
                <w:b/>
                <w:sz w:val="24"/>
              </w:rPr>
            </w:pPr>
            <w:r w:rsidRPr="00B25E31">
              <w:rPr>
                <w:b/>
                <w:sz w:val="24"/>
              </w:rPr>
              <w:t>Деятельности</w:t>
            </w:r>
            <w:r w:rsidRPr="00B25E31">
              <w:rPr>
                <w:b/>
                <w:sz w:val="24"/>
                <w:lang w:val="en-US"/>
              </w:rPr>
              <w:t xml:space="preserve"> </w:t>
            </w:r>
            <w:r w:rsidRPr="00B25E31">
              <w:rPr>
                <w:b/>
                <w:sz w:val="24"/>
              </w:rPr>
              <w:t>учащихся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2873DF" w:rsidRPr="00B25E31" w:rsidRDefault="002873DF" w:rsidP="002873DF">
            <w:pPr>
              <w:pStyle w:val="TableParagraph"/>
              <w:spacing w:line="271" w:lineRule="exact"/>
              <w:ind w:left="322"/>
              <w:jc w:val="center"/>
              <w:rPr>
                <w:b/>
                <w:sz w:val="24"/>
              </w:rPr>
            </w:pPr>
            <w:r w:rsidRPr="00B25E31">
              <w:rPr>
                <w:b/>
                <w:sz w:val="24"/>
              </w:rPr>
              <w:t>Формируемые</w:t>
            </w:r>
          </w:p>
          <w:p w:rsidR="002873DF" w:rsidRPr="00B25E31" w:rsidRDefault="002873DF" w:rsidP="002873DF">
            <w:pPr>
              <w:pStyle w:val="TableParagraph"/>
              <w:spacing w:line="259" w:lineRule="exact"/>
              <w:ind w:left="386"/>
              <w:jc w:val="center"/>
              <w:rPr>
                <w:b/>
                <w:sz w:val="24"/>
              </w:rPr>
            </w:pPr>
            <w:r w:rsidRPr="00B25E31">
              <w:rPr>
                <w:b/>
                <w:sz w:val="24"/>
              </w:rPr>
              <w:t>компетенции</w:t>
            </w:r>
          </w:p>
        </w:tc>
      </w:tr>
      <w:tr w:rsidR="002873DF" w:rsidTr="00B25E31">
        <w:trPr>
          <w:trHeight w:val="1062"/>
        </w:trPr>
        <w:tc>
          <w:tcPr>
            <w:tcW w:w="1485" w:type="dxa"/>
            <w:tcBorders>
              <w:right w:val="single" w:sz="4" w:space="0" w:color="auto"/>
            </w:tcBorders>
          </w:tcPr>
          <w:p w:rsidR="002873DF" w:rsidRDefault="002873DF" w:rsidP="002873DF">
            <w:pPr>
              <w:pStyle w:val="TableParagraph"/>
              <w:spacing w:line="271" w:lineRule="exact"/>
              <w:ind w:left="29"/>
              <w:rPr>
                <w:sz w:val="24"/>
              </w:rPr>
            </w:pPr>
            <w:r>
              <w:rPr>
                <w:sz w:val="24"/>
              </w:rPr>
              <w:t>1.Мотивация к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873DF" w:rsidRDefault="002873DF" w:rsidP="005101CB">
            <w:pPr>
              <w:pStyle w:val="TableParagraph"/>
              <w:ind w:left="106" w:right="21"/>
              <w:jc w:val="both"/>
              <w:rPr>
                <w:sz w:val="24"/>
              </w:rPr>
            </w:pPr>
            <w:r>
              <w:rPr>
                <w:sz w:val="24"/>
              </w:rPr>
              <w:t>Приветствует детей, проверяет их готовность к мероприятию. Настраивает на активную работу.</w:t>
            </w:r>
          </w:p>
          <w:p w:rsidR="002873DF" w:rsidRDefault="002873DF" w:rsidP="005101CB">
            <w:pPr>
              <w:pStyle w:val="TableParagraph"/>
              <w:spacing w:line="271" w:lineRule="exact"/>
              <w:ind w:firstLine="103"/>
              <w:jc w:val="both"/>
              <w:rPr>
                <w:sz w:val="24"/>
              </w:rPr>
            </w:pPr>
            <w:r>
              <w:rPr>
                <w:sz w:val="24"/>
              </w:rPr>
              <w:t>- Добрый день! Сегодня мы проведем интеллектуальную игру, посвященную выдающемуся советскому ученому, писателю, философу Дмитрию Сергеевичу Лихачёву. Играть будут три команды</w:t>
            </w:r>
            <w:r w:rsidR="005101CB">
              <w:rPr>
                <w:sz w:val="24"/>
              </w:rPr>
              <w:t>.</w:t>
            </w:r>
          </w:p>
          <w:p w:rsidR="005101CB" w:rsidRPr="002873DF" w:rsidRDefault="005101CB" w:rsidP="005101CB">
            <w:pPr>
              <w:pStyle w:val="TableParagraph"/>
              <w:spacing w:line="271" w:lineRule="exact"/>
              <w:ind w:firstLine="103"/>
              <w:jc w:val="both"/>
              <w:rPr>
                <w:sz w:val="24"/>
                <w:lang w:val="en-US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3DF" w:rsidRDefault="002873DF" w:rsidP="005101CB">
            <w:pPr>
              <w:pStyle w:val="TableParagraph"/>
              <w:tabs>
                <w:tab w:val="left" w:pos="2065"/>
              </w:tabs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Игроки при входе в аудиторию выбирают фишки разных цветов, тем самым формируется состав команд (по 5 человек). </w:t>
            </w:r>
          </w:p>
          <w:p w:rsidR="002873DF" w:rsidRDefault="00B25E31" w:rsidP="005101CB">
            <w:pPr>
              <w:pStyle w:val="TableParagraph"/>
              <w:tabs>
                <w:tab w:val="left" w:pos="2065"/>
              </w:tabs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B25E31">
              <w:rPr>
                <w:sz w:val="24"/>
              </w:rPr>
              <w:t xml:space="preserve"> </w:t>
            </w:r>
            <w:r w:rsidR="002873DF">
              <w:rPr>
                <w:sz w:val="24"/>
              </w:rPr>
              <w:t>приветствуют</w:t>
            </w:r>
          </w:p>
          <w:p w:rsidR="002873DF" w:rsidRDefault="002873DF" w:rsidP="005101CB">
            <w:pPr>
              <w:pStyle w:val="TableParagraph"/>
              <w:tabs>
                <w:tab w:val="left" w:pos="121"/>
              </w:tabs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 w:rsidR="00B25E31" w:rsidRPr="00B25E3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демонстрируют </w:t>
            </w:r>
            <w:r>
              <w:rPr>
                <w:sz w:val="24"/>
              </w:rPr>
              <w:t>готовность к мероприятию.</w:t>
            </w:r>
          </w:p>
          <w:p w:rsidR="002873DF" w:rsidRDefault="002873DF" w:rsidP="005101CB">
            <w:pPr>
              <w:pStyle w:val="TableParagraph"/>
              <w:jc w:val="both"/>
              <w:rPr>
                <w:sz w:val="24"/>
              </w:rPr>
            </w:pPr>
          </w:p>
          <w:p w:rsidR="002873DF" w:rsidRDefault="002873DF" w:rsidP="005101CB">
            <w:pPr>
              <w:pStyle w:val="TableParagraph"/>
              <w:ind w:left="105" w:right="142"/>
              <w:jc w:val="both"/>
              <w:rPr>
                <w:sz w:val="24"/>
              </w:rPr>
            </w:pPr>
            <w:r>
              <w:rPr>
                <w:sz w:val="24"/>
              </w:rPr>
              <w:t>Организуют  рабочее место. Здороваются с учителем.</w:t>
            </w:r>
          </w:p>
          <w:p w:rsidR="002873DF" w:rsidRDefault="002873DF" w:rsidP="002873DF">
            <w:pPr>
              <w:pStyle w:val="TableParagraph"/>
              <w:spacing w:line="271" w:lineRule="exact"/>
              <w:ind w:left="567"/>
              <w:rPr>
                <w:sz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B25E31" w:rsidRDefault="002873DF" w:rsidP="005101CB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  <w:r w:rsidRPr="005101CB">
              <w:rPr>
                <w:i/>
                <w:sz w:val="24"/>
              </w:rPr>
              <w:t>Личностные:</w:t>
            </w:r>
            <w:r>
              <w:rPr>
                <w:sz w:val="24"/>
              </w:rPr>
              <w:t xml:space="preserve"> управление своим настроением, умение выражать эмоции.</w:t>
            </w:r>
          </w:p>
          <w:p w:rsidR="005101CB" w:rsidRPr="00B25E31" w:rsidRDefault="005101CB" w:rsidP="005101CB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</w:p>
          <w:p w:rsidR="002873DF" w:rsidRDefault="002873DF" w:rsidP="005101CB">
            <w:pPr>
              <w:pStyle w:val="TableParagraph"/>
              <w:spacing w:line="276" w:lineRule="exact"/>
              <w:ind w:left="106" w:right="95"/>
              <w:jc w:val="both"/>
              <w:rPr>
                <w:sz w:val="24"/>
              </w:rPr>
            </w:pPr>
            <w:r w:rsidRPr="005101CB">
              <w:rPr>
                <w:i/>
                <w:sz w:val="24"/>
              </w:rPr>
              <w:t>Регулятивные:</w:t>
            </w:r>
            <w:r>
              <w:rPr>
                <w:sz w:val="24"/>
              </w:rPr>
              <w:t xml:space="preserve"> умение  организовывать рабочее </w:t>
            </w:r>
            <w:r>
              <w:rPr>
                <w:spacing w:val="-1"/>
                <w:sz w:val="24"/>
              </w:rPr>
              <w:t xml:space="preserve">место, </w:t>
            </w:r>
            <w:r>
              <w:rPr>
                <w:sz w:val="24"/>
              </w:rPr>
              <w:t xml:space="preserve">настраиваться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игровую деятельность</w:t>
            </w:r>
          </w:p>
        </w:tc>
      </w:tr>
      <w:tr w:rsidR="00B25E31" w:rsidTr="00B25E31">
        <w:trPr>
          <w:trHeight w:val="1062"/>
        </w:trPr>
        <w:tc>
          <w:tcPr>
            <w:tcW w:w="1485" w:type="dxa"/>
            <w:tcBorders>
              <w:right w:val="single" w:sz="4" w:space="0" w:color="auto"/>
            </w:tcBorders>
          </w:tcPr>
          <w:p w:rsidR="00B25E31" w:rsidRDefault="00B25E31" w:rsidP="002873DF">
            <w:pPr>
              <w:pStyle w:val="TableParagraph"/>
              <w:spacing w:line="271" w:lineRule="exact"/>
              <w:ind w:left="29"/>
              <w:rPr>
                <w:sz w:val="24"/>
              </w:rPr>
            </w:pPr>
            <w:r>
              <w:rPr>
                <w:sz w:val="24"/>
              </w:rPr>
              <w:t>2.Постановка воспитательных целей и задач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25E31" w:rsidRDefault="00B25E31" w:rsidP="005101CB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Вступительное слово учителя. </w:t>
            </w:r>
            <w:hyperlink r:id="rId7" w:tgtFrame="_blank" w:history="1">
              <w:r w:rsidRPr="00EE4AC4">
                <w:rPr>
                  <w:sz w:val="24"/>
                  <w:szCs w:val="24"/>
                </w:rPr>
                <w:br/>
              </w:r>
              <w:r w:rsidRPr="00EE4AC4">
                <w:rPr>
                  <w:rStyle w:val="a5"/>
                  <w:color w:val="auto"/>
                  <w:sz w:val="24"/>
                  <w:szCs w:val="24"/>
                  <w:u w:val="none"/>
                </w:rPr>
                <w:t>Дмитрий Сергеевич Лихачёв</w:t>
              </w:r>
            </w:hyperlink>
            <w:r>
              <w:rPr>
                <w:sz w:val="24"/>
                <w:szCs w:val="24"/>
              </w:rPr>
              <w:t xml:space="preserve"> — крупнейший ученый </w:t>
            </w:r>
            <w:r w:rsidRPr="00EE4AC4">
              <w:rPr>
                <w:sz w:val="24"/>
                <w:szCs w:val="24"/>
              </w:rPr>
              <w:t>и защитник </w:t>
            </w:r>
            <w:hyperlink r:id="rId8" w:tgtFrame="_blank" w:history="1">
              <w:r w:rsidRPr="00EE4AC4">
                <w:rPr>
                  <w:rStyle w:val="a5"/>
                  <w:color w:val="auto"/>
                  <w:sz w:val="24"/>
                  <w:szCs w:val="24"/>
                  <w:u w:val="none"/>
                </w:rPr>
                <w:t>русской</w:t>
              </w:r>
            </w:hyperlink>
            <w:r w:rsidRPr="00EE4AC4">
              <w:rPr>
                <w:sz w:val="24"/>
                <w:szCs w:val="24"/>
              </w:rPr>
              <w:t xml:space="preserve"> культуры. Он прожил очень длинную жизнь, в которой были лишения, гонения, а также грандиозные свершения </w:t>
            </w:r>
            <w:r w:rsidRPr="00EE4AC4">
              <w:rPr>
                <w:sz w:val="24"/>
                <w:szCs w:val="24"/>
              </w:rPr>
              <w:lastRenderedPageBreak/>
              <w:t>на научной ниве, признание не только на родине, но и по всему миру. Когда Дмитрия Сергеевича не стало, в один голос заговорили: он был совестью нации. И в этом высокопарном определении нет натяжки. Действительно, Лихачёв являл собой пример самоотверженного и неотступного служения Родине.</w:t>
            </w:r>
            <w:r w:rsidR="00B5247C">
              <w:rPr>
                <w:sz w:val="24"/>
                <w:szCs w:val="24"/>
              </w:rPr>
              <w:t xml:space="preserve"> </w:t>
            </w:r>
            <w:r w:rsidRPr="00EE4AC4">
              <w:rPr>
                <w:sz w:val="24"/>
                <w:szCs w:val="24"/>
              </w:rPr>
              <w:t>Его книги, статьи, беседы — великое наследие, изучение которого помогает хранить традиции русской культуры, служению которым он посвятил свою жизнь.</w:t>
            </w:r>
            <w:r>
              <w:rPr>
                <w:sz w:val="24"/>
                <w:szCs w:val="24"/>
              </w:rPr>
              <w:t xml:space="preserve"> Сегодня во время интеллектуальной игры мы попытаемся открыть для себя мир мудрых мыслей Дмитрия Сергеевича.</w:t>
            </w:r>
          </w:p>
          <w:p w:rsidR="00B25E31" w:rsidRPr="00B25E31" w:rsidRDefault="00B25E31" w:rsidP="005101CB">
            <w:pPr>
              <w:pStyle w:val="TableParagraph"/>
              <w:ind w:left="106" w:righ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Дмитрий Сергеевич очень любил свою Родину. Теме патриотизма посвящено много работ. В ходе интеллектуальной игры каждой команде предстоит выполнить задания. За каждый правильный ответ  будут начисляться баллы. Оценивать вашу работу будет жюри. В конце игры будут подведены итоги и награждены </w:t>
            </w:r>
            <w:r>
              <w:rPr>
                <w:sz w:val="24"/>
                <w:szCs w:val="24"/>
              </w:rPr>
              <w:lastRenderedPageBreak/>
              <w:t>победители. В игру вступают три команды. Команде, в соответствии с выбранным цветом фишки, предстоит делать игровой ход. Выбор задания будет осуществляться с помощью интерактивного кубика</w:t>
            </w:r>
            <w:r w:rsidRPr="00B25E31">
              <w:rPr>
                <w:sz w:val="24"/>
                <w:szCs w:val="24"/>
              </w:rPr>
              <w:t>.</w:t>
            </w:r>
          </w:p>
          <w:p w:rsidR="00B25E31" w:rsidRPr="005101CB" w:rsidRDefault="00B25E31" w:rsidP="005101CB">
            <w:pPr>
              <w:pStyle w:val="TableParagraph"/>
              <w:ind w:left="106" w:right="21"/>
              <w:jc w:val="both"/>
              <w:rPr>
                <w:sz w:val="24"/>
                <w:szCs w:val="24"/>
              </w:rPr>
            </w:pPr>
            <w:r w:rsidRPr="00B25E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Поочередно «бросая кубик», команды начинают движение каждый своей фишкой. Цель игры: первым добраться до финиша и набрать максимальное количество баллов. На каждом шаге командам задается вопрос, при правильном ответе команда продолжает игру, ответив неправильно- пропускает один ход. 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E31" w:rsidRPr="00DA03CB" w:rsidRDefault="00B25E31" w:rsidP="005101C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Слушают учителя, дают эмоциональный отклик на прослушанную информацию. Вступают в беседу с ведущим игры.</w:t>
            </w:r>
          </w:p>
          <w:p w:rsidR="00B25E31" w:rsidRDefault="00B25E31" w:rsidP="005101CB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25E31" w:rsidRDefault="00B25E31" w:rsidP="005101CB">
            <w:pPr>
              <w:pStyle w:val="TableParagraph"/>
              <w:ind w:left="108"/>
              <w:jc w:val="both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2065"/>
              </w:tabs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инструкцией к игре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101CB" w:rsidRDefault="00B25E31" w:rsidP="005101CB">
            <w:pPr>
              <w:pStyle w:val="TableParagraph"/>
              <w:ind w:left="107" w:right="-1"/>
              <w:jc w:val="both"/>
              <w:rPr>
                <w:i/>
                <w:spacing w:val="-1"/>
                <w:sz w:val="24"/>
              </w:rPr>
            </w:pPr>
            <w:r w:rsidRPr="005101CB">
              <w:rPr>
                <w:i/>
                <w:spacing w:val="-1"/>
                <w:sz w:val="24"/>
              </w:rPr>
              <w:t>Личностные:</w:t>
            </w:r>
          </w:p>
          <w:p w:rsidR="00B25E31" w:rsidRPr="00B25E31" w:rsidRDefault="00B5247C" w:rsidP="005101CB">
            <w:pPr>
              <w:pStyle w:val="TableParagraph"/>
              <w:ind w:left="107" w:right="-1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B25E31">
              <w:rPr>
                <w:sz w:val="24"/>
              </w:rPr>
              <w:t>знакомство с</w:t>
            </w:r>
            <w:r w:rsidR="00B25E31" w:rsidRPr="00DA03CB">
              <w:rPr>
                <w:sz w:val="24"/>
              </w:rPr>
              <w:t xml:space="preserve"> </w:t>
            </w:r>
            <w:r w:rsidR="00B25E31">
              <w:rPr>
                <w:sz w:val="24"/>
              </w:rPr>
              <w:t xml:space="preserve">биографией </w:t>
            </w:r>
          </w:p>
          <w:p w:rsidR="00B25E31" w:rsidRDefault="00B25E31" w:rsidP="005101CB">
            <w:pPr>
              <w:pStyle w:val="TableParagraph"/>
              <w:ind w:left="107" w:right="-1"/>
              <w:jc w:val="both"/>
              <w:rPr>
                <w:sz w:val="24"/>
              </w:rPr>
            </w:pPr>
            <w:r>
              <w:rPr>
                <w:sz w:val="24"/>
              </w:rPr>
              <w:t>Д.С.Лихачёва</w:t>
            </w:r>
          </w:p>
          <w:p w:rsidR="00B25E31" w:rsidRDefault="00B25E31" w:rsidP="005101CB">
            <w:pPr>
              <w:pStyle w:val="TableParagraph"/>
              <w:spacing w:before="10"/>
              <w:ind w:right="-1"/>
              <w:jc w:val="both"/>
              <w:rPr>
                <w:sz w:val="23"/>
              </w:rPr>
            </w:pPr>
          </w:p>
          <w:p w:rsidR="005101CB" w:rsidRDefault="00B25E31" w:rsidP="005101CB">
            <w:pPr>
              <w:pStyle w:val="TableParagraph"/>
              <w:ind w:left="107" w:right="-1"/>
              <w:jc w:val="both"/>
              <w:rPr>
                <w:sz w:val="24"/>
              </w:rPr>
            </w:pPr>
            <w:r w:rsidRPr="005101CB">
              <w:rPr>
                <w:i/>
                <w:sz w:val="24"/>
              </w:rPr>
              <w:t>Метапредметные:</w:t>
            </w:r>
            <w:r>
              <w:rPr>
                <w:sz w:val="24"/>
              </w:rPr>
              <w:t xml:space="preserve"> </w:t>
            </w:r>
          </w:p>
          <w:p w:rsidR="00B25E31" w:rsidRDefault="00B25E31" w:rsidP="005101CB">
            <w:pPr>
              <w:pStyle w:val="TableParagraph"/>
              <w:ind w:left="107" w:right="-1"/>
              <w:jc w:val="both"/>
              <w:rPr>
                <w:color w:val="111114"/>
                <w:sz w:val="24"/>
              </w:rPr>
            </w:pPr>
            <w:r>
              <w:rPr>
                <w:color w:val="111114"/>
                <w:sz w:val="24"/>
              </w:rPr>
              <w:t>умение аргументировать</w:t>
            </w:r>
          </w:p>
          <w:p w:rsidR="00B25E31" w:rsidRDefault="00B25E31" w:rsidP="005101CB">
            <w:pPr>
              <w:pStyle w:val="TableParagraph"/>
              <w:ind w:left="107" w:right="-1"/>
              <w:jc w:val="both"/>
              <w:rPr>
                <w:color w:val="111114"/>
                <w:sz w:val="24"/>
              </w:rPr>
            </w:pPr>
            <w:r>
              <w:rPr>
                <w:color w:val="111114"/>
                <w:sz w:val="24"/>
              </w:rPr>
              <w:t>свою точку</w:t>
            </w:r>
            <w:r w:rsidR="00B5247C">
              <w:rPr>
                <w:color w:val="111114"/>
                <w:sz w:val="24"/>
              </w:rPr>
              <w:t xml:space="preserve"> </w:t>
            </w:r>
            <w:r>
              <w:rPr>
                <w:color w:val="111114"/>
                <w:sz w:val="24"/>
              </w:rPr>
              <w:t>зрения.</w:t>
            </w:r>
          </w:p>
          <w:p w:rsidR="00B25E31" w:rsidRDefault="00B25E31" w:rsidP="005101CB">
            <w:pPr>
              <w:pStyle w:val="TableParagraph"/>
              <w:ind w:left="107" w:right="-1"/>
              <w:jc w:val="both"/>
              <w:rPr>
                <w:color w:val="111114"/>
                <w:sz w:val="24"/>
              </w:rPr>
            </w:pPr>
          </w:p>
          <w:p w:rsidR="005101CB" w:rsidRPr="005101CB" w:rsidRDefault="00B25E31" w:rsidP="005101CB">
            <w:pPr>
              <w:pStyle w:val="TableParagraph"/>
              <w:spacing w:line="276" w:lineRule="exact"/>
              <w:ind w:left="106" w:right="-1"/>
              <w:jc w:val="both"/>
              <w:rPr>
                <w:i/>
                <w:color w:val="111114"/>
                <w:sz w:val="24"/>
              </w:rPr>
            </w:pPr>
            <w:r w:rsidRPr="005101CB">
              <w:rPr>
                <w:i/>
                <w:color w:val="111114"/>
                <w:sz w:val="24"/>
              </w:rPr>
              <w:t>Регулятивные:</w:t>
            </w:r>
          </w:p>
          <w:p w:rsidR="00B25E31" w:rsidRPr="0061549C" w:rsidRDefault="00B25E31" w:rsidP="005101CB">
            <w:pPr>
              <w:pStyle w:val="TableParagraph"/>
              <w:spacing w:line="276" w:lineRule="exact"/>
              <w:ind w:left="106" w:right="-1"/>
              <w:jc w:val="both"/>
              <w:rPr>
                <w:sz w:val="24"/>
              </w:rPr>
            </w:pPr>
            <w:r>
              <w:rPr>
                <w:color w:val="111114"/>
                <w:sz w:val="24"/>
              </w:rPr>
              <w:t xml:space="preserve">  активно использовать речь для регуляции собственной деятельности.</w:t>
            </w:r>
          </w:p>
        </w:tc>
      </w:tr>
      <w:tr w:rsidR="00B25E31" w:rsidTr="00B25E31">
        <w:trPr>
          <w:trHeight w:val="1062"/>
        </w:trPr>
        <w:tc>
          <w:tcPr>
            <w:tcW w:w="1485" w:type="dxa"/>
            <w:tcBorders>
              <w:right w:val="single" w:sz="4" w:space="0" w:color="auto"/>
            </w:tcBorders>
          </w:tcPr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3.Интеллектуальная игра </w:t>
            </w: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4. Подведение итогов игры </w:t>
            </w:r>
            <w:r w:rsidR="005101CB">
              <w:rPr>
                <w:spacing w:val="-1"/>
                <w:sz w:val="24"/>
              </w:rPr>
              <w:t>.</w:t>
            </w: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5101CB" w:rsidRDefault="005101CB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pacing w:val="-1"/>
                <w:sz w:val="24"/>
              </w:rPr>
            </w:pPr>
          </w:p>
          <w:p w:rsidR="00B25E31" w:rsidRDefault="00B25E31" w:rsidP="009B2F9F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pacing w:val="-1"/>
                <w:sz w:val="24"/>
              </w:rPr>
              <w:t>Рефлексия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Задание 1(слайд 2). 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Каждой команде предстоит составить синквейн с одним из слов: патриотизм, Родина, семья. 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балл за работу- 5 баллов. Время на выполнение -2  минуты.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2 (слайд 3). Перед вами </w:t>
            </w:r>
            <w:r>
              <w:rPr>
                <w:sz w:val="24"/>
              </w:rPr>
              <w:lastRenderedPageBreak/>
              <w:t>фрагмент переписки Д.С. Лихачева с ребятами из Ростовской области. Вам нужно прочитать текст и ответить на вопросы.  Время на выполнение работы – 5 минут. Максимальный балл за правильно выполненное задание – 5 баллов.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 3 (слайд 4). Буриме.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Вам необходимо восстановить текст известного стихотворения З. Александровой. 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 каждое верно восстановленное слово – 1балл. Время на выполнение задания- 1 минута. 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 4 (слайд5). Вам предстоит из рассыпавшихся слов собрать высказывание Дмитрия Сергеевича Лихачева и объяснить, как вы понимаете эту фразу.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5 (слайд 6). Перед вами фрагмент главы «Ваша профессия и ваш патриотизм» из произведения Д.С. Лихачёва «Земля родная».  Вам необходимо прочитать данный фрагмент и найти ключевое слово. За </w:t>
            </w:r>
            <w:r>
              <w:rPr>
                <w:sz w:val="24"/>
              </w:rPr>
              <w:lastRenderedPageBreak/>
              <w:t xml:space="preserve">верно выполненное задание – 1 балл. Время на выполнение задания – 1 минута. 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 6 (слайд 7).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вами фрагменты выступлений Д. С. Лихачева. Ваша задача прочитать высказывания и определить, о ком идет речь. 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Время на выполнение работы- 4 минуты.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 каждое верно угаданное слово – 1 балл. 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7 (слайд 8). Вопрос от Д. С. Лихачева. Дмитрий Сергеевич был очень мудрым человеком. Умел подмечать главное. Вам предстоит ответить на вопрос «В чем, </w:t>
            </w:r>
            <w:r w:rsidRPr="00523306">
              <w:rPr>
                <w:sz w:val="24"/>
              </w:rPr>
              <w:t>по мнению Д.С. Лихачева, преимущество книги перед телевизором?</w:t>
            </w:r>
            <w:r>
              <w:rPr>
                <w:sz w:val="24"/>
              </w:rPr>
              <w:t xml:space="preserve">».  Затем мы прослушаем ответ самого писателя. Та команда, чей ответ будет ближе по содержанию, получит 3 балла. Время на обсуждение – 1 минута. 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8 (слайд 9). Каждой команде необходимо </w:t>
            </w:r>
            <w:r>
              <w:rPr>
                <w:sz w:val="24"/>
              </w:rPr>
              <w:lastRenderedPageBreak/>
              <w:t xml:space="preserve">составить слоган для школьного билборда на тему «Патриот- …». Время на выполнение задания  - 3 минуты. Максимальный балл – 5 баллов. 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9 (слайд 8). Каждой команде нужно написать </w:t>
            </w:r>
          </w:p>
          <w:p w:rsidR="00B25E31" w:rsidRPr="006D2630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6D2630">
              <w:rPr>
                <w:bCs/>
              </w:rPr>
              <w:t xml:space="preserve">обращение к молодому поколению, используя данное начало: </w:t>
            </w:r>
          </w:p>
          <w:p w:rsidR="00B25E31" w:rsidRPr="0058499C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 xml:space="preserve">«Дорогой друг! Стремись….. </w:t>
            </w:r>
          </w:p>
          <w:p w:rsidR="00B25E31" w:rsidRPr="0058499C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>Постигай…</w:t>
            </w:r>
          </w:p>
          <w:p w:rsidR="00B25E31" w:rsidRPr="0058499C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 xml:space="preserve">Развивай … </w:t>
            </w:r>
          </w:p>
          <w:p w:rsidR="00B25E31" w:rsidRPr="0058499C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>Гордись….</w:t>
            </w:r>
          </w:p>
          <w:p w:rsidR="00B25E31" w:rsidRPr="0058499C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>Сохраняй…..</w:t>
            </w:r>
          </w:p>
          <w:p w:rsidR="00B25E31" w:rsidRPr="0058499C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>Береги….</w:t>
            </w:r>
          </w:p>
          <w:p w:rsidR="00B25E31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  <w:r w:rsidRPr="0058499C">
              <w:rPr>
                <w:bCs/>
              </w:rPr>
              <w:t>Приумножай…</w:t>
            </w:r>
            <w:r>
              <w:rPr>
                <w:bCs/>
              </w:rPr>
              <w:t>».</w:t>
            </w:r>
          </w:p>
          <w:p w:rsidR="00B25E31" w:rsidRDefault="00B25E31" w:rsidP="005101CB">
            <w:pPr>
              <w:pStyle w:val="a6"/>
              <w:shd w:val="clear" w:color="auto" w:fill="FAFAFA"/>
              <w:spacing w:before="0" w:beforeAutospacing="0" w:after="0" w:afterAutospacing="0"/>
              <w:ind w:left="71"/>
              <w:jc w:val="both"/>
              <w:rPr>
                <w:bCs/>
              </w:rPr>
            </w:pPr>
          </w:p>
          <w:p w:rsidR="00B25E31" w:rsidRPr="0058499C" w:rsidRDefault="00B25E31" w:rsidP="009B2F9F">
            <w:pPr>
              <w:pStyle w:val="a6"/>
              <w:shd w:val="clear" w:color="auto" w:fill="FAFAFA"/>
              <w:spacing w:before="0" w:beforeAutospacing="0" w:after="0" w:afterAutospacing="0"/>
              <w:ind w:left="71"/>
              <w:rPr>
                <w:bCs/>
              </w:rPr>
            </w:pPr>
            <w:r>
              <w:rPr>
                <w:bCs/>
              </w:rPr>
              <w:t xml:space="preserve">Время на выполнение задания- 3 минуты Максимальный балл за работу – 5 баллов. 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Задание 10 (слайд 9). Мы сегодня говорим о любви к Отечеству. Этому светлому чувству поэты посвящали стихи, а композиторы писали музыку. И в этом творческом тандеме рождались поистине лирические песни, проникнутые любовью к русской березке, к малой родине, к красоте неброской русской </w:t>
            </w:r>
            <w:r>
              <w:rPr>
                <w:sz w:val="24"/>
              </w:rPr>
              <w:lastRenderedPageBreak/>
              <w:t>природы. Эти песни стали действительно народными. И я вам предлагаю угадать по мелодии название песни. За каждую верно угаданную песню команда получает 1 балл.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- Наша игра подошла к концу.</w:t>
            </w:r>
          </w:p>
          <w:p w:rsidR="00B25E31" w:rsidRDefault="00B25E31" w:rsidP="009B2F9F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Жюри предстоит подвести итоги игры. </w:t>
            </w: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tabs>
                <w:tab w:val="left" w:pos="1486"/>
                <w:tab w:val="left" w:pos="1610"/>
                <w:tab w:val="left" w:pos="1782"/>
                <w:tab w:val="left" w:pos="2002"/>
                <w:tab w:val="left" w:pos="2298"/>
                <w:tab w:val="left" w:pos="2406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Совместное исполнение песни на стихи Р. Рождественского «Я, ты, он, она»  («Родина моя»)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Составляют синквейн, работают в команде. Презентуют результаты работы.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Читают фрагмент текста. Отвечают на вопросы в </w:t>
            </w:r>
            <w:r>
              <w:rPr>
                <w:sz w:val="24"/>
              </w:rPr>
              <w:lastRenderedPageBreak/>
              <w:t>команде. Представляют жюри результаты работы.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>Читают стихотворение. Ищут подходящие по смыслу слова. Представляют результаты работы команды.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с рассыпавшимися словами: </w:t>
            </w:r>
            <w:r>
              <w:rPr>
                <w:bCs/>
                <w:sz w:val="24"/>
              </w:rPr>
              <w:t>п</w:t>
            </w:r>
            <w:r w:rsidRPr="006D2630">
              <w:rPr>
                <w:bCs/>
                <w:sz w:val="24"/>
              </w:rPr>
              <w:t>атриотизм, чувство, великое, человека, это, возвышающее</w:t>
            </w:r>
            <w:r>
              <w:rPr>
                <w:bCs/>
                <w:sz w:val="24"/>
              </w:rPr>
              <w:t xml:space="preserve">. Собирают высказывание. Объясняют смысл этой фразы 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Читают фрагмент главы «Ваша профессия и ваш патриотизм» из произведения Д.С. Лихачёва «Земля родная». Анализируют текст. Ищут ключевое слово. Представляют результаты своей работы. 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Читают фрагменты выступлений Д. С. Лихачева, определяют, о ком идет речь в каждом фрагменте текста. Дают ответы на поставленный вопрос. </w:t>
            </w: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>Слушают задание. Обсуждают в команде варианты ответа на поставленный вопрос. Представляют результаты своей команды.</w:t>
            </w: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в командах. Составляют слоган для школьного билборда. Представляют </w:t>
            </w:r>
            <w:r>
              <w:rPr>
                <w:sz w:val="24"/>
              </w:rPr>
              <w:lastRenderedPageBreak/>
              <w:t xml:space="preserve">результаты работы команды 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Работают в командах. Обсуждают варианты обращений. Записывают собственное обращение. Представляют результаты работы. 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Слушают мелодии. Угадывают песни.</w:t>
            </w: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323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Все команды исполняют песню</w:t>
            </w:r>
            <w:r w:rsidR="005101CB">
              <w:rPr>
                <w:sz w:val="24"/>
              </w:rPr>
              <w:t xml:space="preserve"> «Я, ты, он, она»  («Родина моя»)</w:t>
            </w:r>
            <w:r>
              <w:rPr>
                <w:sz w:val="24"/>
              </w:rPr>
              <w:t>.</w:t>
            </w:r>
          </w:p>
        </w:tc>
        <w:tc>
          <w:tcPr>
            <w:tcW w:w="3299" w:type="dxa"/>
            <w:tcBorders>
              <w:left w:val="single" w:sz="4" w:space="0" w:color="auto"/>
            </w:tcBorders>
          </w:tcPr>
          <w:p w:rsidR="005101CB" w:rsidRDefault="00B25E31" w:rsidP="005101CB">
            <w:pPr>
              <w:pStyle w:val="TableParagraph"/>
              <w:ind w:left="107" w:right="126"/>
              <w:jc w:val="both"/>
              <w:rPr>
                <w:i/>
                <w:sz w:val="24"/>
              </w:rPr>
            </w:pPr>
            <w:r w:rsidRPr="009036D4">
              <w:rPr>
                <w:i/>
                <w:sz w:val="24"/>
              </w:rPr>
              <w:lastRenderedPageBreak/>
              <w:t>Личностные:</w:t>
            </w:r>
          </w:p>
          <w:p w:rsidR="00B25E31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B25E31">
              <w:rPr>
                <w:sz w:val="24"/>
              </w:rPr>
              <w:t>развитие умений</w:t>
            </w:r>
            <w:r>
              <w:rPr>
                <w:sz w:val="24"/>
              </w:rPr>
              <w:t xml:space="preserve"> </w:t>
            </w:r>
            <w:r w:rsidR="00B25E31">
              <w:rPr>
                <w:sz w:val="24"/>
              </w:rPr>
              <w:t xml:space="preserve">выделять существенные элементы, анализировать, обобщать, делать выводы, коротко формулировать мысль, презентовать полученный продукт. </w:t>
            </w: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B25E31" w:rsidRPr="009036D4" w:rsidRDefault="00B25E31" w:rsidP="005101CB">
            <w:pPr>
              <w:pStyle w:val="TableParagraph"/>
              <w:ind w:left="107" w:right="126"/>
              <w:jc w:val="both"/>
              <w:rPr>
                <w:i/>
                <w:sz w:val="24"/>
              </w:rPr>
            </w:pPr>
            <w:r w:rsidRPr="009036D4">
              <w:rPr>
                <w:i/>
                <w:sz w:val="24"/>
              </w:rPr>
              <w:t>Метапредметные:</w:t>
            </w:r>
          </w:p>
          <w:p w:rsidR="00B25E31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B25E31">
              <w:rPr>
                <w:sz w:val="24"/>
              </w:rPr>
              <w:t>оспитывать</w:t>
            </w:r>
            <w:r>
              <w:rPr>
                <w:sz w:val="24"/>
              </w:rPr>
              <w:t xml:space="preserve"> </w:t>
            </w:r>
            <w:r w:rsidR="00B25E31">
              <w:rPr>
                <w:sz w:val="24"/>
              </w:rPr>
              <w:t>чувство уважения</w:t>
            </w:r>
            <w:r>
              <w:rPr>
                <w:sz w:val="24"/>
              </w:rPr>
              <w:t xml:space="preserve"> </w:t>
            </w:r>
            <w:r w:rsidR="00B25E31">
              <w:rPr>
                <w:sz w:val="24"/>
              </w:rPr>
              <w:t>к Отечеству.</w:t>
            </w: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Default="005101CB" w:rsidP="005101CB">
            <w:pPr>
              <w:pStyle w:val="TableParagraph"/>
              <w:ind w:right="126"/>
              <w:rPr>
                <w:i/>
                <w:sz w:val="24"/>
              </w:rPr>
            </w:pPr>
          </w:p>
          <w:p w:rsidR="005101CB" w:rsidRDefault="005101CB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Default="00B25E31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  <w:r w:rsidRPr="009036D4">
              <w:rPr>
                <w:i/>
                <w:sz w:val="24"/>
              </w:rPr>
              <w:t>Личностные:</w:t>
            </w:r>
            <w:r w:rsidRPr="009036D4">
              <w:rPr>
                <w:sz w:val="24"/>
              </w:rPr>
              <w:t xml:space="preserve"> </w:t>
            </w:r>
          </w:p>
          <w:p w:rsidR="00B25E31" w:rsidRPr="009036D4" w:rsidRDefault="00B25E31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  <w:r w:rsidRPr="009036D4">
              <w:rPr>
                <w:sz w:val="24"/>
              </w:rPr>
              <w:t xml:space="preserve">понимание значимости </w:t>
            </w:r>
            <w:r w:rsidRPr="009036D4">
              <w:rPr>
                <w:sz w:val="24"/>
              </w:rPr>
              <w:lastRenderedPageBreak/>
              <w:t>приобретенных знаний и умений и использование их в учебной деятельности; умение понимать нравственные идеи текста.</w:t>
            </w:r>
          </w:p>
          <w:p w:rsidR="00B25E31" w:rsidRPr="009036D4" w:rsidRDefault="00B25E31" w:rsidP="005101CB">
            <w:pPr>
              <w:pStyle w:val="TableParagraph"/>
              <w:ind w:left="107" w:right="126"/>
              <w:jc w:val="both"/>
              <w:rPr>
                <w:sz w:val="28"/>
              </w:rPr>
            </w:pPr>
          </w:p>
          <w:p w:rsidR="00B25E31" w:rsidRPr="009036D4" w:rsidRDefault="00B25E31" w:rsidP="005101CB">
            <w:pPr>
              <w:pStyle w:val="TableParagraph"/>
              <w:ind w:left="107" w:right="126"/>
              <w:jc w:val="both"/>
              <w:rPr>
                <w:sz w:val="28"/>
              </w:rPr>
            </w:pPr>
            <w:r w:rsidRPr="009036D4">
              <w:rPr>
                <w:i/>
                <w:sz w:val="24"/>
              </w:rPr>
              <w:t>Регулятивные:</w:t>
            </w:r>
            <w:r w:rsidRPr="009036D4">
              <w:rPr>
                <w:sz w:val="24"/>
              </w:rPr>
              <w:t xml:space="preserve"> прогнозирование и получение конкретного результата.</w:t>
            </w: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right="126"/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i/>
                <w:sz w:val="24"/>
              </w:rPr>
            </w:pPr>
          </w:p>
          <w:p w:rsidR="005101CB" w:rsidRPr="009036D4" w:rsidRDefault="005101CB" w:rsidP="005101CB">
            <w:pPr>
              <w:pStyle w:val="TableParagraph"/>
              <w:ind w:right="126"/>
              <w:rPr>
                <w:i/>
                <w:sz w:val="24"/>
              </w:rPr>
            </w:pPr>
          </w:p>
          <w:p w:rsidR="005101CB" w:rsidRDefault="00B25E31" w:rsidP="005101CB">
            <w:pPr>
              <w:pStyle w:val="TableParagraph"/>
              <w:ind w:left="107"/>
              <w:jc w:val="both"/>
              <w:rPr>
                <w:sz w:val="24"/>
              </w:rPr>
            </w:pPr>
            <w:r w:rsidRPr="009036D4">
              <w:rPr>
                <w:i/>
                <w:sz w:val="24"/>
              </w:rPr>
              <w:t>Коммуникативные:</w:t>
            </w:r>
            <w:r w:rsidRPr="009036D4">
              <w:rPr>
                <w:sz w:val="24"/>
              </w:rPr>
              <w:t xml:space="preserve"> 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задания; развивать творческую, речевую и мыслительную активность, интерес к </w:t>
            </w:r>
            <w:r>
              <w:rPr>
                <w:sz w:val="24"/>
              </w:rPr>
              <w:t>личности Д.С. Лихачева</w:t>
            </w:r>
          </w:p>
          <w:p w:rsidR="005101CB" w:rsidRDefault="005101CB" w:rsidP="009B2F9F">
            <w:pPr>
              <w:pStyle w:val="TableParagraph"/>
              <w:ind w:left="107"/>
              <w:rPr>
                <w:i/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/>
              <w:jc w:val="both"/>
              <w:rPr>
                <w:i/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/>
              <w:jc w:val="both"/>
              <w:rPr>
                <w:sz w:val="24"/>
              </w:rPr>
            </w:pPr>
            <w:r w:rsidRPr="009036D4">
              <w:rPr>
                <w:i/>
                <w:sz w:val="24"/>
              </w:rPr>
              <w:t>Регулятивные:</w:t>
            </w:r>
            <w:r w:rsidRPr="009036D4">
              <w:rPr>
                <w:sz w:val="24"/>
              </w:rPr>
              <w:t xml:space="preserve"> формировать умение прогнозировать, слушать собеседника, управлять своей деятельностью, принимать и сохранять учебную задачу,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оценивать, корректировать знания. </w:t>
            </w: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B25E31" w:rsidRPr="009036D4" w:rsidRDefault="00B25E31" w:rsidP="005101CB">
            <w:pPr>
              <w:pStyle w:val="TableParagraph"/>
              <w:ind w:left="107" w:right="126"/>
              <w:jc w:val="both"/>
              <w:rPr>
                <w:sz w:val="28"/>
              </w:rPr>
            </w:pPr>
            <w:r w:rsidRPr="009036D4">
              <w:rPr>
                <w:i/>
                <w:sz w:val="24"/>
              </w:rPr>
              <w:t>Личностные:</w:t>
            </w:r>
            <w:r w:rsidRPr="009036D4">
              <w:rPr>
                <w:sz w:val="24"/>
              </w:rPr>
              <w:t xml:space="preserve"> формировать нравственные качества учащихся, воспитывать умения анализировать свои поступки и понимать их последствия.</w:t>
            </w:r>
          </w:p>
          <w:p w:rsidR="00B25E31" w:rsidRPr="009036D4" w:rsidRDefault="00B25E31" w:rsidP="009B2F9F">
            <w:pPr>
              <w:pStyle w:val="TableParagraph"/>
              <w:ind w:left="107" w:right="126"/>
              <w:rPr>
                <w:sz w:val="28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  <w:r w:rsidRPr="009036D4">
              <w:rPr>
                <w:i/>
                <w:sz w:val="24"/>
              </w:rPr>
              <w:t>Коммуникативные:</w:t>
            </w:r>
            <w:r w:rsidRPr="009036D4">
              <w:rPr>
                <w:sz w:val="24"/>
              </w:rPr>
              <w:t xml:space="preserve"> формировать речевую деятельность, навыки сотрудничества, находить общее решение</w:t>
            </w:r>
            <w:r>
              <w:rPr>
                <w:sz w:val="24"/>
              </w:rPr>
              <w:t>;</w:t>
            </w:r>
            <w:r w:rsidR="005101CB">
              <w:rPr>
                <w:sz w:val="24"/>
              </w:rPr>
              <w:t xml:space="preserve"> </w:t>
            </w:r>
            <w:r w:rsidRPr="009036D4">
              <w:rPr>
                <w:sz w:val="24"/>
              </w:rPr>
              <w:t xml:space="preserve">развивать творческую, речевую и мыслительную активность, интерес к </w:t>
            </w:r>
            <w:r>
              <w:rPr>
                <w:sz w:val="24"/>
              </w:rPr>
              <w:t>личности Д.С. Лихачева</w:t>
            </w:r>
          </w:p>
          <w:p w:rsidR="005101CB" w:rsidRDefault="005101CB" w:rsidP="009B2F9F">
            <w:pPr>
              <w:pStyle w:val="TableParagraph"/>
              <w:ind w:left="107"/>
              <w:rPr>
                <w:i/>
                <w:sz w:val="24"/>
              </w:rPr>
            </w:pPr>
          </w:p>
          <w:p w:rsidR="00B25E31" w:rsidRDefault="00B25E31" w:rsidP="005101CB">
            <w:pPr>
              <w:pStyle w:val="TableParagraph"/>
              <w:ind w:left="107"/>
              <w:jc w:val="both"/>
              <w:rPr>
                <w:sz w:val="24"/>
              </w:rPr>
            </w:pPr>
            <w:r w:rsidRPr="009036D4">
              <w:rPr>
                <w:i/>
                <w:sz w:val="24"/>
              </w:rPr>
              <w:t>Регулятивные:</w:t>
            </w:r>
            <w:r w:rsidRPr="009036D4">
              <w:rPr>
                <w:sz w:val="24"/>
              </w:rPr>
              <w:t xml:space="preserve"> формировать умение прогнозировать, слушать собеседника, управлять своей деятельностью, принимать и сохранять учебную задачу,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оценивать, корректировать знания. </w:t>
            </w: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i/>
                <w:sz w:val="24"/>
              </w:rPr>
            </w:pPr>
          </w:p>
          <w:p w:rsidR="00B25E31" w:rsidRPr="009036D4" w:rsidRDefault="00B25E31" w:rsidP="005101CB">
            <w:pPr>
              <w:pStyle w:val="TableParagraph"/>
              <w:ind w:left="107" w:right="126"/>
              <w:jc w:val="both"/>
              <w:rPr>
                <w:sz w:val="28"/>
              </w:rPr>
            </w:pPr>
            <w:r w:rsidRPr="009036D4">
              <w:rPr>
                <w:i/>
                <w:sz w:val="24"/>
              </w:rPr>
              <w:t>Личностные:</w:t>
            </w:r>
            <w:r w:rsidRPr="009036D4">
              <w:rPr>
                <w:sz w:val="24"/>
              </w:rPr>
              <w:t xml:space="preserve"> формировать нравственные качества учащихся, воспитывать умения анализировать свои поступки и понимать их последствия.</w:t>
            </w: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left="107"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right="126"/>
              <w:rPr>
                <w:sz w:val="24"/>
              </w:rPr>
            </w:pPr>
          </w:p>
          <w:p w:rsidR="00B25E31" w:rsidRDefault="00B25E31" w:rsidP="009B2F9F">
            <w:pPr>
              <w:pStyle w:val="TableParagraph"/>
              <w:ind w:right="126"/>
              <w:rPr>
                <w:sz w:val="24"/>
              </w:rPr>
            </w:pPr>
          </w:p>
          <w:p w:rsidR="005101CB" w:rsidRDefault="00B25E31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  <w:r w:rsidRPr="005101CB">
              <w:rPr>
                <w:i/>
                <w:sz w:val="24"/>
                <w:szCs w:val="24"/>
              </w:rPr>
              <w:t>Коммуникативные:</w:t>
            </w:r>
            <w:r w:rsidRPr="00676B55">
              <w:rPr>
                <w:sz w:val="24"/>
                <w:szCs w:val="24"/>
              </w:rPr>
              <w:t xml:space="preserve"> эмоциональное восприятие материала. </w:t>
            </w:r>
          </w:p>
          <w:p w:rsidR="005101CB" w:rsidRPr="005101CB" w:rsidRDefault="00B25E31" w:rsidP="005101CB">
            <w:pPr>
              <w:pStyle w:val="TableParagraph"/>
              <w:ind w:left="107" w:right="126"/>
              <w:jc w:val="both"/>
              <w:rPr>
                <w:i/>
                <w:sz w:val="24"/>
                <w:szCs w:val="24"/>
              </w:rPr>
            </w:pPr>
            <w:r w:rsidRPr="005101CB">
              <w:rPr>
                <w:i/>
                <w:sz w:val="24"/>
                <w:szCs w:val="24"/>
              </w:rPr>
              <w:t xml:space="preserve">Личностные: </w:t>
            </w:r>
          </w:p>
          <w:p w:rsidR="00B25E31" w:rsidRPr="00676B55" w:rsidRDefault="00B25E31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  <w:r w:rsidRPr="00676B55">
              <w:rPr>
                <w:sz w:val="24"/>
                <w:szCs w:val="24"/>
              </w:rPr>
              <w:lastRenderedPageBreak/>
              <w:t>самоанализ, систематизация полученного опыта</w:t>
            </w:r>
          </w:p>
          <w:p w:rsidR="005101CB" w:rsidRDefault="00B25E31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  <w:r w:rsidRPr="005101CB">
              <w:rPr>
                <w:i/>
                <w:sz w:val="24"/>
                <w:szCs w:val="24"/>
              </w:rPr>
              <w:t>Регулятивные:</w:t>
            </w:r>
          </w:p>
          <w:p w:rsidR="00B25E31" w:rsidRDefault="00B25E31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  <w:r w:rsidRPr="00676B55">
              <w:rPr>
                <w:sz w:val="24"/>
                <w:szCs w:val="24"/>
              </w:rPr>
              <w:t>адекватная оценка учебного материала занятия, анализ собственной активности</w:t>
            </w:r>
            <w:r w:rsidR="005101CB">
              <w:rPr>
                <w:sz w:val="24"/>
                <w:szCs w:val="24"/>
              </w:rPr>
              <w:t>.</w:t>
            </w: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  <w:szCs w:val="24"/>
              </w:rPr>
            </w:pPr>
            <w:r w:rsidRPr="005101CB">
              <w:rPr>
                <w:i/>
                <w:sz w:val="24"/>
                <w:szCs w:val="24"/>
              </w:rPr>
              <w:t>Коммуникативные:</w:t>
            </w:r>
            <w:r w:rsidRPr="00676B55">
              <w:rPr>
                <w:sz w:val="24"/>
                <w:szCs w:val="24"/>
              </w:rPr>
              <w:t xml:space="preserve"> эмоциональное восприятие материала</w:t>
            </w:r>
            <w:r>
              <w:rPr>
                <w:sz w:val="24"/>
                <w:szCs w:val="24"/>
              </w:rPr>
              <w:t>.</w:t>
            </w: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left="107" w:right="126"/>
              <w:jc w:val="both"/>
              <w:rPr>
                <w:sz w:val="24"/>
              </w:rPr>
            </w:pPr>
          </w:p>
          <w:p w:rsidR="005101CB" w:rsidRDefault="005101CB" w:rsidP="005101CB">
            <w:pPr>
              <w:pStyle w:val="TableParagraph"/>
              <w:ind w:right="126"/>
              <w:jc w:val="both"/>
              <w:rPr>
                <w:sz w:val="24"/>
              </w:rPr>
            </w:pPr>
            <w:r w:rsidRPr="005101CB">
              <w:rPr>
                <w:i/>
                <w:sz w:val="24"/>
                <w:szCs w:val="24"/>
              </w:rPr>
              <w:t>Коммуникативные:</w:t>
            </w:r>
            <w:r w:rsidRPr="00676B55">
              <w:rPr>
                <w:sz w:val="24"/>
                <w:szCs w:val="24"/>
              </w:rPr>
              <w:t xml:space="preserve"> эмоциональн</w:t>
            </w:r>
            <w:r>
              <w:rPr>
                <w:sz w:val="24"/>
                <w:szCs w:val="24"/>
              </w:rPr>
              <w:t>ый</w:t>
            </w:r>
            <w:r w:rsidRPr="00676B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отклик на совместное исполнение песни. </w:t>
            </w:r>
          </w:p>
        </w:tc>
      </w:tr>
    </w:tbl>
    <w:p w:rsidR="00B25E31" w:rsidRDefault="00B25E31">
      <w:pPr>
        <w:spacing w:line="270" w:lineRule="atLeast"/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B25E31" w:rsidRDefault="00B25E31" w:rsidP="00B25E31">
      <w:pPr>
        <w:rPr>
          <w:sz w:val="24"/>
        </w:rPr>
      </w:pPr>
    </w:p>
    <w:p w:rsidR="00B25E31" w:rsidRPr="00B25E31" w:rsidRDefault="00B25E31" w:rsidP="00B25E31">
      <w:pPr>
        <w:rPr>
          <w:sz w:val="24"/>
        </w:rPr>
      </w:pPr>
    </w:p>
    <w:p w:rsidR="00F933DB" w:rsidRDefault="00B25E31" w:rsidP="00B25E31">
      <w:pPr>
        <w:tabs>
          <w:tab w:val="left" w:pos="7140"/>
        </w:tabs>
      </w:pPr>
      <w:r>
        <w:rPr>
          <w:sz w:val="24"/>
        </w:rPr>
        <w:tab/>
      </w:r>
      <w:bookmarkStart w:id="0" w:name="_GoBack"/>
      <w:bookmarkEnd w:id="0"/>
    </w:p>
    <w:sectPr w:rsidR="00F933DB" w:rsidSect="00075D5A">
      <w:pgSz w:w="11910" w:h="16840"/>
      <w:pgMar w:top="1120" w:right="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1A"/>
    <w:multiLevelType w:val="hybridMultilevel"/>
    <w:tmpl w:val="C31E12E8"/>
    <w:lvl w:ilvl="0" w:tplc="C9567A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A0D82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2" w:tplc="73A05CD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1800FBF8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4" w:tplc="0BF64F08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5" w:tplc="5DA4B6C8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6" w:tplc="C6A8A166">
      <w:numFmt w:val="bullet"/>
      <w:lvlText w:val="•"/>
      <w:lvlJc w:val="left"/>
      <w:pPr>
        <w:ind w:left="3471" w:hanging="140"/>
      </w:pPr>
      <w:rPr>
        <w:rFonts w:hint="default"/>
        <w:lang w:val="ru-RU" w:eastAsia="en-US" w:bidi="ar-SA"/>
      </w:rPr>
    </w:lvl>
    <w:lvl w:ilvl="7" w:tplc="33F45F86">
      <w:numFmt w:val="bullet"/>
      <w:lvlText w:val="•"/>
      <w:lvlJc w:val="left"/>
      <w:pPr>
        <w:ind w:left="4033" w:hanging="140"/>
      </w:pPr>
      <w:rPr>
        <w:rFonts w:hint="default"/>
        <w:lang w:val="ru-RU" w:eastAsia="en-US" w:bidi="ar-SA"/>
      </w:rPr>
    </w:lvl>
    <w:lvl w:ilvl="8" w:tplc="F66083B0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</w:abstractNum>
  <w:abstractNum w:abstractNumId="1">
    <w:nsid w:val="0FE44F4F"/>
    <w:multiLevelType w:val="hybridMultilevel"/>
    <w:tmpl w:val="A914F452"/>
    <w:lvl w:ilvl="0" w:tplc="84BE124A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E6341B9E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DF6A76AC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3" w:tplc="19484554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241E1D98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5" w:tplc="B2AAC64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28AEE9D0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7" w:tplc="65446F22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8" w:tplc="F3A23DD0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</w:abstractNum>
  <w:abstractNum w:abstractNumId="2">
    <w:nsid w:val="194403E6"/>
    <w:multiLevelType w:val="hybridMultilevel"/>
    <w:tmpl w:val="7B24884C"/>
    <w:lvl w:ilvl="0" w:tplc="33D6063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E5B64">
      <w:numFmt w:val="bullet"/>
      <w:lvlText w:val="•"/>
      <w:lvlJc w:val="left"/>
      <w:pPr>
        <w:ind w:left="449" w:hanging="140"/>
      </w:pPr>
      <w:rPr>
        <w:rFonts w:hint="default"/>
        <w:lang w:val="ru-RU" w:eastAsia="en-US" w:bidi="ar-SA"/>
      </w:rPr>
    </w:lvl>
    <w:lvl w:ilvl="2" w:tplc="6A221336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3" w:tplc="555C105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4" w:tplc="0F105EA2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5" w:tplc="CD1C5310">
      <w:numFmt w:val="bullet"/>
      <w:lvlText w:val="•"/>
      <w:lvlJc w:val="left"/>
      <w:pPr>
        <w:ind w:left="1846" w:hanging="140"/>
      </w:pPr>
      <w:rPr>
        <w:rFonts w:hint="default"/>
        <w:lang w:val="ru-RU" w:eastAsia="en-US" w:bidi="ar-SA"/>
      </w:rPr>
    </w:lvl>
    <w:lvl w:ilvl="6" w:tplc="EF96D8D4">
      <w:numFmt w:val="bullet"/>
      <w:lvlText w:val="•"/>
      <w:lvlJc w:val="left"/>
      <w:pPr>
        <w:ind w:left="2195" w:hanging="140"/>
      </w:pPr>
      <w:rPr>
        <w:rFonts w:hint="default"/>
        <w:lang w:val="ru-RU" w:eastAsia="en-US" w:bidi="ar-SA"/>
      </w:rPr>
    </w:lvl>
    <w:lvl w:ilvl="7" w:tplc="CF7EAEAC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8" w:tplc="6840BEE2">
      <w:numFmt w:val="bullet"/>
      <w:lvlText w:val="•"/>
      <w:lvlJc w:val="left"/>
      <w:pPr>
        <w:ind w:left="2893" w:hanging="140"/>
      </w:pPr>
      <w:rPr>
        <w:rFonts w:hint="default"/>
        <w:lang w:val="ru-RU" w:eastAsia="en-US" w:bidi="ar-SA"/>
      </w:rPr>
    </w:lvl>
  </w:abstractNum>
  <w:abstractNum w:abstractNumId="3">
    <w:nsid w:val="1A8A5281"/>
    <w:multiLevelType w:val="hybridMultilevel"/>
    <w:tmpl w:val="E6D042D6"/>
    <w:lvl w:ilvl="0" w:tplc="61E4E68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7768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40DEEE4C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3" w:tplc="8216293E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9C366D1E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5" w:tplc="A35A249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EB388A48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7" w:tplc="4E3E0838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8" w:tplc="C6FE73DC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</w:abstractNum>
  <w:abstractNum w:abstractNumId="4">
    <w:nsid w:val="44665105"/>
    <w:multiLevelType w:val="hybridMultilevel"/>
    <w:tmpl w:val="EEAA83E0"/>
    <w:lvl w:ilvl="0" w:tplc="AF5032D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42094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3D4AC108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3" w:tplc="C7E88628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39B8BB70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5" w:tplc="3F16931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253A7A10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7" w:tplc="5D26CD20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8" w:tplc="C7F45B0A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</w:abstractNum>
  <w:abstractNum w:abstractNumId="5">
    <w:nsid w:val="486A410C"/>
    <w:multiLevelType w:val="hybridMultilevel"/>
    <w:tmpl w:val="549C3D98"/>
    <w:lvl w:ilvl="0" w:tplc="48C2CC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80388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2" w:tplc="BA26BC82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54222050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4" w:tplc="F5DCBA1A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5" w:tplc="0AAE061E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6" w:tplc="298E76B0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7" w:tplc="BCDA980E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  <w:lvl w:ilvl="8" w:tplc="FED86FC8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</w:abstractNum>
  <w:abstractNum w:abstractNumId="6">
    <w:nsid w:val="622B4CAD"/>
    <w:multiLevelType w:val="hybridMultilevel"/>
    <w:tmpl w:val="896EB4A8"/>
    <w:lvl w:ilvl="0" w:tplc="1EA28B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43C4C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BF1C0644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3" w:tplc="96B296D2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75BAD176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5" w:tplc="1E7A8CD8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DC74EE94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7" w:tplc="2C726C96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8" w:tplc="26CCCC58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</w:abstractNum>
  <w:abstractNum w:abstractNumId="7">
    <w:nsid w:val="723E7A0F"/>
    <w:multiLevelType w:val="hybridMultilevel"/>
    <w:tmpl w:val="BC9E81C4"/>
    <w:lvl w:ilvl="0" w:tplc="C666B922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C9A68CE2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2" w:tplc="59160A9C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3FD2B712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4" w:tplc="A06E0D20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5" w:tplc="02D02C48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6" w:tplc="3DDEC5E0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  <w:lvl w:ilvl="7" w:tplc="AD5AE19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  <w:lvl w:ilvl="8" w:tplc="26421C2E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</w:abstractNum>
  <w:abstractNum w:abstractNumId="8">
    <w:nsid w:val="7C923A07"/>
    <w:multiLevelType w:val="hybridMultilevel"/>
    <w:tmpl w:val="A4F02A60"/>
    <w:lvl w:ilvl="0" w:tplc="09D458B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81EA6FE0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59B28D28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3" w:tplc="A2668CB6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84C4CDC6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5" w:tplc="DD3CC4B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41B63604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7" w:tplc="A0DA795C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8" w:tplc="56767E26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</w:abstractNum>
  <w:abstractNum w:abstractNumId="9">
    <w:nsid w:val="7E985ECD"/>
    <w:multiLevelType w:val="hybridMultilevel"/>
    <w:tmpl w:val="32462DCA"/>
    <w:lvl w:ilvl="0" w:tplc="00C6FC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B7E4">
      <w:numFmt w:val="bullet"/>
      <w:lvlText w:val="•"/>
      <w:lvlJc w:val="left"/>
      <w:pPr>
        <w:ind w:left="353" w:hanging="140"/>
      </w:pPr>
      <w:rPr>
        <w:rFonts w:hint="default"/>
        <w:lang w:val="ru-RU" w:eastAsia="en-US" w:bidi="ar-SA"/>
      </w:rPr>
    </w:lvl>
    <w:lvl w:ilvl="2" w:tplc="24A65B42">
      <w:numFmt w:val="bullet"/>
      <w:lvlText w:val="•"/>
      <w:lvlJc w:val="left"/>
      <w:pPr>
        <w:ind w:left="606" w:hanging="140"/>
      </w:pPr>
      <w:rPr>
        <w:rFonts w:hint="default"/>
        <w:lang w:val="ru-RU" w:eastAsia="en-US" w:bidi="ar-SA"/>
      </w:rPr>
    </w:lvl>
    <w:lvl w:ilvl="3" w:tplc="6854BE22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4" w:tplc="D2B4F2FA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5" w:tplc="F0B8881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6" w:tplc="4B2AE6E0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7" w:tplc="AF283F94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8" w:tplc="6A829B46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5D5A"/>
    <w:rsid w:val="0002398A"/>
    <w:rsid w:val="00062BD6"/>
    <w:rsid w:val="00070989"/>
    <w:rsid w:val="00075D5A"/>
    <w:rsid w:val="000A3DAB"/>
    <w:rsid w:val="000A6814"/>
    <w:rsid w:val="00107764"/>
    <w:rsid w:val="00257D2C"/>
    <w:rsid w:val="00260812"/>
    <w:rsid w:val="0026169B"/>
    <w:rsid w:val="002873DF"/>
    <w:rsid w:val="00386C0E"/>
    <w:rsid w:val="004829DD"/>
    <w:rsid w:val="004E614B"/>
    <w:rsid w:val="005101CB"/>
    <w:rsid w:val="00523306"/>
    <w:rsid w:val="0053771D"/>
    <w:rsid w:val="006009DD"/>
    <w:rsid w:val="0061549C"/>
    <w:rsid w:val="00676B55"/>
    <w:rsid w:val="00695902"/>
    <w:rsid w:val="006D2630"/>
    <w:rsid w:val="006F6D1D"/>
    <w:rsid w:val="00793CB4"/>
    <w:rsid w:val="008F58AB"/>
    <w:rsid w:val="009036D4"/>
    <w:rsid w:val="009A45EB"/>
    <w:rsid w:val="00A324EC"/>
    <w:rsid w:val="00A42CE0"/>
    <w:rsid w:val="00A44E7A"/>
    <w:rsid w:val="00AC1295"/>
    <w:rsid w:val="00AF55EA"/>
    <w:rsid w:val="00B25E31"/>
    <w:rsid w:val="00B5247C"/>
    <w:rsid w:val="00B73BF3"/>
    <w:rsid w:val="00B77377"/>
    <w:rsid w:val="00C074C9"/>
    <w:rsid w:val="00CB1F56"/>
    <w:rsid w:val="00D63BCD"/>
    <w:rsid w:val="00D81D54"/>
    <w:rsid w:val="00DA03CB"/>
    <w:rsid w:val="00E07EDF"/>
    <w:rsid w:val="00E91DFF"/>
    <w:rsid w:val="00EE6A2A"/>
    <w:rsid w:val="00F03A87"/>
    <w:rsid w:val="00F17CD8"/>
    <w:rsid w:val="00F933DB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D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5D5A"/>
    <w:rPr>
      <w:sz w:val="24"/>
      <w:szCs w:val="24"/>
    </w:rPr>
  </w:style>
  <w:style w:type="paragraph" w:styleId="a4">
    <w:name w:val="List Paragraph"/>
    <w:basedOn w:val="a"/>
    <w:uiPriority w:val="1"/>
    <w:qFormat/>
    <w:rsid w:val="00075D5A"/>
  </w:style>
  <w:style w:type="paragraph" w:customStyle="1" w:styleId="TableParagraph">
    <w:name w:val="Table Paragraph"/>
    <w:basedOn w:val="a"/>
    <w:uiPriority w:val="1"/>
    <w:qFormat/>
    <w:rsid w:val="00075D5A"/>
  </w:style>
  <w:style w:type="character" w:customStyle="1" w:styleId="docdata">
    <w:name w:val="docdata"/>
    <w:aliases w:val="docy,v5,1076,bqiaagaaeyqcaaagiaiaaaobawaabakdaaaaaaaaaaaaaaaaaaaaaaaaaaaaaaaaaaaaaaaaaaaaaaaaaaaaaaaaaaaaaaaaaaaaaaaaaaaaaaaaaaaaaaaaaaaaaaaaaaaaaaaaaaaaaaaaaaaaaaaaaaaaaaaaaaaaaaaaaaaaaaaaaaaaaaaaaaaaaaaaaaaaaaaaaaaaaaaaaaaaaaaaaaaaaaaaaaaaaaaa"/>
    <w:basedOn w:val="a0"/>
    <w:rsid w:val="00260812"/>
  </w:style>
  <w:style w:type="character" w:styleId="a5">
    <w:name w:val="Hyperlink"/>
    <w:basedOn w:val="a0"/>
    <w:uiPriority w:val="99"/>
    <w:semiHidden/>
    <w:unhideWhenUsed/>
    <w:rsid w:val="000239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7C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287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50489/test-po-russkomu-yazik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ulture.ru/movies/1250/dmitriy-lihachev-tayna-lich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hache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6587-8998-4C3E-B63C-5960EEB7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Кузнецова</cp:lastModifiedBy>
  <cp:revision>18</cp:revision>
  <dcterms:created xsi:type="dcterms:W3CDTF">2023-04-03T09:53:00Z</dcterms:created>
  <dcterms:modified xsi:type="dcterms:W3CDTF">2023-04-28T08:36:00Z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2023-04-03T00:00:00Z</vt:filetime>
  </property>
</Properties>
</file>