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A8C" w:rsidRDefault="003B0A8C"/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2"/>
        <w:gridCol w:w="2785"/>
        <w:gridCol w:w="3308"/>
      </w:tblGrid>
      <w:tr w:rsidR="0098290A" w:rsidRPr="0098290A" w:rsidTr="003B0A8C">
        <w:tc>
          <w:tcPr>
            <w:tcW w:w="3262" w:type="dxa"/>
          </w:tcPr>
          <w:p w:rsidR="000E4DFD" w:rsidRPr="005B32DD" w:rsidRDefault="000E4DFD" w:rsidP="000E4DFD">
            <w:pPr>
              <w:rPr>
                <w:rFonts w:eastAsia="Calibri"/>
                <w:b/>
                <w:sz w:val="28"/>
                <w:szCs w:val="28"/>
                <w:lang w:val="kk-KZ" w:eastAsia="ru-RU"/>
              </w:rPr>
            </w:pPr>
            <w:r w:rsidRPr="005B32DD">
              <w:rPr>
                <w:rFonts w:eastAsia="Calibri"/>
                <w:b/>
                <w:sz w:val="28"/>
                <w:szCs w:val="28"/>
                <w:lang w:val="kk-KZ" w:eastAsia="ru-RU"/>
              </w:rPr>
              <w:t>«Бекітілді»</w:t>
            </w:r>
          </w:p>
          <w:p w:rsidR="0098290A" w:rsidRPr="005B32DD" w:rsidRDefault="000E4DFD" w:rsidP="000E4DFD">
            <w:pPr>
              <w:rPr>
                <w:rFonts w:eastAsia="Calibri"/>
                <w:b/>
                <w:sz w:val="28"/>
                <w:szCs w:val="28"/>
                <w:lang w:val="kk-KZ" w:eastAsia="ru-RU"/>
              </w:rPr>
            </w:pPr>
            <w:r w:rsidRPr="005B32DD">
              <w:rPr>
                <w:rFonts w:eastAsia="Calibri"/>
                <w:b/>
                <w:sz w:val="28"/>
                <w:szCs w:val="28"/>
                <w:lang w:val="kk-KZ" w:eastAsia="ru-RU"/>
              </w:rPr>
              <w:t xml:space="preserve">Педагогикалық кеңесте </w:t>
            </w:r>
          </w:p>
          <w:p w:rsidR="000E4DFD" w:rsidRPr="005B32DD" w:rsidRDefault="000E4DFD" w:rsidP="000E4DFD">
            <w:pPr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5B32DD">
              <w:rPr>
                <w:rFonts w:eastAsia="Calibri"/>
                <w:b/>
                <w:sz w:val="28"/>
                <w:szCs w:val="28"/>
                <w:lang w:val="kk-KZ" w:eastAsia="ru-RU"/>
              </w:rPr>
              <w:t>Хаттама</w:t>
            </w:r>
            <w:r w:rsidR="0098290A" w:rsidRPr="005B32DD">
              <w:rPr>
                <w:rFonts w:eastAsia="Calibri"/>
                <w:b/>
                <w:sz w:val="28"/>
                <w:szCs w:val="28"/>
                <w:lang w:val="kk-KZ" w:eastAsia="ru-RU"/>
              </w:rPr>
              <w:t xml:space="preserve"> </w:t>
            </w:r>
            <w:r w:rsidRPr="005B32DD">
              <w:rPr>
                <w:rFonts w:eastAsia="Calibri"/>
                <w:b/>
                <w:sz w:val="28"/>
                <w:szCs w:val="28"/>
                <w:lang w:eastAsia="ru-RU"/>
              </w:rPr>
              <w:t>№ 1</w:t>
            </w:r>
          </w:p>
          <w:p w:rsidR="0098290A" w:rsidRPr="005B32DD" w:rsidRDefault="0098290A" w:rsidP="000E4DFD">
            <w:pPr>
              <w:rPr>
                <w:rFonts w:eastAsia="Calibri"/>
                <w:b/>
                <w:sz w:val="28"/>
                <w:szCs w:val="28"/>
                <w:lang w:eastAsia="ru-RU"/>
              </w:rPr>
            </w:pPr>
          </w:p>
          <w:p w:rsidR="000E4DFD" w:rsidRPr="005B32DD" w:rsidRDefault="000E4DFD" w:rsidP="000E4DFD">
            <w:pPr>
              <w:rPr>
                <w:rFonts w:eastAsia="Calibri"/>
                <w:b/>
                <w:sz w:val="28"/>
                <w:szCs w:val="28"/>
                <w:lang w:val="kk-KZ" w:eastAsia="ru-RU"/>
              </w:rPr>
            </w:pPr>
            <w:r w:rsidRPr="005B32DD">
              <w:rPr>
                <w:rFonts w:eastAsia="Calibri"/>
                <w:b/>
                <w:sz w:val="28"/>
                <w:szCs w:val="28"/>
                <w:lang w:val="kk-KZ" w:eastAsia="ru-RU"/>
              </w:rPr>
              <w:t>____________</w:t>
            </w:r>
            <w:r w:rsidR="0098290A" w:rsidRPr="005B32DD">
              <w:rPr>
                <w:rFonts w:eastAsia="Calibri"/>
                <w:b/>
                <w:sz w:val="28"/>
                <w:szCs w:val="28"/>
                <w:lang w:val="kk-KZ" w:eastAsia="ru-RU"/>
              </w:rPr>
              <w:t>__</w:t>
            </w:r>
          </w:p>
          <w:p w:rsidR="000E4DFD" w:rsidRPr="005B32DD" w:rsidRDefault="000E4DFD" w:rsidP="000E4DFD">
            <w:pPr>
              <w:rPr>
                <w:rFonts w:eastAsia="Calibri"/>
                <w:b/>
                <w:sz w:val="28"/>
                <w:szCs w:val="28"/>
                <w:lang w:val="kk-KZ" w:eastAsia="ru-RU"/>
              </w:rPr>
            </w:pPr>
          </w:p>
          <w:p w:rsidR="000E4DFD" w:rsidRPr="005B32DD" w:rsidRDefault="0098290A" w:rsidP="000E4DFD">
            <w:pPr>
              <w:rPr>
                <w:rFonts w:eastAsia="Calibri"/>
                <w:b/>
                <w:sz w:val="28"/>
                <w:szCs w:val="28"/>
                <w:lang w:val="kk-KZ" w:eastAsia="ru-RU"/>
              </w:rPr>
            </w:pPr>
            <w:r w:rsidRPr="005B32DD">
              <w:rPr>
                <w:rFonts w:eastAsia="Calibri"/>
                <w:b/>
                <w:sz w:val="28"/>
                <w:szCs w:val="28"/>
                <w:lang w:val="kk-KZ" w:eastAsia="ru-RU"/>
              </w:rPr>
              <w:t>«Утверждено</w:t>
            </w:r>
            <w:r w:rsidR="000E4DFD" w:rsidRPr="005B32DD">
              <w:rPr>
                <w:rFonts w:eastAsia="Calibri"/>
                <w:b/>
                <w:sz w:val="28"/>
                <w:szCs w:val="28"/>
                <w:lang w:val="kk-KZ" w:eastAsia="ru-RU"/>
              </w:rPr>
              <w:t>»</w:t>
            </w:r>
          </w:p>
          <w:p w:rsidR="0098290A" w:rsidRPr="005B32DD" w:rsidRDefault="0098290A" w:rsidP="000E4DFD">
            <w:pPr>
              <w:rPr>
                <w:rFonts w:eastAsia="Calibri"/>
                <w:b/>
                <w:sz w:val="28"/>
                <w:szCs w:val="28"/>
                <w:lang w:val="kk-KZ" w:eastAsia="ru-RU"/>
              </w:rPr>
            </w:pPr>
            <w:r w:rsidRPr="005B32DD">
              <w:rPr>
                <w:rFonts w:eastAsia="Calibri"/>
                <w:b/>
                <w:sz w:val="28"/>
                <w:szCs w:val="28"/>
                <w:lang w:val="kk-KZ" w:eastAsia="ru-RU"/>
              </w:rPr>
              <w:t xml:space="preserve">На педпгогическом совете </w:t>
            </w:r>
          </w:p>
          <w:p w:rsidR="0098290A" w:rsidRPr="005B32DD" w:rsidRDefault="0098290A" w:rsidP="000E4DFD">
            <w:pPr>
              <w:rPr>
                <w:rFonts w:eastAsia="Calibri"/>
                <w:b/>
                <w:sz w:val="28"/>
                <w:szCs w:val="28"/>
                <w:lang w:val="kk-KZ" w:eastAsia="ru-RU"/>
              </w:rPr>
            </w:pPr>
            <w:r w:rsidRPr="005B32DD">
              <w:rPr>
                <w:rFonts w:eastAsia="Calibri"/>
                <w:b/>
                <w:sz w:val="28"/>
                <w:szCs w:val="28"/>
                <w:lang w:val="kk-KZ" w:eastAsia="ru-RU"/>
              </w:rPr>
              <w:t>Протокол №1</w:t>
            </w:r>
          </w:p>
          <w:p w:rsidR="0098290A" w:rsidRPr="005B32DD" w:rsidRDefault="0098290A" w:rsidP="000E4DFD">
            <w:pPr>
              <w:rPr>
                <w:rFonts w:eastAsia="Calibri"/>
                <w:b/>
                <w:sz w:val="28"/>
                <w:szCs w:val="28"/>
                <w:lang w:val="kk-KZ" w:eastAsia="ru-RU"/>
              </w:rPr>
            </w:pPr>
          </w:p>
          <w:p w:rsidR="000E4DFD" w:rsidRPr="005B32DD" w:rsidRDefault="000E4DFD" w:rsidP="000E4DFD">
            <w:pPr>
              <w:rPr>
                <w:rFonts w:eastAsia="Calibri"/>
                <w:b/>
                <w:sz w:val="28"/>
                <w:szCs w:val="28"/>
                <w:lang w:val="kk-KZ" w:eastAsia="ru-RU"/>
              </w:rPr>
            </w:pPr>
            <w:r w:rsidRPr="005B32DD">
              <w:rPr>
                <w:rFonts w:eastAsia="Calibri"/>
                <w:b/>
                <w:sz w:val="28"/>
                <w:szCs w:val="28"/>
                <w:lang w:val="kk-KZ" w:eastAsia="ru-RU"/>
              </w:rPr>
              <w:t>_________</w:t>
            </w:r>
            <w:r w:rsidR="0098290A" w:rsidRPr="005B32DD">
              <w:rPr>
                <w:rFonts w:eastAsia="Calibri"/>
                <w:b/>
                <w:sz w:val="28"/>
                <w:szCs w:val="28"/>
                <w:lang w:val="kk-KZ" w:eastAsia="ru-RU"/>
              </w:rPr>
              <w:t>_____</w:t>
            </w:r>
            <w:r w:rsidRPr="005B32DD">
              <w:rPr>
                <w:rFonts w:eastAsia="Calibri"/>
                <w:b/>
                <w:sz w:val="28"/>
                <w:szCs w:val="28"/>
                <w:lang w:val="kk-KZ" w:eastAsia="ru-RU"/>
              </w:rPr>
              <w:t xml:space="preserve"> </w:t>
            </w:r>
          </w:p>
          <w:p w:rsidR="000E4DFD" w:rsidRPr="005B32DD" w:rsidRDefault="000E4DFD" w:rsidP="000E4DFD">
            <w:pPr>
              <w:rPr>
                <w:rFonts w:eastAsia="Calibri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2785" w:type="dxa"/>
          </w:tcPr>
          <w:p w:rsidR="000E4DFD" w:rsidRPr="005B32DD" w:rsidRDefault="000E4DFD" w:rsidP="000E4DFD">
            <w:pPr>
              <w:rPr>
                <w:rFonts w:eastAsia="Calibri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3308" w:type="dxa"/>
            <w:hideMark/>
          </w:tcPr>
          <w:p w:rsidR="000E4DFD" w:rsidRPr="005B32DD" w:rsidRDefault="000E4DFD" w:rsidP="000E4DFD">
            <w:pPr>
              <w:rPr>
                <w:rFonts w:eastAsia="Calibri"/>
                <w:b/>
                <w:sz w:val="28"/>
                <w:szCs w:val="28"/>
                <w:lang w:val="kk-KZ" w:eastAsia="ru-RU"/>
              </w:rPr>
            </w:pPr>
            <w:r w:rsidRPr="005B32DD">
              <w:rPr>
                <w:rFonts w:eastAsia="Calibri"/>
                <w:b/>
                <w:sz w:val="28"/>
                <w:szCs w:val="28"/>
                <w:lang w:val="kk-KZ" w:eastAsia="ru-RU"/>
              </w:rPr>
              <w:t>«Қаралды»</w:t>
            </w:r>
          </w:p>
          <w:p w:rsidR="000E4DFD" w:rsidRPr="005B32DD" w:rsidRDefault="0098290A" w:rsidP="000E4DFD">
            <w:pPr>
              <w:rPr>
                <w:rFonts w:eastAsia="Calibri"/>
                <w:b/>
                <w:sz w:val="28"/>
                <w:szCs w:val="28"/>
                <w:lang w:val="kk-KZ" w:eastAsia="ru-RU"/>
              </w:rPr>
            </w:pPr>
            <w:r w:rsidRPr="005B32DD">
              <w:rPr>
                <w:rFonts w:eastAsia="Calibri"/>
                <w:b/>
                <w:sz w:val="28"/>
                <w:szCs w:val="28"/>
                <w:lang w:val="kk-KZ" w:eastAsia="ru-RU"/>
              </w:rPr>
              <w:t>ӘБ отырысында</w:t>
            </w:r>
          </w:p>
          <w:p w:rsidR="0098290A" w:rsidRPr="005B32DD" w:rsidRDefault="0098290A" w:rsidP="000E4DFD">
            <w:pPr>
              <w:rPr>
                <w:rFonts w:eastAsia="Calibri"/>
                <w:b/>
                <w:sz w:val="28"/>
                <w:szCs w:val="28"/>
                <w:lang w:val="kk-KZ" w:eastAsia="ru-RU"/>
              </w:rPr>
            </w:pPr>
            <w:r w:rsidRPr="005B32DD">
              <w:rPr>
                <w:rFonts w:eastAsia="Calibri"/>
                <w:b/>
                <w:sz w:val="28"/>
                <w:szCs w:val="28"/>
                <w:lang w:val="kk-KZ" w:eastAsia="ru-RU"/>
              </w:rPr>
              <w:t>Хаттама № 1</w:t>
            </w:r>
          </w:p>
          <w:p w:rsidR="0098290A" w:rsidRPr="005B32DD" w:rsidRDefault="0098290A" w:rsidP="000E4DFD">
            <w:pPr>
              <w:rPr>
                <w:rFonts w:eastAsia="Calibri"/>
                <w:b/>
                <w:sz w:val="28"/>
                <w:szCs w:val="28"/>
                <w:lang w:val="kk-KZ" w:eastAsia="ru-RU"/>
              </w:rPr>
            </w:pPr>
          </w:p>
          <w:p w:rsidR="000E4DFD" w:rsidRPr="005B32DD" w:rsidRDefault="000E4DFD" w:rsidP="000E4DFD">
            <w:pPr>
              <w:rPr>
                <w:rFonts w:eastAsia="Calibri"/>
                <w:b/>
                <w:sz w:val="28"/>
                <w:szCs w:val="28"/>
                <w:lang w:val="kk-KZ" w:eastAsia="ru-RU"/>
              </w:rPr>
            </w:pPr>
            <w:r w:rsidRPr="005B32DD">
              <w:rPr>
                <w:rFonts w:eastAsia="Calibri"/>
                <w:b/>
                <w:sz w:val="28"/>
                <w:szCs w:val="28"/>
                <w:lang w:val="kk-KZ" w:eastAsia="ru-RU"/>
              </w:rPr>
              <w:t>________</w:t>
            </w:r>
            <w:r w:rsidR="0098290A" w:rsidRPr="005B32DD">
              <w:rPr>
                <w:rFonts w:eastAsia="Calibri"/>
                <w:b/>
                <w:sz w:val="28"/>
                <w:szCs w:val="28"/>
                <w:lang w:val="kk-KZ" w:eastAsia="ru-RU"/>
              </w:rPr>
              <w:t>_______</w:t>
            </w:r>
          </w:p>
          <w:p w:rsidR="0098290A" w:rsidRPr="005B32DD" w:rsidRDefault="0098290A" w:rsidP="000E4DFD">
            <w:pPr>
              <w:rPr>
                <w:rFonts w:eastAsia="Calibri"/>
                <w:b/>
                <w:sz w:val="28"/>
                <w:szCs w:val="28"/>
                <w:lang w:val="kk-KZ" w:eastAsia="ru-RU"/>
              </w:rPr>
            </w:pPr>
          </w:p>
          <w:p w:rsidR="000E4DFD" w:rsidRPr="005B32DD" w:rsidRDefault="000E4DFD" w:rsidP="000E4DFD">
            <w:pPr>
              <w:rPr>
                <w:rFonts w:eastAsia="Calibri"/>
                <w:b/>
                <w:sz w:val="28"/>
                <w:szCs w:val="28"/>
                <w:lang w:val="kk-KZ" w:eastAsia="ru-RU"/>
              </w:rPr>
            </w:pPr>
            <w:r w:rsidRPr="005B32DD">
              <w:rPr>
                <w:rFonts w:eastAsia="Calibri"/>
                <w:b/>
                <w:sz w:val="28"/>
                <w:szCs w:val="28"/>
                <w:lang w:val="kk-KZ" w:eastAsia="ru-RU"/>
              </w:rPr>
              <w:t>«Рассмотрено»</w:t>
            </w:r>
          </w:p>
          <w:p w:rsidR="000E4DFD" w:rsidRPr="005B32DD" w:rsidRDefault="0098290A" w:rsidP="000E4DFD">
            <w:pPr>
              <w:rPr>
                <w:rFonts w:eastAsia="Calibri"/>
                <w:b/>
                <w:sz w:val="28"/>
                <w:szCs w:val="28"/>
                <w:lang w:val="kk-KZ" w:eastAsia="ru-RU"/>
              </w:rPr>
            </w:pPr>
            <w:r w:rsidRPr="005B32DD">
              <w:rPr>
                <w:rFonts w:eastAsia="Calibri"/>
                <w:b/>
                <w:sz w:val="28"/>
                <w:szCs w:val="28"/>
                <w:lang w:val="kk-KZ" w:eastAsia="ru-RU"/>
              </w:rPr>
              <w:t xml:space="preserve">На заседании </w:t>
            </w:r>
            <w:r w:rsidR="000E4DFD" w:rsidRPr="005B32DD">
              <w:rPr>
                <w:rFonts w:eastAsia="Calibri"/>
                <w:b/>
                <w:sz w:val="28"/>
                <w:szCs w:val="28"/>
                <w:lang w:val="kk-KZ" w:eastAsia="ru-RU"/>
              </w:rPr>
              <w:t xml:space="preserve"> МО</w:t>
            </w:r>
          </w:p>
          <w:p w:rsidR="0098290A" w:rsidRPr="005B32DD" w:rsidRDefault="0098290A" w:rsidP="000E4DFD">
            <w:pPr>
              <w:rPr>
                <w:rFonts w:eastAsia="Calibri"/>
                <w:b/>
                <w:sz w:val="28"/>
                <w:szCs w:val="28"/>
                <w:lang w:val="kk-KZ" w:eastAsia="ru-RU"/>
              </w:rPr>
            </w:pPr>
            <w:r w:rsidRPr="005B32DD">
              <w:rPr>
                <w:rFonts w:eastAsia="Calibri"/>
                <w:b/>
                <w:sz w:val="28"/>
                <w:szCs w:val="28"/>
                <w:lang w:val="kk-KZ" w:eastAsia="ru-RU"/>
              </w:rPr>
              <w:t>Протокол № 1</w:t>
            </w:r>
          </w:p>
          <w:p w:rsidR="0098290A" w:rsidRPr="005B32DD" w:rsidRDefault="0098290A" w:rsidP="000E4DFD">
            <w:pPr>
              <w:rPr>
                <w:rFonts w:eastAsia="Calibri"/>
                <w:b/>
                <w:sz w:val="28"/>
                <w:szCs w:val="28"/>
                <w:lang w:val="kk-KZ" w:eastAsia="ru-RU"/>
              </w:rPr>
            </w:pPr>
          </w:p>
          <w:p w:rsidR="000E4DFD" w:rsidRPr="005B32DD" w:rsidRDefault="000E4DFD" w:rsidP="000E4DFD">
            <w:pPr>
              <w:rPr>
                <w:rFonts w:eastAsia="Calibri"/>
                <w:b/>
                <w:sz w:val="28"/>
                <w:szCs w:val="28"/>
                <w:lang w:val="kk-KZ" w:eastAsia="ru-RU"/>
              </w:rPr>
            </w:pPr>
            <w:r w:rsidRPr="005B32DD">
              <w:rPr>
                <w:rFonts w:eastAsia="Calibri"/>
                <w:b/>
                <w:sz w:val="28"/>
                <w:szCs w:val="28"/>
                <w:lang w:val="kk-KZ" w:eastAsia="ru-RU"/>
              </w:rPr>
              <w:t>_________</w:t>
            </w:r>
            <w:r w:rsidR="0098290A" w:rsidRPr="005B32DD">
              <w:rPr>
                <w:rFonts w:eastAsia="Calibri"/>
                <w:b/>
                <w:sz w:val="28"/>
                <w:szCs w:val="28"/>
                <w:lang w:val="kk-KZ" w:eastAsia="ru-RU"/>
              </w:rPr>
              <w:t>_______</w:t>
            </w:r>
          </w:p>
        </w:tc>
      </w:tr>
    </w:tbl>
    <w:p w:rsidR="000E4DFD" w:rsidRPr="000E4DFD" w:rsidRDefault="000E4DFD" w:rsidP="000E4DFD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0E4DFD" w:rsidRPr="000E4DFD" w:rsidRDefault="000E4DFD" w:rsidP="000E4DFD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0E4DFD" w:rsidRPr="000E4DFD" w:rsidRDefault="000E4DFD" w:rsidP="000E4DFD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0E4DFD" w:rsidRPr="000E4DFD" w:rsidRDefault="000E4DFD" w:rsidP="00691E8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691E85" w:rsidRDefault="00691E85" w:rsidP="00691E8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0E4DFD" w:rsidRPr="000E4DFD" w:rsidRDefault="0098290A" w:rsidP="00691E8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  <w:r w:rsidRPr="00691E85">
        <w:rPr>
          <w:rFonts w:ascii="Times New Roman" w:eastAsia="Calibri" w:hAnsi="Times New Roman" w:cs="Times New Roman"/>
          <w:b/>
          <w:sz w:val="36"/>
          <w:szCs w:val="36"/>
          <w:lang w:val="kk-KZ"/>
        </w:rPr>
        <w:t>Программа</w:t>
      </w:r>
    </w:p>
    <w:p w:rsidR="000E4DFD" w:rsidRPr="00691E85" w:rsidRDefault="0098290A" w:rsidP="00691E8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  <w:r w:rsidRPr="00691E85">
        <w:rPr>
          <w:rFonts w:ascii="Times New Roman" w:eastAsia="Calibri" w:hAnsi="Times New Roman" w:cs="Times New Roman"/>
          <w:b/>
          <w:sz w:val="36"/>
          <w:szCs w:val="36"/>
          <w:lang w:val="kk-KZ"/>
        </w:rPr>
        <w:t>Вариативная часть</w:t>
      </w:r>
    </w:p>
    <w:p w:rsidR="0098290A" w:rsidRPr="00691E85" w:rsidRDefault="0098290A" w:rsidP="00691E8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  <w:r w:rsidRPr="00691E85">
        <w:rPr>
          <w:rFonts w:ascii="Times New Roman" w:eastAsia="Calibri" w:hAnsi="Times New Roman" w:cs="Times New Roman"/>
          <w:b/>
          <w:sz w:val="36"/>
          <w:szCs w:val="36"/>
          <w:lang w:val="kk-KZ"/>
        </w:rPr>
        <w:t>«Весёлая грамматика»</w:t>
      </w:r>
    </w:p>
    <w:p w:rsidR="0098290A" w:rsidRPr="00691E85" w:rsidRDefault="00A8406B" w:rsidP="00691E8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  <w:r>
        <w:rPr>
          <w:rFonts w:ascii="Times New Roman" w:eastAsia="Calibri" w:hAnsi="Times New Roman" w:cs="Times New Roman"/>
          <w:b/>
          <w:sz w:val="36"/>
          <w:szCs w:val="36"/>
          <w:lang w:val="kk-KZ"/>
        </w:rPr>
        <w:t>Класс</w:t>
      </w:r>
      <w:r w:rsidR="0098290A" w:rsidRPr="00691E85">
        <w:rPr>
          <w:rFonts w:ascii="Times New Roman" w:eastAsia="Calibri" w:hAnsi="Times New Roman" w:cs="Times New Roman"/>
          <w:b/>
          <w:sz w:val="36"/>
          <w:szCs w:val="36"/>
          <w:lang w:val="kk-KZ"/>
        </w:rPr>
        <w:t xml:space="preserve"> предшкольной подготовки</w:t>
      </w:r>
    </w:p>
    <w:p w:rsidR="0098290A" w:rsidRPr="00691E85" w:rsidRDefault="00A8406B" w:rsidP="00691E8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  <w:r>
        <w:rPr>
          <w:rFonts w:ascii="Times New Roman" w:eastAsia="Calibri" w:hAnsi="Times New Roman" w:cs="Times New Roman"/>
          <w:b/>
          <w:sz w:val="36"/>
          <w:szCs w:val="36"/>
          <w:lang w:val="kk-KZ"/>
        </w:rPr>
        <w:t>Климович Екатерина Николаевна</w:t>
      </w:r>
    </w:p>
    <w:p w:rsidR="0098290A" w:rsidRPr="00691E85" w:rsidRDefault="0098290A" w:rsidP="00691E8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0E4DFD" w:rsidRPr="000E4DFD" w:rsidRDefault="000E4DFD" w:rsidP="000E4DFD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4DFD" w:rsidRPr="000E4DFD" w:rsidRDefault="000E4DFD" w:rsidP="000E4DFD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8406B" w:rsidRDefault="00A8406B" w:rsidP="000E4DFD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8406B" w:rsidRDefault="00A8406B" w:rsidP="000E4DFD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8406B" w:rsidRDefault="00A8406B" w:rsidP="000E4DFD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8406B" w:rsidRDefault="00A8406B" w:rsidP="000E4DFD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8406B" w:rsidRDefault="00A8406B" w:rsidP="000E4DFD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8406B" w:rsidRDefault="00A8406B" w:rsidP="000E4DFD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8406B" w:rsidRDefault="00A8406B" w:rsidP="000E4DFD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3973" w:rsidRDefault="00E93973" w:rsidP="000E4DFD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8406B" w:rsidRDefault="00A8406B" w:rsidP="000E4DFD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8406B" w:rsidRDefault="00A8406B" w:rsidP="000E4DFD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8406B" w:rsidRDefault="000E4DFD" w:rsidP="00A8406B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E4DFD">
        <w:rPr>
          <w:rFonts w:ascii="Times New Roman" w:eastAsia="Calibri" w:hAnsi="Times New Roman" w:cs="Times New Roman"/>
          <w:sz w:val="28"/>
          <w:szCs w:val="28"/>
        </w:rPr>
        <w:t>Челгашинская</w:t>
      </w:r>
      <w:proofErr w:type="spellEnd"/>
      <w:r w:rsidRPr="000E4DFD">
        <w:rPr>
          <w:rFonts w:ascii="Times New Roman" w:eastAsia="Calibri" w:hAnsi="Times New Roman" w:cs="Times New Roman"/>
          <w:sz w:val="28"/>
          <w:szCs w:val="28"/>
        </w:rPr>
        <w:t xml:space="preserve"> средняя школа</w:t>
      </w:r>
    </w:p>
    <w:p w:rsidR="00691E85" w:rsidRDefault="00691E85" w:rsidP="00A8406B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2018-2019 учебный год</w:t>
      </w:r>
    </w:p>
    <w:p w:rsidR="003341AC" w:rsidRDefault="003341AC" w:rsidP="00A8406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41AC" w:rsidRDefault="003341AC" w:rsidP="00A8406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41AC" w:rsidRDefault="003341AC" w:rsidP="00A8406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97CB4" w:rsidRPr="00691E85" w:rsidRDefault="00197CB4" w:rsidP="00A8406B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B6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197CB4" w:rsidRPr="008B6F52" w:rsidRDefault="0029059C" w:rsidP="008B6F52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197CB4" w:rsidRPr="008B6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Важнейшим средством подготовки детей старшего дошкольного возраста является способность применять в учебной деятель</w:t>
      </w:r>
      <w:r w:rsidR="00197CB4" w:rsidRPr="008B6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ности полученные знания.</w:t>
      </w:r>
    </w:p>
    <w:p w:rsidR="00197CB4" w:rsidRDefault="0029059C" w:rsidP="008B6F52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197CB4" w:rsidRPr="008B6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Овладение грамматическими понятиями и каллиграфией представляет определённую сложность для дошкольников. </w:t>
      </w:r>
      <w:r w:rsidR="00057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не достаточном </w:t>
      </w:r>
      <w:r w:rsidRPr="008B6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умении правильно произносить слова,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составлять простые предложения и </w:t>
      </w:r>
      <w:r w:rsidRPr="0029059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усвоении</w:t>
      </w:r>
      <w:r w:rsidR="00197CB4" w:rsidRPr="0029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7CB4" w:rsidRPr="008B6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практического письма,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</w:t>
      </w:r>
      <w:r w:rsidR="00197CB4" w:rsidRPr="008B6F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057177" w:rsidRPr="000571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не сможет</w:t>
      </w:r>
      <w:r w:rsidR="000571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197CB4" w:rsidRPr="008B6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осмыслить законы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устной и </w:t>
      </w:r>
      <w:r w:rsidR="00197CB4" w:rsidRPr="008B6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письменной речи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97CB4" w:rsidRPr="008B6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197CB4" w:rsidRPr="008B6F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197CB4" w:rsidRPr="008B6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употреблять их сознательно. </w:t>
      </w:r>
      <w:r w:rsidRPr="0029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Дисциплина «Весёлая грамматика» призвана оказать помощь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="00057177" w:rsidRPr="008B6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азвитии у детей готовности к обучению чтению, графического навыка, психических процессов внимания, зрительной и двигательной памяти, пространственных представлений</w:t>
      </w:r>
    </w:p>
    <w:p w:rsidR="006C2795" w:rsidRPr="006C2795" w:rsidRDefault="006C2795" w:rsidP="000571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7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6C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развитие у детей 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имания к звуковой стороне речи, </w:t>
      </w:r>
      <w:r w:rsidRPr="006C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содействие развитию речи детей, усвоение детьми достаточного</w:t>
      </w:r>
    </w:p>
    <w:p w:rsidR="006C2795" w:rsidRPr="006C2795" w:rsidRDefault="006C2795" w:rsidP="000571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лексического запаса, грамматических форм, создание речевых ситуаций,</w:t>
      </w:r>
    </w:p>
    <w:p w:rsidR="006C2795" w:rsidRPr="006C2795" w:rsidRDefault="006C2795" w:rsidP="000571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стимулирующих мотивацию развития речи.</w:t>
      </w:r>
    </w:p>
    <w:p w:rsidR="0029059C" w:rsidRDefault="0029059C" w:rsidP="008B6F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B6F52" w:rsidRPr="008B6F52" w:rsidRDefault="008B6F52" w:rsidP="008B6F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B6F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197CB4" w:rsidRPr="008B6F52" w:rsidRDefault="00197CB4" w:rsidP="008B6F5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B6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укрепление руки, улучшение координации движения</w:t>
      </w:r>
    </w:p>
    <w:p w:rsidR="00197CB4" w:rsidRPr="008B6F52" w:rsidRDefault="00197CB4" w:rsidP="008B6F5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B6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уметь ориентироваться в пространстве листа, строки</w:t>
      </w:r>
    </w:p>
    <w:p w:rsidR="00197CB4" w:rsidRDefault="00197CB4" w:rsidP="008B6F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представление о «предложении», «слове», «слоге», «звуке», «ударении»</w:t>
      </w:r>
    </w:p>
    <w:p w:rsidR="006C2795" w:rsidRPr="006C2795" w:rsidRDefault="006C2795" w:rsidP="006C2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формировать произвольные, координированные движения органов</w:t>
      </w:r>
    </w:p>
    <w:p w:rsidR="006C2795" w:rsidRPr="006C2795" w:rsidRDefault="006C2795" w:rsidP="006C2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артикуляции;</w:t>
      </w:r>
    </w:p>
    <w:p w:rsidR="006C2795" w:rsidRPr="006C2795" w:rsidRDefault="006C2795" w:rsidP="006C2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развивать общую и мелкую моторику;</w:t>
      </w:r>
    </w:p>
    <w:p w:rsidR="006C2795" w:rsidRPr="006C2795" w:rsidRDefault="006C2795" w:rsidP="006C2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развивать силу и высоту голоса, речевое дыхание;</w:t>
      </w:r>
    </w:p>
    <w:p w:rsidR="006C2795" w:rsidRPr="006C2795" w:rsidRDefault="006C2795" w:rsidP="006C2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формировать </w:t>
      </w:r>
      <w:proofErr w:type="spellStart"/>
      <w:r w:rsidRPr="006C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лексикограмматический</w:t>
      </w:r>
      <w:proofErr w:type="spellEnd"/>
      <w:r w:rsidRPr="006C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строй речи;</w:t>
      </w:r>
    </w:p>
    <w:p w:rsidR="006C2795" w:rsidRPr="006C2795" w:rsidRDefault="006C2795" w:rsidP="006C2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формировать правильное речевое развитие путём чтения стихов,</w:t>
      </w:r>
    </w:p>
    <w:p w:rsidR="006C2795" w:rsidRPr="006C2795" w:rsidRDefault="006C2795" w:rsidP="006C2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C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потешек</w:t>
      </w:r>
      <w:proofErr w:type="spellEnd"/>
      <w:r w:rsidRPr="006C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рифмовок, загадок с одновременным выполнением действий;</w:t>
      </w:r>
    </w:p>
    <w:p w:rsidR="006C2795" w:rsidRPr="006C2795" w:rsidRDefault="006C2795" w:rsidP="006C2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формировать познавательную активность детей;</w:t>
      </w:r>
    </w:p>
    <w:p w:rsidR="006C2795" w:rsidRPr="006C2795" w:rsidRDefault="006C2795" w:rsidP="006C2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совершенствовать психические процессы: внимание, память,</w:t>
      </w:r>
    </w:p>
    <w:p w:rsidR="0029059C" w:rsidRDefault="0029059C" w:rsidP="00290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мышление;</w:t>
      </w:r>
    </w:p>
    <w:p w:rsidR="0029059C" w:rsidRPr="0029059C" w:rsidRDefault="006C2795" w:rsidP="0029059C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обучать навыкам эффективной коммуникации.</w:t>
      </w:r>
      <w:r w:rsidR="0029059C" w:rsidRPr="0029059C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</w:p>
    <w:p w:rsidR="003341AC" w:rsidRDefault="0029059C" w:rsidP="008B6F52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  </w:t>
      </w:r>
      <w:r w:rsidRPr="00057177">
        <w:rPr>
          <w:rFonts w:ascii="Times New Roman" w:hAnsi="Times New Roman" w:cs="Times New Roman"/>
          <w:sz w:val="28"/>
          <w:shd w:val="clear" w:color="auto" w:fill="FFFFFF"/>
        </w:rPr>
        <w:t>Данная программа составлена с учетом и использованием современных</w:t>
      </w:r>
      <w:r w:rsidRPr="00057177">
        <w:rPr>
          <w:rFonts w:ascii="Times New Roman" w:hAnsi="Times New Roman" w:cs="Times New Roman"/>
          <w:sz w:val="28"/>
        </w:rPr>
        <w:br/>
      </w:r>
      <w:r w:rsidRPr="00057177">
        <w:rPr>
          <w:rFonts w:ascii="Times New Roman" w:hAnsi="Times New Roman" w:cs="Times New Roman"/>
          <w:sz w:val="28"/>
          <w:shd w:val="clear" w:color="auto" w:fill="FFFFFF"/>
        </w:rPr>
        <w:t>инновационных технологий и методик в области правильного дыхания,</w:t>
      </w:r>
      <w:r w:rsidRPr="00057177">
        <w:rPr>
          <w:rFonts w:ascii="Times New Roman" w:hAnsi="Times New Roman" w:cs="Times New Roman"/>
          <w:sz w:val="28"/>
        </w:rPr>
        <w:br/>
      </w:r>
      <w:r w:rsidRPr="00057177">
        <w:rPr>
          <w:rFonts w:ascii="Times New Roman" w:hAnsi="Times New Roman" w:cs="Times New Roman"/>
          <w:sz w:val="28"/>
          <w:shd w:val="clear" w:color="auto" w:fill="FFFFFF"/>
        </w:rPr>
        <w:t>развития пальчиковой и общей моторики, обеспечивающей двигательные</w:t>
      </w:r>
      <w:r w:rsidRPr="00057177">
        <w:rPr>
          <w:rFonts w:ascii="Times New Roman" w:hAnsi="Times New Roman" w:cs="Times New Roman"/>
          <w:sz w:val="28"/>
        </w:rPr>
        <w:br/>
      </w:r>
      <w:r w:rsidRPr="00057177">
        <w:rPr>
          <w:rFonts w:ascii="Times New Roman" w:hAnsi="Times New Roman" w:cs="Times New Roman"/>
          <w:sz w:val="28"/>
          <w:shd w:val="clear" w:color="auto" w:fill="FFFFFF"/>
        </w:rPr>
        <w:t>функции руки, скоординированных действий глаза и руки, положительно</w:t>
      </w:r>
      <w:r w:rsidRPr="00057177">
        <w:rPr>
          <w:rFonts w:ascii="Times New Roman" w:hAnsi="Times New Roman" w:cs="Times New Roman"/>
          <w:sz w:val="28"/>
        </w:rPr>
        <w:br/>
      </w:r>
      <w:r w:rsidRPr="00057177">
        <w:rPr>
          <w:rFonts w:ascii="Times New Roman" w:hAnsi="Times New Roman" w:cs="Times New Roman"/>
          <w:sz w:val="28"/>
          <w:shd w:val="clear" w:color="auto" w:fill="FFFFFF"/>
        </w:rPr>
        <w:t>влияющих на улучшение познавательных способностей и развитие речи</w:t>
      </w:r>
      <w:r w:rsidRPr="00057177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дошкольников. </w:t>
      </w:r>
      <w:r w:rsidRPr="00057177">
        <w:rPr>
          <w:rFonts w:ascii="Times New Roman" w:hAnsi="Times New Roman" w:cs="Times New Roman"/>
          <w:sz w:val="28"/>
          <w:shd w:val="clear" w:color="auto" w:fill="FFFFFF"/>
        </w:rPr>
        <w:t>Занятия проводятся 1 раз в</w:t>
      </w:r>
      <w:r>
        <w:rPr>
          <w:rFonts w:ascii="Times New Roman" w:hAnsi="Times New Roman" w:cs="Times New Roman"/>
          <w:sz w:val="28"/>
        </w:rPr>
        <w:t xml:space="preserve"> </w:t>
      </w:r>
      <w:r w:rsidRPr="00057177">
        <w:rPr>
          <w:rFonts w:ascii="Times New Roman" w:hAnsi="Times New Roman" w:cs="Times New Roman"/>
          <w:sz w:val="28"/>
          <w:shd w:val="clear" w:color="auto" w:fill="FFFFFF"/>
        </w:rPr>
        <w:t>неделю продолжительностью 30 минут.</w:t>
      </w:r>
    </w:p>
    <w:p w:rsidR="00197CB4" w:rsidRPr="003341AC" w:rsidRDefault="00197CB4" w:rsidP="008B6F52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B6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результате изучения дисциплины «Весёлая грамматика» дети должны быть вооружены знаниями и умениями, которые помогут подготовить их к обучению грамоте и письму в первом классе.</w:t>
      </w:r>
    </w:p>
    <w:p w:rsidR="007B5749" w:rsidRPr="007B5749" w:rsidRDefault="007B5749" w:rsidP="007B574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B5749">
        <w:rPr>
          <w:rFonts w:ascii="Times New Roman" w:eastAsia="Calibri" w:hAnsi="Times New Roman" w:cs="Times New Roman"/>
          <w:b/>
          <w:sz w:val="28"/>
          <w:szCs w:val="28"/>
        </w:rPr>
        <w:t>Ожидаемый результат:</w:t>
      </w:r>
    </w:p>
    <w:p w:rsidR="007B5749" w:rsidRPr="007B5749" w:rsidRDefault="007B5749" w:rsidP="007B57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5749">
        <w:rPr>
          <w:rFonts w:ascii="Times New Roman" w:eastAsia="Calibri" w:hAnsi="Times New Roman" w:cs="Times New Roman"/>
          <w:sz w:val="28"/>
          <w:szCs w:val="28"/>
        </w:rPr>
        <w:t>-применять понятия «предложение», «слово», «слог», «звук», «ударение»</w:t>
      </w:r>
    </w:p>
    <w:p w:rsidR="007B5749" w:rsidRPr="007B5749" w:rsidRDefault="007B5749" w:rsidP="007B57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5749">
        <w:rPr>
          <w:rFonts w:ascii="Times New Roman" w:eastAsia="Calibri" w:hAnsi="Times New Roman" w:cs="Times New Roman"/>
          <w:sz w:val="28"/>
          <w:szCs w:val="28"/>
        </w:rPr>
        <w:t>- знать правила гигиены письма (сохранение правильного положения головы, корпуса, рук, прописи, ручке в руках)</w:t>
      </w:r>
    </w:p>
    <w:p w:rsidR="007B5749" w:rsidRPr="007B5749" w:rsidRDefault="007B5749" w:rsidP="007B57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5749">
        <w:rPr>
          <w:rFonts w:ascii="Times New Roman" w:eastAsia="Calibri" w:hAnsi="Times New Roman" w:cs="Times New Roman"/>
          <w:sz w:val="28"/>
          <w:szCs w:val="28"/>
        </w:rPr>
        <w:t>- уметь отвечать на наводящие вопросы учителя</w:t>
      </w:r>
    </w:p>
    <w:p w:rsidR="007B5749" w:rsidRPr="007B5749" w:rsidRDefault="007B5749" w:rsidP="007B57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5749">
        <w:rPr>
          <w:rFonts w:ascii="Times New Roman" w:eastAsia="Calibri" w:hAnsi="Times New Roman" w:cs="Times New Roman"/>
          <w:sz w:val="28"/>
          <w:szCs w:val="28"/>
        </w:rPr>
        <w:t>- составлять простые предложения</w:t>
      </w:r>
    </w:p>
    <w:p w:rsidR="007B5749" w:rsidRPr="007B5749" w:rsidRDefault="007B5749" w:rsidP="007B57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5749">
        <w:rPr>
          <w:rFonts w:ascii="Times New Roman" w:eastAsia="Calibri" w:hAnsi="Times New Roman" w:cs="Times New Roman"/>
          <w:sz w:val="28"/>
          <w:szCs w:val="28"/>
        </w:rPr>
        <w:t>-  правильно употреблять в речи существительные, прилагательные, числительные, глаголы и предлоги.</w:t>
      </w:r>
    </w:p>
    <w:p w:rsidR="006C2795" w:rsidRDefault="00C57073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</w:t>
      </w:r>
    </w:p>
    <w:p w:rsidR="0029059C" w:rsidRDefault="0029059C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059C" w:rsidRDefault="0029059C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059C" w:rsidRDefault="0029059C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059C" w:rsidRDefault="0029059C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059C" w:rsidRDefault="0029059C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059C" w:rsidRDefault="0029059C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059C" w:rsidRDefault="0029059C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059C" w:rsidRDefault="0029059C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059C" w:rsidRDefault="0029059C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059C" w:rsidRDefault="0029059C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059C" w:rsidRDefault="0029059C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7404E" w:rsidRDefault="0057404E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B5749" w:rsidRDefault="0057404E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</w:t>
      </w:r>
    </w:p>
    <w:p w:rsidR="007B5749" w:rsidRDefault="007B5749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B5749" w:rsidRDefault="007B5749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41AC" w:rsidRDefault="007B5749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</w:t>
      </w:r>
    </w:p>
    <w:p w:rsidR="003341AC" w:rsidRDefault="003341AC" w:rsidP="003341AC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8B6F52" w:rsidRPr="008B6F52" w:rsidRDefault="008B6F52" w:rsidP="003341AC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8B6F52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lastRenderedPageBreak/>
        <w:t>«Весёлая грамматика»</w:t>
      </w:r>
    </w:p>
    <w:tbl>
      <w:tblPr>
        <w:tblStyle w:val="a3"/>
        <w:tblW w:w="10490" w:type="dxa"/>
        <w:tblInd w:w="-714" w:type="dxa"/>
        <w:tblLook w:val="04A0" w:firstRow="1" w:lastRow="0" w:firstColumn="1" w:lastColumn="0" w:noHBand="0" w:noVBand="1"/>
      </w:tblPr>
      <w:tblGrid>
        <w:gridCol w:w="564"/>
        <w:gridCol w:w="7790"/>
        <w:gridCol w:w="1003"/>
        <w:gridCol w:w="1133"/>
      </w:tblGrid>
      <w:tr w:rsidR="008B6F52" w:rsidRPr="008B6F52" w:rsidTr="003341AC">
        <w:tc>
          <w:tcPr>
            <w:tcW w:w="564" w:type="dxa"/>
          </w:tcPr>
          <w:p w:rsidR="008B6F52" w:rsidRPr="003341AC" w:rsidRDefault="008B6F52" w:rsidP="003341AC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28"/>
              </w:rPr>
            </w:pPr>
            <w:r w:rsidRPr="003341AC">
              <w:rPr>
                <w:rFonts w:ascii="Times New Roman" w:eastAsia="Calibri" w:hAnsi="Times New Roman" w:cs="Times New Roman"/>
                <w:b/>
                <w:sz w:val="32"/>
                <w:szCs w:val="28"/>
              </w:rPr>
              <w:t>№</w:t>
            </w:r>
          </w:p>
        </w:tc>
        <w:tc>
          <w:tcPr>
            <w:tcW w:w="7800" w:type="dxa"/>
          </w:tcPr>
          <w:p w:rsidR="008B6F52" w:rsidRPr="003341AC" w:rsidRDefault="008B6F52" w:rsidP="003341AC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28"/>
              </w:rPr>
            </w:pPr>
            <w:r w:rsidRPr="003341AC">
              <w:rPr>
                <w:rFonts w:ascii="Times New Roman" w:eastAsia="Calibri" w:hAnsi="Times New Roman" w:cs="Times New Roman"/>
                <w:b/>
                <w:sz w:val="32"/>
                <w:szCs w:val="28"/>
              </w:rPr>
              <w:t>Тема занятия</w:t>
            </w:r>
          </w:p>
        </w:tc>
        <w:tc>
          <w:tcPr>
            <w:tcW w:w="992" w:type="dxa"/>
          </w:tcPr>
          <w:p w:rsidR="008B6F52" w:rsidRPr="003341AC" w:rsidRDefault="008B6F52" w:rsidP="003341AC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28"/>
              </w:rPr>
            </w:pPr>
            <w:r w:rsidRPr="003341AC">
              <w:rPr>
                <w:rFonts w:ascii="Times New Roman" w:eastAsia="Calibri" w:hAnsi="Times New Roman" w:cs="Times New Roman"/>
                <w:b/>
                <w:sz w:val="32"/>
                <w:szCs w:val="28"/>
              </w:rPr>
              <w:t>Часы</w:t>
            </w:r>
          </w:p>
        </w:tc>
        <w:tc>
          <w:tcPr>
            <w:tcW w:w="1134" w:type="dxa"/>
          </w:tcPr>
          <w:p w:rsidR="008B6F52" w:rsidRPr="003341AC" w:rsidRDefault="008B6F52" w:rsidP="003341AC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28"/>
              </w:rPr>
            </w:pPr>
            <w:r w:rsidRPr="003341AC">
              <w:rPr>
                <w:rFonts w:ascii="Times New Roman" w:eastAsia="Calibri" w:hAnsi="Times New Roman" w:cs="Times New Roman"/>
                <w:b/>
                <w:sz w:val="32"/>
                <w:szCs w:val="28"/>
              </w:rPr>
              <w:t>дата</w:t>
            </w:r>
          </w:p>
        </w:tc>
      </w:tr>
      <w:tr w:rsidR="003341AC" w:rsidRPr="008B6F52" w:rsidTr="003341AC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3341AC" w:rsidRPr="00B62282" w:rsidRDefault="003341AC" w:rsidP="003341AC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Учимся с</w:t>
            </w:r>
            <w:r w:rsidRPr="00B6228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оставлять простые предложения</w:t>
            </w:r>
          </w:p>
        </w:tc>
        <w:tc>
          <w:tcPr>
            <w:tcW w:w="992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03.09</w:t>
            </w:r>
          </w:p>
        </w:tc>
      </w:tr>
      <w:tr w:rsidR="003341AC" w:rsidRPr="008B6F52" w:rsidTr="003341AC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3341AC" w:rsidRPr="00B62282" w:rsidRDefault="003341AC" w:rsidP="003341AC">
            <w:pPr>
              <w:keepNext/>
              <w:keepLines/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употреблять существительные в родительном падеже</w:t>
            </w:r>
          </w:p>
        </w:tc>
        <w:tc>
          <w:tcPr>
            <w:tcW w:w="992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10.09</w:t>
            </w:r>
          </w:p>
        </w:tc>
      </w:tr>
      <w:tr w:rsidR="003341AC" w:rsidRPr="008B6F52" w:rsidTr="003341AC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3341AC" w:rsidRPr="00B62282" w:rsidRDefault="003341AC" w:rsidP="003341AC">
            <w:pPr>
              <w:keepNext/>
              <w:keepLines/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употреблять существительные в дательном падеже</w:t>
            </w:r>
          </w:p>
        </w:tc>
        <w:tc>
          <w:tcPr>
            <w:tcW w:w="992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17.09</w:t>
            </w:r>
          </w:p>
        </w:tc>
      </w:tr>
      <w:tr w:rsidR="003341AC" w:rsidRPr="008B6F52" w:rsidTr="003341AC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3341AC" w:rsidRPr="00B62282" w:rsidRDefault="003341AC" w:rsidP="003341AC">
            <w:pPr>
              <w:keepNext/>
              <w:keepLines/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употреблять существительные в творительном падеже</w:t>
            </w:r>
          </w:p>
        </w:tc>
        <w:tc>
          <w:tcPr>
            <w:tcW w:w="992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24.09</w:t>
            </w:r>
          </w:p>
        </w:tc>
      </w:tr>
      <w:tr w:rsidR="003341AC" w:rsidRPr="008B6F52" w:rsidTr="003341AC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3341AC" w:rsidRPr="00B62282" w:rsidRDefault="003341AC" w:rsidP="003341AC">
            <w:pPr>
              <w:keepNext/>
              <w:keepLines/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употреблять существительные в винительном падеже (с окончаниями -у, -а)</w:t>
            </w:r>
          </w:p>
        </w:tc>
        <w:tc>
          <w:tcPr>
            <w:tcW w:w="992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01.10</w:t>
            </w:r>
          </w:p>
        </w:tc>
      </w:tr>
      <w:tr w:rsidR="003341AC" w:rsidRPr="008B6F52" w:rsidTr="003341AC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3341AC" w:rsidRPr="00B62282" w:rsidRDefault="003341AC" w:rsidP="003341AC">
            <w:pPr>
              <w:keepNext/>
              <w:keepLines/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образовывать уменьшительно-ласкательную форму существительных при помощи различных суффиксов</w:t>
            </w:r>
          </w:p>
        </w:tc>
        <w:tc>
          <w:tcPr>
            <w:tcW w:w="992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08.10</w:t>
            </w:r>
          </w:p>
        </w:tc>
      </w:tr>
      <w:tr w:rsidR="003341AC" w:rsidRPr="008B6F52" w:rsidTr="003341AC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3341AC" w:rsidRPr="00B62282" w:rsidRDefault="003341AC" w:rsidP="003341AC">
            <w:pPr>
              <w:keepNext/>
              <w:keepLines/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согласовывать числительные один, одна и одно с существительными</w:t>
            </w:r>
          </w:p>
        </w:tc>
        <w:tc>
          <w:tcPr>
            <w:tcW w:w="992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15.10</w:t>
            </w:r>
          </w:p>
        </w:tc>
      </w:tr>
      <w:tr w:rsidR="003341AC" w:rsidRPr="008B6F52" w:rsidTr="003341AC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3341AC" w:rsidRPr="00B62282" w:rsidRDefault="003341AC" w:rsidP="003341AC">
            <w:pPr>
              <w:keepNext/>
              <w:keepLines/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согласовывать числительные с существительными</w:t>
            </w:r>
          </w:p>
        </w:tc>
        <w:tc>
          <w:tcPr>
            <w:tcW w:w="992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22.10</w:t>
            </w:r>
          </w:p>
        </w:tc>
      </w:tr>
      <w:tr w:rsidR="003341AC" w:rsidRPr="008B6F52" w:rsidTr="003341AC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3341AC" w:rsidRPr="00B62282" w:rsidRDefault="003341AC" w:rsidP="003341AC">
            <w:pPr>
              <w:keepNext/>
              <w:keepLines/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употреблять существительные с предлогом на и придумывать с ними предложения</w:t>
            </w:r>
          </w:p>
        </w:tc>
        <w:tc>
          <w:tcPr>
            <w:tcW w:w="992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05.11</w:t>
            </w:r>
          </w:p>
        </w:tc>
      </w:tr>
      <w:tr w:rsidR="003341AC" w:rsidRPr="008B6F52" w:rsidTr="003341AC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3341AC" w:rsidRPr="00B62282" w:rsidRDefault="003341AC" w:rsidP="003341AC">
            <w:pPr>
              <w:keepNext/>
              <w:keepLines/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подбирать синонимы к существительным</w:t>
            </w:r>
          </w:p>
        </w:tc>
        <w:tc>
          <w:tcPr>
            <w:tcW w:w="992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12.11</w:t>
            </w:r>
          </w:p>
        </w:tc>
      </w:tr>
      <w:tr w:rsidR="003341AC" w:rsidRPr="008B6F52" w:rsidTr="003341AC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3341AC" w:rsidRPr="00B62282" w:rsidRDefault="003341AC" w:rsidP="003341AC">
            <w:pPr>
              <w:keepNext/>
              <w:keepLines/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подбирать анонимы</w:t>
            </w:r>
            <w:r w:rsidRPr="00A7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существительным</w:t>
            </w:r>
          </w:p>
        </w:tc>
        <w:tc>
          <w:tcPr>
            <w:tcW w:w="992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19.11</w:t>
            </w:r>
          </w:p>
        </w:tc>
      </w:tr>
      <w:tr w:rsidR="003341AC" w:rsidRPr="008B6F52" w:rsidTr="003341AC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800" w:type="dxa"/>
          </w:tcPr>
          <w:p w:rsidR="003341AC" w:rsidRPr="00B62282" w:rsidRDefault="003341AC" w:rsidP="003341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Обогащаем словарный запас прилагательными, обозначающими цвет, вкус, форму</w:t>
            </w:r>
          </w:p>
        </w:tc>
        <w:tc>
          <w:tcPr>
            <w:tcW w:w="992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26.11</w:t>
            </w:r>
          </w:p>
        </w:tc>
      </w:tr>
      <w:tr w:rsidR="003341AC" w:rsidRPr="008B6F52" w:rsidTr="003341AC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800" w:type="dxa"/>
          </w:tcPr>
          <w:p w:rsidR="003341AC" w:rsidRPr="00B62282" w:rsidRDefault="003341AC" w:rsidP="003341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отгадывать и загадывать загадки</w:t>
            </w:r>
          </w:p>
        </w:tc>
        <w:tc>
          <w:tcPr>
            <w:tcW w:w="992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04.12</w:t>
            </w:r>
          </w:p>
        </w:tc>
      </w:tr>
      <w:tr w:rsidR="003341AC" w:rsidRPr="008B6F52" w:rsidTr="003341AC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800" w:type="dxa"/>
          </w:tcPr>
          <w:p w:rsidR="003341AC" w:rsidRPr="00B62282" w:rsidRDefault="003341AC" w:rsidP="003341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образовывать относительные прилагательные и объяснять слова</w:t>
            </w:r>
          </w:p>
        </w:tc>
        <w:tc>
          <w:tcPr>
            <w:tcW w:w="992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10.12</w:t>
            </w:r>
          </w:p>
        </w:tc>
      </w:tr>
      <w:tr w:rsidR="003341AC" w:rsidRPr="008B6F52" w:rsidTr="003341AC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800" w:type="dxa"/>
          </w:tcPr>
          <w:p w:rsidR="003341AC" w:rsidRPr="00B62282" w:rsidRDefault="003341AC" w:rsidP="003341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различать прилагательные по родам и числам</w:t>
            </w:r>
          </w:p>
        </w:tc>
        <w:tc>
          <w:tcPr>
            <w:tcW w:w="992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19.12</w:t>
            </w:r>
          </w:p>
        </w:tc>
      </w:tr>
      <w:tr w:rsidR="003341AC" w:rsidRPr="008B6F52" w:rsidTr="003341AC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800" w:type="dxa"/>
          </w:tcPr>
          <w:p w:rsidR="003341AC" w:rsidRPr="00B62282" w:rsidRDefault="003341AC" w:rsidP="003341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Знакомимся с переносным значением прилагательных</w:t>
            </w:r>
          </w:p>
        </w:tc>
        <w:tc>
          <w:tcPr>
            <w:tcW w:w="992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24.12</w:t>
            </w:r>
          </w:p>
        </w:tc>
      </w:tr>
      <w:tr w:rsidR="003341AC" w:rsidRPr="008B6F52" w:rsidTr="003341AC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800" w:type="dxa"/>
          </w:tcPr>
          <w:p w:rsidR="003341AC" w:rsidRPr="00B62282" w:rsidRDefault="003341AC" w:rsidP="003341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образовывать сравнительную степень прилагательных</w:t>
            </w:r>
          </w:p>
        </w:tc>
        <w:tc>
          <w:tcPr>
            <w:tcW w:w="992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14.01</w:t>
            </w:r>
          </w:p>
        </w:tc>
      </w:tr>
      <w:tr w:rsidR="003341AC" w:rsidRPr="008B6F52" w:rsidTr="003341AC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800" w:type="dxa"/>
          </w:tcPr>
          <w:p w:rsidR="003341AC" w:rsidRPr="00B62282" w:rsidRDefault="003341AC" w:rsidP="003341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7A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Обогащаем словарный запас глаголами </w:t>
            </w:r>
          </w:p>
        </w:tc>
        <w:tc>
          <w:tcPr>
            <w:tcW w:w="992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21.01</w:t>
            </w:r>
          </w:p>
        </w:tc>
      </w:tr>
      <w:tr w:rsidR="003341AC" w:rsidRPr="008B6F52" w:rsidTr="003341AC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800" w:type="dxa"/>
          </w:tcPr>
          <w:p w:rsidR="003341AC" w:rsidRPr="00B62282" w:rsidRDefault="003341AC" w:rsidP="003341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Обогащаем словарный запас многозначными глаголами</w:t>
            </w:r>
          </w:p>
        </w:tc>
        <w:tc>
          <w:tcPr>
            <w:tcW w:w="992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28.01</w:t>
            </w:r>
          </w:p>
        </w:tc>
      </w:tr>
      <w:tr w:rsidR="003341AC" w:rsidRPr="008B6F52" w:rsidTr="003341AC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800" w:type="dxa"/>
          </w:tcPr>
          <w:p w:rsidR="003341AC" w:rsidRPr="00B62282" w:rsidRDefault="003341AC" w:rsidP="003341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употреблять глаголы во множественном числе</w:t>
            </w:r>
          </w:p>
        </w:tc>
        <w:tc>
          <w:tcPr>
            <w:tcW w:w="992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11.02</w:t>
            </w:r>
          </w:p>
        </w:tc>
      </w:tr>
      <w:tr w:rsidR="003341AC" w:rsidRPr="008B6F52" w:rsidTr="003341AC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800" w:type="dxa"/>
          </w:tcPr>
          <w:p w:rsidR="003341AC" w:rsidRPr="00B62282" w:rsidRDefault="003341AC" w:rsidP="003341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образовывать глаголы от существительных</w:t>
            </w:r>
          </w:p>
        </w:tc>
        <w:tc>
          <w:tcPr>
            <w:tcW w:w="992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18.02</w:t>
            </w:r>
          </w:p>
        </w:tc>
      </w:tr>
      <w:tr w:rsidR="003341AC" w:rsidRPr="008B6F52" w:rsidTr="003341AC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800" w:type="dxa"/>
          </w:tcPr>
          <w:p w:rsidR="003341AC" w:rsidRPr="00B62282" w:rsidRDefault="003341AC" w:rsidP="003341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образовывать глаголы от прилагательных</w:t>
            </w:r>
          </w:p>
        </w:tc>
        <w:tc>
          <w:tcPr>
            <w:tcW w:w="992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25.02</w:t>
            </w:r>
          </w:p>
        </w:tc>
      </w:tr>
      <w:tr w:rsidR="003341AC" w:rsidRPr="008B6F52" w:rsidTr="003341AC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800" w:type="dxa"/>
          </w:tcPr>
          <w:p w:rsidR="003341AC" w:rsidRPr="00B62282" w:rsidRDefault="003341AC" w:rsidP="003341A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употреблять и различать притяжательные местоимения</w:t>
            </w:r>
          </w:p>
        </w:tc>
        <w:tc>
          <w:tcPr>
            <w:tcW w:w="992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04.03</w:t>
            </w:r>
          </w:p>
        </w:tc>
      </w:tr>
      <w:tr w:rsidR="003341AC" w:rsidRPr="008B6F52" w:rsidTr="003341AC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800" w:type="dxa"/>
          </w:tcPr>
          <w:p w:rsidR="003341AC" w:rsidRPr="00B62282" w:rsidRDefault="003341AC" w:rsidP="003341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использовать притяжательные местоимения в предложениях и согласовывать их с существительными</w:t>
            </w:r>
          </w:p>
        </w:tc>
        <w:tc>
          <w:tcPr>
            <w:tcW w:w="992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11.03</w:t>
            </w:r>
          </w:p>
        </w:tc>
      </w:tr>
      <w:tr w:rsidR="003341AC" w:rsidRPr="008B6F52" w:rsidTr="003341AC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800" w:type="dxa"/>
          </w:tcPr>
          <w:p w:rsidR="003341AC" w:rsidRPr="00B62282" w:rsidRDefault="003341AC" w:rsidP="003341A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употреблять предлоги на и под</w:t>
            </w:r>
          </w:p>
        </w:tc>
        <w:tc>
          <w:tcPr>
            <w:tcW w:w="992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18.03</w:t>
            </w:r>
          </w:p>
        </w:tc>
      </w:tr>
      <w:tr w:rsidR="003341AC" w:rsidRPr="008B6F52" w:rsidTr="003341AC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800" w:type="dxa"/>
          </w:tcPr>
          <w:p w:rsidR="003341AC" w:rsidRPr="00B62282" w:rsidRDefault="003341AC" w:rsidP="003341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чимся употреблять предлоги в и на в предложениях</w:t>
            </w:r>
          </w:p>
        </w:tc>
        <w:tc>
          <w:tcPr>
            <w:tcW w:w="992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08.04</w:t>
            </w:r>
          </w:p>
        </w:tc>
      </w:tr>
      <w:tr w:rsidR="003341AC" w:rsidRPr="008B6F52" w:rsidTr="003341AC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800" w:type="dxa"/>
          </w:tcPr>
          <w:p w:rsidR="003341AC" w:rsidRPr="00B62282" w:rsidRDefault="003341AC" w:rsidP="003341A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употреблять предлог из</w:t>
            </w:r>
          </w:p>
        </w:tc>
        <w:tc>
          <w:tcPr>
            <w:tcW w:w="992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15.04</w:t>
            </w:r>
          </w:p>
        </w:tc>
      </w:tr>
      <w:tr w:rsidR="003341AC" w:rsidRPr="008B6F52" w:rsidTr="003341AC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800" w:type="dxa"/>
          </w:tcPr>
          <w:p w:rsidR="003341AC" w:rsidRPr="00B62282" w:rsidRDefault="003341AC" w:rsidP="003341A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чимся придумывать предложения с предлогами с и со</w:t>
            </w:r>
          </w:p>
        </w:tc>
        <w:tc>
          <w:tcPr>
            <w:tcW w:w="992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22.04</w:t>
            </w:r>
          </w:p>
        </w:tc>
      </w:tr>
      <w:tr w:rsidR="003341AC" w:rsidRPr="008B6F52" w:rsidTr="003341AC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800" w:type="dxa"/>
          </w:tcPr>
          <w:p w:rsidR="003341AC" w:rsidRPr="00B62282" w:rsidRDefault="003341AC" w:rsidP="003341A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употреблять предлоги к и по</w:t>
            </w:r>
          </w:p>
        </w:tc>
        <w:tc>
          <w:tcPr>
            <w:tcW w:w="992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29.04</w:t>
            </w:r>
          </w:p>
        </w:tc>
      </w:tr>
      <w:tr w:rsidR="003341AC" w:rsidRPr="008B6F52" w:rsidTr="003341AC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800" w:type="dxa"/>
          </w:tcPr>
          <w:p w:rsidR="003341AC" w:rsidRPr="00B62282" w:rsidRDefault="003341AC" w:rsidP="003341A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употреблять предлоги над, под, между, для</w:t>
            </w:r>
          </w:p>
        </w:tc>
        <w:tc>
          <w:tcPr>
            <w:tcW w:w="992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06.05</w:t>
            </w:r>
          </w:p>
        </w:tc>
      </w:tr>
      <w:tr w:rsidR="003341AC" w:rsidRPr="008B6F52" w:rsidTr="003341AC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800" w:type="dxa"/>
          </w:tcPr>
          <w:p w:rsidR="003341AC" w:rsidRPr="00B62282" w:rsidRDefault="003341AC" w:rsidP="003341A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употреблять предлоги из, из-под, из-за</w:t>
            </w:r>
          </w:p>
        </w:tc>
        <w:tc>
          <w:tcPr>
            <w:tcW w:w="992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13.05</w:t>
            </w:r>
          </w:p>
        </w:tc>
      </w:tr>
      <w:tr w:rsidR="003341AC" w:rsidRPr="008B6F52" w:rsidTr="003341AC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800" w:type="dxa"/>
          </w:tcPr>
          <w:p w:rsidR="003341AC" w:rsidRPr="00B62282" w:rsidRDefault="003341AC" w:rsidP="003341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подбирать образные сравнения</w:t>
            </w:r>
          </w:p>
        </w:tc>
        <w:tc>
          <w:tcPr>
            <w:tcW w:w="992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20.05</w:t>
            </w:r>
          </w:p>
        </w:tc>
      </w:tr>
    </w:tbl>
    <w:p w:rsidR="008B6F52" w:rsidRDefault="008B6F52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DD7FEF" w:rsidP="008B6F52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D757DDA" wp14:editId="6F69C977">
            <wp:simplePos x="0" y="0"/>
            <wp:positionH relativeFrom="column">
              <wp:posOffset>-1003935</wp:posOffset>
            </wp:positionH>
            <wp:positionV relativeFrom="paragraph">
              <wp:posOffset>-354965</wp:posOffset>
            </wp:positionV>
            <wp:extent cx="7362825" cy="10439400"/>
            <wp:effectExtent l="0" t="0" r="0" b="6350"/>
            <wp:wrapNone/>
            <wp:docPr id="2" name="Рисунок 2" descr="ÑÑÐ¾ÐºÐ¸ Ð³ÑÐ°Ð¼Ð¼Ð°ÑÐ¸Ðº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ÑÑÐ¾ÐºÐ¸ Ð³ÑÐ°Ð¼Ð¼Ð°ÑÐ¸Ðº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BD465B7" wp14:editId="6E4ED094">
            <wp:simplePos x="0" y="0"/>
            <wp:positionH relativeFrom="column">
              <wp:posOffset>-1223010</wp:posOffset>
            </wp:positionH>
            <wp:positionV relativeFrom="paragraph">
              <wp:posOffset>-383540</wp:posOffset>
            </wp:positionV>
            <wp:extent cx="7677150" cy="10506075"/>
            <wp:effectExtent l="0" t="0" r="0" b="9525"/>
            <wp:wrapNone/>
            <wp:docPr id="5" name="Рисунок 5" descr="ÑÑÐ¾ÐºÐ¸ Ð³ÑÐ°Ð¼Ð¼Ð°ÑÐ¸Ðº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ÑÑÐ¾ÐºÐ¸ Ð³ÑÐ°Ð¼Ð¼Ð°ÑÐ¸Ðº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B665EC" w:rsidRDefault="00EB0D91" w:rsidP="00197CB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4D583EE" wp14:editId="4E33135B">
            <wp:simplePos x="0" y="0"/>
            <wp:positionH relativeFrom="column">
              <wp:posOffset>-956310</wp:posOffset>
            </wp:positionH>
            <wp:positionV relativeFrom="paragraph">
              <wp:posOffset>-354965</wp:posOffset>
            </wp:positionV>
            <wp:extent cx="7296150" cy="10439400"/>
            <wp:effectExtent l="0" t="0" r="0" b="0"/>
            <wp:wrapNone/>
            <wp:docPr id="3" name="Рисунок 3" descr="ÑÑÐ¾ÐºÐ¸ Ð³ÑÐ°Ð¼Ð¼Ð°ÑÐ¸Ðº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ÑÑÐ¾ÐºÐ¸ Ð³ÑÐ°Ð¼Ð¼Ð°ÑÐ¸Ðº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-345441</wp:posOffset>
            </wp:positionV>
            <wp:extent cx="7343775" cy="10487025"/>
            <wp:effectExtent l="0" t="0" r="9525" b="9525"/>
            <wp:wrapNone/>
            <wp:docPr id="4" name="Рисунок 4" descr="ÑÑÐ¾ÐºÐ¸ Ð³ÑÐ°Ð¼Ð¼Ð°ÑÐ¸Ðº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ÑÑÐ¾ÐºÐ¸ Ð³ÑÐ°Ð¼Ð¼Ð°ÑÐ¸Ðº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828" cy="1048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-259972</wp:posOffset>
            </wp:positionV>
            <wp:extent cx="7239000" cy="10487025"/>
            <wp:effectExtent l="0" t="0" r="0" b="9525"/>
            <wp:wrapNone/>
            <wp:docPr id="6" name="Рисунок 6" descr="ÑÑÐ¾ÐºÐ¸ Ð³ÑÐ°Ð¼Ð¼Ð°ÑÐ¸Ðº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ÑÑÐ¾ÐºÐ¸ Ð³ÑÐ°Ð¼Ð¼Ð°ÑÐ¸Ðº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-326390</wp:posOffset>
            </wp:positionV>
            <wp:extent cx="7286625" cy="10382250"/>
            <wp:effectExtent l="0" t="0" r="9525" b="0"/>
            <wp:wrapNone/>
            <wp:docPr id="7" name="Рисунок 7" descr="ÑÑÐ¾ÐºÐ¸ Ð³ÑÐ°Ð¼Ð¼Ð°ÑÐ¸Ðº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ÑÑÐ¾ÐºÐ¸ Ð³ÑÐ°Ð¼Ð¼Ð°ÑÐ¸Ðº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103" cy="1038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-269240</wp:posOffset>
            </wp:positionV>
            <wp:extent cx="7172325" cy="10334625"/>
            <wp:effectExtent l="0" t="0" r="9525" b="9525"/>
            <wp:wrapNone/>
            <wp:docPr id="8" name="Рисунок 8" descr="ÑÑÐ¾ÐºÐ¸ Ð³ÑÐ°Ð¼Ð¼Ð°ÑÐ¸Ðº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ÑÑÐ¾ÐºÐ¸ Ð³ÑÐ°Ð¼Ð¼Ð°ÑÐ¸Ðº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429" cy="1033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50B2E05" wp14:editId="18F119C9">
            <wp:simplePos x="0" y="0"/>
            <wp:positionH relativeFrom="column">
              <wp:posOffset>-1003935</wp:posOffset>
            </wp:positionH>
            <wp:positionV relativeFrom="paragraph">
              <wp:posOffset>-307340</wp:posOffset>
            </wp:positionV>
            <wp:extent cx="7334250" cy="10315575"/>
            <wp:effectExtent l="0" t="0" r="0" b="9525"/>
            <wp:wrapNone/>
            <wp:docPr id="9" name="Рисунок 9" descr="ÑÑÐ¾ÐºÐ¸ Ð³ÑÐ°Ð¼Ð¼Ð°ÑÐ¸Ðº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ÑÑÐ¾ÐºÐ¸ Ð³ÑÐ°Ð¼Ð¼Ð°ÑÐ¸Ðº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611" cy="1031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-402590</wp:posOffset>
            </wp:positionV>
            <wp:extent cx="7391400" cy="10420350"/>
            <wp:effectExtent l="0" t="0" r="0" b="0"/>
            <wp:wrapNone/>
            <wp:docPr id="10" name="Рисунок 10" descr="ÑÑÐ¾ÐºÐ¸ Ð³ÑÐ°Ð¼Ð¼Ð°ÑÐ¸Ðº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ÑÑÐ¾ÐºÐ¸ Ð³ÑÐ°Ð¼Ð¼Ð°ÑÐ¸Ðº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53" cy="1042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5EC" w:rsidRDefault="00B665EC" w:rsidP="00B665EC">
      <w:pPr>
        <w:tabs>
          <w:tab w:val="left" w:pos="975"/>
        </w:tabs>
      </w:pPr>
      <w:r>
        <w:tab/>
      </w: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-326390</wp:posOffset>
            </wp:positionV>
            <wp:extent cx="7334250" cy="10410825"/>
            <wp:effectExtent l="0" t="0" r="0" b="9525"/>
            <wp:wrapNone/>
            <wp:docPr id="11" name="Рисунок 11" descr="ÑÑÐ¾ÐºÐ¸ Ð³ÑÐ°Ð¼Ð¼Ð°ÑÐ¸Ðº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ÑÑÐ¾ÐºÐ¸ Ð³ÑÐ°Ð¼Ð¼Ð°ÑÐ¸Ðº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590" cy="1041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-354966</wp:posOffset>
            </wp:positionV>
            <wp:extent cx="7296150" cy="10410825"/>
            <wp:effectExtent l="0" t="0" r="0" b="9525"/>
            <wp:wrapNone/>
            <wp:docPr id="12" name="Рисунок 12" descr="ÑÑÐ¾ÐºÐ¸ Ð³ÑÐ°Ð¼Ð¼Ð°ÑÐ¸Ðº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ÑÑÐ¾ÐºÐ¸ Ð³ÑÐ°Ð¼Ð¼Ð°ÑÐ¸Ðº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79" cy="1041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5D64864" wp14:editId="18A40942">
            <wp:simplePos x="0" y="0"/>
            <wp:positionH relativeFrom="column">
              <wp:posOffset>-1013460</wp:posOffset>
            </wp:positionH>
            <wp:positionV relativeFrom="paragraph">
              <wp:posOffset>-354965</wp:posOffset>
            </wp:positionV>
            <wp:extent cx="7353300" cy="10401300"/>
            <wp:effectExtent l="0" t="0" r="0" b="0"/>
            <wp:wrapNone/>
            <wp:docPr id="13" name="Рисунок 13" descr="ÑÑÐ¾ÐºÐ¸ Ð³ÑÐ°Ð¼Ð¼Ð°ÑÐ¸Ðº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ÑÑÐ¾ÐºÐ¸ Ð³ÑÐ°Ð¼Ð¼Ð°ÑÐ¸Ðº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683" cy="1040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Pr="00B665EC" w:rsidRDefault="00B665EC" w:rsidP="00B665EC"/>
    <w:p w:rsidR="00B665EC" w:rsidRPr="00B665EC" w:rsidRDefault="00B665EC" w:rsidP="00B665EC"/>
    <w:p w:rsidR="00B665EC" w:rsidRPr="00B665EC" w:rsidRDefault="00B665EC" w:rsidP="00B665EC"/>
    <w:p w:rsidR="00B665EC" w:rsidRDefault="00B665EC" w:rsidP="00B665EC"/>
    <w:p w:rsidR="00B665EC" w:rsidRDefault="00B665EC" w:rsidP="00B665EC">
      <w:pPr>
        <w:tabs>
          <w:tab w:val="left" w:pos="3600"/>
        </w:tabs>
      </w:pPr>
      <w:r>
        <w:tab/>
      </w: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-345441</wp:posOffset>
            </wp:positionV>
            <wp:extent cx="7248525" cy="10410825"/>
            <wp:effectExtent l="0" t="0" r="9525" b="9525"/>
            <wp:wrapNone/>
            <wp:docPr id="14" name="Рисунок 14" descr="ÑÑÐ¾ÐºÐ¸ Ð³ÑÐ°Ð¼Ð¼Ð°ÑÐ¸Ðº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ÑÑÐ¾ÐºÐ¸ Ð³ÑÐ°Ð¼Ð¼Ð°ÑÐ¸Ðº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873" cy="104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DD7FEF">
      <w:pPr>
        <w:tabs>
          <w:tab w:val="left" w:pos="116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2239D7BE" wp14:editId="20164D62">
            <wp:simplePos x="0" y="0"/>
            <wp:positionH relativeFrom="column">
              <wp:posOffset>-889635</wp:posOffset>
            </wp:positionH>
            <wp:positionV relativeFrom="paragraph">
              <wp:posOffset>-307341</wp:posOffset>
            </wp:positionV>
            <wp:extent cx="7153275" cy="10296525"/>
            <wp:effectExtent l="0" t="0" r="9525" b="9525"/>
            <wp:wrapNone/>
            <wp:docPr id="15" name="Рисунок 15" descr="ÑÑÐ¾ÐºÐ¸ Ð³ÑÐ°Ð¼Ð¼Ð°ÑÐ¸Ðº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ÑÑÐ¾ÐºÐ¸ Ð³ÑÐ°Ð¼Ð¼Ð°ÑÐ¸Ðº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621" cy="1029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FEF">
        <w:tab/>
      </w: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-973131</wp:posOffset>
            </wp:positionH>
            <wp:positionV relativeFrom="paragraph">
              <wp:posOffset>-362666</wp:posOffset>
            </wp:positionV>
            <wp:extent cx="7334250" cy="10447506"/>
            <wp:effectExtent l="0" t="0" r="0" b="0"/>
            <wp:wrapNone/>
            <wp:docPr id="16" name="Рисунок 16" descr="ÑÑÐ¾ÐºÐ¸ Ð³ÑÐ°Ð¼Ð¼Ð°ÑÐ¸Ðº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ÑÑÐ¾ÐºÐ¸ Ð³ÑÐ°Ð¼Ð¼Ð°ÑÐ¸Ðº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467" cy="1045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EB0D91" w:rsidP="00DD7FEF">
      <w:pPr>
        <w:tabs>
          <w:tab w:val="left" w:pos="116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2A216A6D" wp14:editId="5EFC90B1">
            <wp:simplePos x="0" y="0"/>
            <wp:positionH relativeFrom="column">
              <wp:posOffset>-980303</wp:posOffset>
            </wp:positionH>
            <wp:positionV relativeFrom="paragraph">
              <wp:posOffset>-330149</wp:posOffset>
            </wp:positionV>
            <wp:extent cx="7362825" cy="10429875"/>
            <wp:effectExtent l="0" t="0" r="9525" b="9525"/>
            <wp:wrapNone/>
            <wp:docPr id="18" name="Рисунок 18" descr="ÑÑÐ¾ÐºÐ¸ Ð³ÑÐ°Ð¼Ð¼Ð°ÑÐ¸Ðº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ÑÑÐ¾ÐºÐ¸ Ð³ÑÐ°Ð¼Ð¼Ð°ÑÐ¸Ðº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Pr="00B665EC" w:rsidRDefault="00B665EC" w:rsidP="00B665EC">
      <w:pPr>
        <w:tabs>
          <w:tab w:val="left" w:pos="3600"/>
        </w:tabs>
      </w:pPr>
    </w:p>
    <w:sectPr w:rsidR="00B665EC" w:rsidRPr="00B665EC" w:rsidSect="003341AC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D6BDB"/>
    <w:multiLevelType w:val="hybridMultilevel"/>
    <w:tmpl w:val="DB222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8E11B6"/>
    <w:multiLevelType w:val="multilevel"/>
    <w:tmpl w:val="4E34B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EF01925"/>
    <w:multiLevelType w:val="multilevel"/>
    <w:tmpl w:val="97B45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28E3F1B"/>
    <w:multiLevelType w:val="multilevel"/>
    <w:tmpl w:val="42006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034FB2"/>
    <w:multiLevelType w:val="multilevel"/>
    <w:tmpl w:val="3B2EB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065"/>
    <w:rsid w:val="00057177"/>
    <w:rsid w:val="000E4DFD"/>
    <w:rsid w:val="0014293D"/>
    <w:rsid w:val="00161262"/>
    <w:rsid w:val="00197CB4"/>
    <w:rsid w:val="00260F1D"/>
    <w:rsid w:val="0029059C"/>
    <w:rsid w:val="003341AC"/>
    <w:rsid w:val="003B0A8C"/>
    <w:rsid w:val="00474D98"/>
    <w:rsid w:val="004E4109"/>
    <w:rsid w:val="0057404E"/>
    <w:rsid w:val="005B32DD"/>
    <w:rsid w:val="00643065"/>
    <w:rsid w:val="00691E85"/>
    <w:rsid w:val="006C1441"/>
    <w:rsid w:val="006C2795"/>
    <w:rsid w:val="007B5749"/>
    <w:rsid w:val="008B6F52"/>
    <w:rsid w:val="008E09A4"/>
    <w:rsid w:val="0098290A"/>
    <w:rsid w:val="009B3AD9"/>
    <w:rsid w:val="00A76EA9"/>
    <w:rsid w:val="00A8406B"/>
    <w:rsid w:val="00B27AFD"/>
    <w:rsid w:val="00B62282"/>
    <w:rsid w:val="00B665EC"/>
    <w:rsid w:val="00C57073"/>
    <w:rsid w:val="00D746CB"/>
    <w:rsid w:val="00DD7FEF"/>
    <w:rsid w:val="00E503DA"/>
    <w:rsid w:val="00E93973"/>
    <w:rsid w:val="00EB0D91"/>
    <w:rsid w:val="00F42ABC"/>
    <w:rsid w:val="00FF1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F5384"/>
  <w15:chartTrackingRefBased/>
  <w15:docId w15:val="{69E0D366-D407-410F-8FA2-ABC04B0C7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4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9059C"/>
    <w:pPr>
      <w:ind w:left="720"/>
      <w:contextualSpacing/>
    </w:pPr>
  </w:style>
  <w:style w:type="table" w:customStyle="1" w:styleId="1">
    <w:name w:val="Сетка таблицы1"/>
    <w:basedOn w:val="a1"/>
    <w:next w:val="a3"/>
    <w:rsid w:val="000E4D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B32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B32DD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3341AC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4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791">
          <w:marLeft w:val="0"/>
          <w:marRight w:val="0"/>
          <w:marTop w:val="0"/>
          <w:marBottom w:val="210"/>
          <w:divBdr>
            <w:top w:val="single" w:sz="6" w:space="0" w:color="1A6884"/>
            <w:left w:val="single" w:sz="6" w:space="0" w:color="1A6884"/>
            <w:bottom w:val="single" w:sz="6" w:space="0" w:color="1A6884"/>
            <w:right w:val="single" w:sz="6" w:space="0" w:color="1A6884"/>
          </w:divBdr>
          <w:divsChild>
            <w:div w:id="50371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59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77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098688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1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9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1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8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89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9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37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5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79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4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47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72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9306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9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56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6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5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8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69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01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89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02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4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4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39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17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80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25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15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7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0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7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14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7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2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52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18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68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66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4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66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86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06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3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81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51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66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47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42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28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9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27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51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96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9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53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19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56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38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0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3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06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14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35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13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6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84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0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24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6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83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19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9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05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63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72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99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19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62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75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2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44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58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60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84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09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3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56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29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61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40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97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2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2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85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3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54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23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79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02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8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66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96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1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93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33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8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4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1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82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03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68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96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4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78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02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43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9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9B47FD-B38D-4950-8C28-A08A69CE3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</Pages>
  <Words>891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cp:lastPrinted>2018-11-04T15:51:00Z</cp:lastPrinted>
  <dcterms:created xsi:type="dcterms:W3CDTF">2018-09-05T14:14:00Z</dcterms:created>
  <dcterms:modified xsi:type="dcterms:W3CDTF">2018-11-04T16:09:00Z</dcterms:modified>
</cp:coreProperties>
</file>