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D7" w:rsidRPr="00C93DF9" w:rsidRDefault="00311ED7" w:rsidP="00D05384">
      <w:pPr>
        <w:tabs>
          <w:tab w:val="right" w:pos="9355"/>
        </w:tabs>
        <w:spacing w:line="48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311ED7" w:rsidRPr="0085797D" w:rsidRDefault="00294B48" w:rsidP="008579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882">
        <w:rPr>
          <w:rFonts w:ascii="Times New Roman" w:hAnsi="Times New Roman" w:cs="Times New Roman"/>
          <w:sz w:val="28"/>
          <w:szCs w:val="28"/>
        </w:rPr>
        <w:t>ПЛАН-КОНСПЕКТ УРОКА</w:t>
      </w:r>
    </w:p>
    <w:p w:rsidR="003F08E0" w:rsidRDefault="00294B48" w:rsidP="008579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35227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F08E0">
        <w:rPr>
          <w:rFonts w:ascii="Times New Roman" w:hAnsi="Times New Roman" w:cs="Times New Roman"/>
          <w:b/>
          <w:i/>
          <w:sz w:val="28"/>
          <w:szCs w:val="28"/>
        </w:rPr>
        <w:t xml:space="preserve"> Интегрированный урокпо предмет</w:t>
      </w:r>
      <w:r w:rsidR="00A932D3">
        <w:rPr>
          <w:rFonts w:ascii="Times New Roman" w:hAnsi="Times New Roman" w:cs="Times New Roman"/>
          <w:b/>
          <w:i/>
          <w:sz w:val="28"/>
          <w:szCs w:val="28"/>
        </w:rPr>
        <w:t>амправа и истории.</w:t>
      </w:r>
    </w:p>
    <w:p w:rsidR="00A932D3" w:rsidRPr="00A932D3" w:rsidRDefault="003F08E0" w:rsidP="008579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</w:t>
      </w:r>
      <w:r w:rsidR="003D02A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932D3">
        <w:rPr>
          <w:rFonts w:ascii="Times New Roman" w:hAnsi="Times New Roman" w:cs="Times New Roman"/>
          <w:b/>
          <w:i/>
          <w:sz w:val="28"/>
          <w:szCs w:val="28"/>
        </w:rPr>
        <w:t>«Русская правда</w:t>
      </w:r>
      <w:r w:rsidR="00EE1E7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932D3">
        <w:rPr>
          <w:rFonts w:ascii="Times New Roman" w:hAnsi="Times New Roman" w:cs="Times New Roman"/>
          <w:b/>
          <w:i/>
          <w:sz w:val="28"/>
          <w:szCs w:val="28"/>
        </w:rPr>
        <w:t>как письменный источник права Древней Руси».</w:t>
      </w:r>
    </w:p>
    <w:p w:rsidR="00294B48" w:rsidRDefault="00294B48" w:rsidP="008579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EB6">
        <w:rPr>
          <w:rFonts w:ascii="Times New Roman" w:hAnsi="Times New Roman" w:cs="Times New Roman"/>
          <w:i/>
          <w:sz w:val="20"/>
          <w:szCs w:val="28"/>
        </w:rPr>
        <w:t>(номер урока в четверти / теме)</w:t>
      </w:r>
    </w:p>
    <w:p w:rsidR="00294B48" w:rsidRPr="0085797D" w:rsidRDefault="00A15BE8" w:rsidP="00857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E8">
        <w:rPr>
          <w:rFonts w:ascii="Times New Roman" w:hAnsi="Times New Roman" w:cs="Times New Roman"/>
          <w:sz w:val="24"/>
          <w:szCs w:val="24"/>
        </w:rPr>
        <w:pict>
          <v:rect id="_x0000_i1025" style="width:0;height:1.5pt" o:hrstd="t" o:hr="t" fillcolor="#aca899" stroked="f"/>
        </w:pict>
      </w:r>
    </w:p>
    <w:p w:rsidR="00A932D3" w:rsidRPr="0085797D" w:rsidRDefault="000E1905" w:rsidP="00A932D3">
      <w:pPr>
        <w:pStyle w:val="a5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5797D">
        <w:rPr>
          <w:rFonts w:ascii="Times New Roman" w:hAnsi="Times New Roman" w:cs="Times New Roman"/>
          <w:sz w:val="24"/>
          <w:szCs w:val="24"/>
        </w:rPr>
        <w:t xml:space="preserve">Цель </w:t>
      </w:r>
      <w:r w:rsidR="00175F68" w:rsidRPr="0085797D">
        <w:rPr>
          <w:rFonts w:ascii="Times New Roman" w:hAnsi="Times New Roman" w:cs="Times New Roman"/>
          <w:sz w:val="24"/>
          <w:szCs w:val="24"/>
        </w:rPr>
        <w:t>урок</w:t>
      </w:r>
      <w:r w:rsidRPr="0085797D">
        <w:rPr>
          <w:rFonts w:ascii="Times New Roman" w:hAnsi="Times New Roman" w:cs="Times New Roman"/>
          <w:sz w:val="24"/>
          <w:szCs w:val="24"/>
        </w:rPr>
        <w:t>а</w:t>
      </w:r>
      <w:r w:rsidR="00DA37D3" w:rsidRPr="0085797D">
        <w:rPr>
          <w:rFonts w:ascii="Times New Roman" w:hAnsi="Times New Roman" w:cs="Times New Roman"/>
          <w:sz w:val="24"/>
          <w:szCs w:val="24"/>
        </w:rPr>
        <w:t>:</w:t>
      </w:r>
      <w:r w:rsidR="00A932D3" w:rsidRPr="0085797D">
        <w:rPr>
          <w:rFonts w:ascii="Times New Roman" w:hAnsi="Times New Roman" w:cs="Times New Roman"/>
          <w:sz w:val="24"/>
          <w:szCs w:val="24"/>
        </w:rPr>
        <w:t xml:space="preserve"> Сформировать у обучающихся целостное представление о предпосылках создания, содержании и значении первого русского судебника в образовании раннефеодального государства</w:t>
      </w:r>
      <w:r w:rsidR="00C5732A" w:rsidRPr="0085797D">
        <w:rPr>
          <w:rFonts w:ascii="Times New Roman" w:hAnsi="Times New Roman" w:cs="Times New Roman"/>
          <w:sz w:val="24"/>
          <w:szCs w:val="24"/>
        </w:rPr>
        <w:t>:</w:t>
      </w:r>
    </w:p>
    <w:p w:rsidR="00A932D3" w:rsidRPr="0085797D" w:rsidRDefault="00C5732A" w:rsidP="00A932D3">
      <w:pPr>
        <w:pStyle w:val="a5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5797D">
        <w:rPr>
          <w:rFonts w:ascii="Times New Roman" w:hAnsi="Times New Roman" w:cs="Times New Roman"/>
          <w:sz w:val="24"/>
          <w:szCs w:val="24"/>
        </w:rPr>
        <w:t>Предметные:</w:t>
      </w:r>
    </w:p>
    <w:p w:rsidR="00A932D3" w:rsidRPr="0085797D" w:rsidRDefault="0085797D" w:rsidP="00A932D3">
      <w:pPr>
        <w:pStyle w:val="a5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</w:t>
      </w:r>
      <w:r w:rsidR="00E22124" w:rsidRPr="0085797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Показать </w:t>
      </w:r>
      <w:r w:rsidRPr="0085797D">
        <w:rPr>
          <w:rFonts w:ascii="Times New Roman" w:hAnsi="Times New Roman" w:cs="Times New Roman"/>
          <w:i/>
          <w:sz w:val="24"/>
          <w:szCs w:val="24"/>
        </w:rPr>
        <w:t>противоречивый характер «Русской правды», сохраняющей признаки родовых обычаев и одновременно направленной на юридическое оформление частной собственности, имущественного и социального расслоения общества</w:t>
      </w:r>
    </w:p>
    <w:p w:rsidR="0085797D" w:rsidRDefault="0085797D" w:rsidP="0085797D">
      <w:pPr>
        <w:pStyle w:val="a5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4F2B20" w:rsidRPr="0085797D">
        <w:rPr>
          <w:rFonts w:ascii="Times New Roman" w:hAnsi="Times New Roman" w:cs="Times New Roman"/>
          <w:i/>
          <w:sz w:val="24"/>
          <w:szCs w:val="24"/>
        </w:rPr>
        <w:t>:</w:t>
      </w:r>
      <w:r w:rsidRPr="0085797D">
        <w:rPr>
          <w:rFonts w:ascii="Times New Roman" w:hAnsi="Times New Roman" w:cs="Times New Roman"/>
          <w:i/>
          <w:sz w:val="24"/>
          <w:szCs w:val="24"/>
        </w:rPr>
        <w:t xml:space="preserve"> совершенствовать приёмы доказательства, конкретизации, обобщения, применения теоретических знаний в новых учебных ситуациях</w:t>
      </w:r>
      <w:r w:rsidRPr="0085797D">
        <w:rPr>
          <w:rFonts w:ascii="Times New Roman" w:hAnsi="Times New Roman" w:cs="Times New Roman"/>
          <w:sz w:val="24"/>
          <w:szCs w:val="24"/>
        </w:rPr>
        <w:t>.</w:t>
      </w:r>
    </w:p>
    <w:p w:rsidR="0085797D" w:rsidRPr="0085797D" w:rsidRDefault="0085797D" w:rsidP="0085797D">
      <w:pPr>
        <w:pStyle w:val="a5"/>
        <w:spacing w:after="0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97D">
        <w:rPr>
          <w:rFonts w:ascii="Times New Roman" w:hAnsi="Times New Roman" w:cs="Times New Roman"/>
          <w:i/>
          <w:sz w:val="24"/>
          <w:szCs w:val="24"/>
        </w:rPr>
        <w:t>Воспитательные: воспитание патриотизма, уважения к истории и традициям нашей Родины.</w:t>
      </w:r>
    </w:p>
    <w:p w:rsidR="00A932D3" w:rsidRPr="0085797D" w:rsidRDefault="00C5732A" w:rsidP="0085797D">
      <w:pPr>
        <w:pStyle w:val="a5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5797D">
        <w:rPr>
          <w:rFonts w:ascii="Times New Roman" w:hAnsi="Times New Roman" w:cs="Times New Roman"/>
          <w:sz w:val="24"/>
          <w:szCs w:val="24"/>
        </w:rPr>
        <w:t>Тип урока:</w:t>
      </w:r>
      <w:r w:rsidR="003B7F6E" w:rsidRPr="0085797D">
        <w:rPr>
          <w:rFonts w:ascii="Times New Roman" w:hAnsi="Times New Roman" w:cs="Times New Roman"/>
          <w:sz w:val="24"/>
          <w:szCs w:val="24"/>
        </w:rPr>
        <w:t xml:space="preserve"> Открытия нового знания.</w:t>
      </w:r>
    </w:p>
    <w:p w:rsidR="0085797D" w:rsidRPr="0085797D" w:rsidRDefault="00C5732A" w:rsidP="0085797D">
      <w:pPr>
        <w:pStyle w:val="a5"/>
        <w:numPr>
          <w:ilvl w:val="0"/>
          <w:numId w:val="2"/>
        </w:numPr>
        <w:spacing w:after="0"/>
        <w:ind w:left="284" w:firstLine="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97D">
        <w:rPr>
          <w:rFonts w:ascii="Times New Roman" w:hAnsi="Times New Roman" w:cs="Times New Roman"/>
          <w:sz w:val="24"/>
          <w:szCs w:val="24"/>
        </w:rPr>
        <w:t xml:space="preserve">Формы работы учащихся: </w:t>
      </w:r>
      <w:r w:rsidRPr="0085797D">
        <w:rPr>
          <w:rFonts w:ascii="Times New Roman" w:hAnsi="Times New Roman" w:cs="Times New Roman"/>
          <w:i/>
          <w:sz w:val="24"/>
          <w:szCs w:val="24"/>
        </w:rPr>
        <w:t xml:space="preserve">Индивидуальная, </w:t>
      </w:r>
      <w:r w:rsidR="0085797D" w:rsidRPr="0085797D">
        <w:rPr>
          <w:rFonts w:ascii="Times New Roman" w:hAnsi="Times New Roman" w:cs="Times New Roman"/>
          <w:i/>
          <w:sz w:val="24"/>
          <w:szCs w:val="24"/>
        </w:rPr>
        <w:t xml:space="preserve">групповая, </w:t>
      </w:r>
      <w:r w:rsidRPr="0085797D">
        <w:rPr>
          <w:rFonts w:ascii="Times New Roman" w:hAnsi="Times New Roman" w:cs="Times New Roman"/>
          <w:i/>
          <w:sz w:val="24"/>
          <w:szCs w:val="24"/>
        </w:rPr>
        <w:t>коллективная.</w:t>
      </w:r>
    </w:p>
    <w:p w:rsidR="0040445F" w:rsidRPr="0085797D" w:rsidRDefault="00C5732A" w:rsidP="00A932D3">
      <w:pPr>
        <w:pStyle w:val="a5"/>
        <w:numPr>
          <w:ilvl w:val="0"/>
          <w:numId w:val="2"/>
        </w:numPr>
        <w:ind w:left="284" w:firstLine="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97D">
        <w:rPr>
          <w:rFonts w:ascii="Times New Roman" w:hAnsi="Times New Roman" w:cs="Times New Roman"/>
          <w:sz w:val="24"/>
          <w:szCs w:val="24"/>
        </w:rPr>
        <w:t xml:space="preserve">Необходимое техническое оборудование: </w:t>
      </w:r>
      <w:r w:rsidRPr="0085797D">
        <w:rPr>
          <w:rFonts w:ascii="Times New Roman" w:hAnsi="Times New Roman" w:cs="Times New Roman"/>
          <w:i/>
          <w:sz w:val="24"/>
          <w:szCs w:val="24"/>
        </w:rPr>
        <w:t xml:space="preserve">Интерактивная доска, </w:t>
      </w:r>
      <w:r w:rsidR="0085797D">
        <w:rPr>
          <w:rFonts w:ascii="Times New Roman" w:hAnsi="Times New Roman" w:cs="Times New Roman"/>
          <w:i/>
          <w:sz w:val="24"/>
          <w:szCs w:val="24"/>
        </w:rPr>
        <w:t>материалы кейса, оценочные листы.</w:t>
      </w:r>
    </w:p>
    <w:p w:rsidR="0085797D" w:rsidRDefault="0085797D" w:rsidP="008579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384" w:rsidRDefault="00D05384" w:rsidP="008579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384" w:rsidRDefault="00D05384" w:rsidP="008579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384" w:rsidRDefault="00D05384" w:rsidP="008579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384" w:rsidRDefault="00D05384" w:rsidP="008579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384" w:rsidRDefault="00D05384" w:rsidP="008579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384" w:rsidRDefault="00D05384" w:rsidP="008579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384" w:rsidRDefault="00D05384" w:rsidP="008579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384" w:rsidRDefault="00D05384" w:rsidP="008579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384" w:rsidRDefault="00D05384" w:rsidP="008579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384" w:rsidRDefault="00D05384" w:rsidP="008579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384" w:rsidRDefault="00D05384" w:rsidP="008579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384" w:rsidRDefault="00D05384" w:rsidP="008579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384" w:rsidRDefault="00D05384" w:rsidP="008579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97D" w:rsidRDefault="0085797D" w:rsidP="008579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97D" w:rsidRPr="0085797D" w:rsidRDefault="0085797D" w:rsidP="0085797D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5797D">
        <w:rPr>
          <w:rFonts w:ascii="Times New Roman" w:hAnsi="Times New Roman" w:cs="Times New Roman"/>
          <w:sz w:val="24"/>
          <w:szCs w:val="24"/>
        </w:rPr>
        <w:t xml:space="preserve"> Содержание урока:</w:t>
      </w:r>
    </w:p>
    <w:tbl>
      <w:tblPr>
        <w:tblStyle w:val="a3"/>
        <w:tblW w:w="0" w:type="auto"/>
        <w:tblLook w:val="04A0"/>
      </w:tblPr>
      <w:tblGrid>
        <w:gridCol w:w="458"/>
        <w:gridCol w:w="1988"/>
        <w:gridCol w:w="1775"/>
        <w:gridCol w:w="2577"/>
        <w:gridCol w:w="1863"/>
        <w:gridCol w:w="910"/>
      </w:tblGrid>
      <w:tr w:rsidR="00996F5A" w:rsidRPr="00A13C8F" w:rsidTr="00054EF5">
        <w:tc>
          <w:tcPr>
            <w:tcW w:w="444" w:type="dxa"/>
          </w:tcPr>
          <w:p w:rsidR="00B10CBB" w:rsidRPr="00A13C8F" w:rsidRDefault="00B10CBB" w:rsidP="00B1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7" w:type="dxa"/>
          </w:tcPr>
          <w:p w:rsidR="00B10CBB" w:rsidRPr="00A13C8F" w:rsidRDefault="00B10CBB" w:rsidP="00B1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676" w:type="dxa"/>
          </w:tcPr>
          <w:p w:rsidR="00B10CBB" w:rsidRPr="00A13C8F" w:rsidRDefault="00B10CBB" w:rsidP="00B1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используемых ЭОР</w:t>
            </w:r>
          </w:p>
        </w:tc>
        <w:tc>
          <w:tcPr>
            <w:tcW w:w="2763" w:type="dxa"/>
          </w:tcPr>
          <w:p w:rsidR="00B10CBB" w:rsidRPr="00A13C8F" w:rsidRDefault="00B10CBB" w:rsidP="00B1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(с указанием действий с ЭОР, например, демонстрация)</w:t>
            </w:r>
          </w:p>
        </w:tc>
        <w:tc>
          <w:tcPr>
            <w:tcW w:w="1619" w:type="dxa"/>
          </w:tcPr>
          <w:p w:rsidR="00B10CBB" w:rsidRPr="00A13C8F" w:rsidRDefault="00B10CBB" w:rsidP="00B1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866" w:type="dxa"/>
          </w:tcPr>
          <w:p w:rsidR="00B10CBB" w:rsidRPr="00A13C8F" w:rsidRDefault="00B10CBB" w:rsidP="00B1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b/>
                <w:sz w:val="24"/>
                <w:szCs w:val="24"/>
              </w:rPr>
              <w:t>Время в мин.</w:t>
            </w:r>
          </w:p>
        </w:tc>
      </w:tr>
      <w:tr w:rsidR="00996F5A" w:rsidRPr="00A13C8F" w:rsidTr="00054EF5">
        <w:tc>
          <w:tcPr>
            <w:tcW w:w="444" w:type="dxa"/>
          </w:tcPr>
          <w:p w:rsidR="00B10CBB" w:rsidRPr="00A13C8F" w:rsidRDefault="00B10CBB" w:rsidP="00B1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B10CBB" w:rsidRPr="00A13C8F" w:rsidRDefault="00B10CBB" w:rsidP="00B1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B10CBB" w:rsidRPr="00A13C8F" w:rsidRDefault="00B10CBB" w:rsidP="00B1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3" w:type="dxa"/>
          </w:tcPr>
          <w:p w:rsidR="00B10CBB" w:rsidRPr="00A13C8F" w:rsidRDefault="00B10CBB" w:rsidP="00B1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B10CBB" w:rsidRPr="00A13C8F" w:rsidRDefault="00B10CBB" w:rsidP="00B1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B10CBB" w:rsidRPr="00A13C8F" w:rsidRDefault="00B10CBB" w:rsidP="00B1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96F5A" w:rsidRPr="00A13C8F" w:rsidTr="00054EF5">
        <w:tc>
          <w:tcPr>
            <w:tcW w:w="444" w:type="dxa"/>
          </w:tcPr>
          <w:p w:rsidR="00B10CBB" w:rsidRPr="00A13C8F" w:rsidRDefault="00B10CBB" w:rsidP="00B1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B10CBB" w:rsidRPr="00A13C8F" w:rsidRDefault="00B10CBB" w:rsidP="00B10C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1676" w:type="dxa"/>
          </w:tcPr>
          <w:p w:rsidR="00B10CBB" w:rsidRPr="00A13C8F" w:rsidRDefault="00B10CBB" w:rsidP="00B10C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8E4279" w:rsidRDefault="008E4279" w:rsidP="00B1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1.Принятие доклада ЗВК.</w:t>
            </w:r>
          </w:p>
          <w:p w:rsidR="008E4279" w:rsidRDefault="008E4279" w:rsidP="00B1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готовности к уроку.</w:t>
            </w:r>
          </w:p>
          <w:p w:rsidR="005114E4" w:rsidRPr="00A13C8F" w:rsidRDefault="008E4279" w:rsidP="0051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урока.</w:t>
            </w:r>
          </w:p>
          <w:p w:rsidR="00B10CBB" w:rsidRPr="00A13C8F" w:rsidRDefault="005114E4" w:rsidP="001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Разделение класса  на группы: «Историки» и «Правоведы».</w:t>
            </w:r>
          </w:p>
        </w:tc>
        <w:tc>
          <w:tcPr>
            <w:tcW w:w="1619" w:type="dxa"/>
          </w:tcPr>
          <w:p w:rsidR="00B10CBB" w:rsidRPr="00A13C8F" w:rsidRDefault="005114E4" w:rsidP="00B10C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темы урока. </w:t>
            </w:r>
          </w:p>
        </w:tc>
        <w:tc>
          <w:tcPr>
            <w:tcW w:w="866" w:type="dxa"/>
          </w:tcPr>
          <w:p w:rsidR="00B10CBB" w:rsidRPr="00A13C8F" w:rsidRDefault="005114E4" w:rsidP="00B10C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F5A" w:rsidRPr="00371BFE" w:rsidTr="00054EF5">
        <w:tc>
          <w:tcPr>
            <w:tcW w:w="444" w:type="dxa"/>
          </w:tcPr>
          <w:p w:rsidR="00B10CBB" w:rsidRPr="00A13C8F" w:rsidRDefault="00B10CBB" w:rsidP="00B1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B10CBB" w:rsidRPr="00A13C8F" w:rsidRDefault="00B10CBB" w:rsidP="00B10C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676" w:type="dxa"/>
          </w:tcPr>
          <w:p w:rsidR="00B10CBB" w:rsidRPr="00A13C8F" w:rsidRDefault="005114E4" w:rsidP="00B10C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</w:tc>
        <w:tc>
          <w:tcPr>
            <w:tcW w:w="2763" w:type="dxa"/>
          </w:tcPr>
          <w:p w:rsidR="00996F5A" w:rsidRDefault="005114E4" w:rsidP="00996F5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презентаций гахжой группы: </w:t>
            </w:r>
          </w:p>
          <w:p w:rsidR="005114E4" w:rsidRPr="005114E4" w:rsidRDefault="005114E4" w:rsidP="005114E4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 w:themeColor="text1"/>
              </w:rPr>
              <w:t>Судебный прецедент</w:t>
            </w:r>
          </w:p>
          <w:p w:rsidR="005114E4" w:rsidRPr="00A13C8F" w:rsidRDefault="005114E4" w:rsidP="005114E4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 w:themeColor="text1"/>
              </w:rPr>
              <w:t>Русская Правда Ярослава Мудрого. История создания.</w:t>
            </w:r>
          </w:p>
        </w:tc>
        <w:tc>
          <w:tcPr>
            <w:tcW w:w="1619" w:type="dxa"/>
          </w:tcPr>
          <w:p w:rsidR="00B10CBB" w:rsidRPr="00A13C8F" w:rsidRDefault="00B10CBB" w:rsidP="00B10C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10CBB" w:rsidRPr="00A13C8F" w:rsidRDefault="005114E4" w:rsidP="00B10C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6F5A" w:rsidRPr="00A13C8F" w:rsidTr="00054EF5">
        <w:tc>
          <w:tcPr>
            <w:tcW w:w="444" w:type="dxa"/>
          </w:tcPr>
          <w:p w:rsidR="00B10CBB" w:rsidRPr="00A13C8F" w:rsidRDefault="00B1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B10CBB" w:rsidRPr="00A13C8F" w:rsidRDefault="0048473A" w:rsidP="00E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76" w:type="dxa"/>
          </w:tcPr>
          <w:p w:rsidR="00B10CBB" w:rsidRPr="00A13C8F" w:rsidRDefault="005114E4" w:rsidP="00DF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кейсами.</w:t>
            </w:r>
          </w:p>
        </w:tc>
        <w:tc>
          <w:tcPr>
            <w:tcW w:w="2763" w:type="dxa"/>
          </w:tcPr>
          <w:p w:rsidR="006B3B9C" w:rsidRPr="00E22124" w:rsidRDefault="005114E4" w:rsidP="0026589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Работа в группах: «Историки»</w:t>
            </w:r>
            <w:r w:rsidR="00970BEC">
              <w:t xml:space="preserve">, </w:t>
            </w:r>
            <w:r>
              <w:t xml:space="preserve"> «Правоведы»</w:t>
            </w:r>
            <w:r w:rsidR="00970BEC">
              <w:t xml:space="preserve"> и «Знатоки»</w:t>
            </w:r>
            <w:r>
              <w:t>.</w:t>
            </w:r>
          </w:p>
        </w:tc>
        <w:tc>
          <w:tcPr>
            <w:tcW w:w="1619" w:type="dxa"/>
          </w:tcPr>
          <w:p w:rsidR="005811B3" w:rsidRPr="00A13C8F" w:rsidRDefault="005114E4" w:rsidP="001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866" w:type="dxa"/>
          </w:tcPr>
          <w:p w:rsidR="00B10CBB" w:rsidRPr="00A13C8F" w:rsidRDefault="005114E4" w:rsidP="00B10C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0CBB" w:rsidRPr="00A13C8F" w:rsidRDefault="00B1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5A" w:rsidRPr="00A13C8F" w:rsidTr="00054EF5">
        <w:tc>
          <w:tcPr>
            <w:tcW w:w="444" w:type="dxa"/>
          </w:tcPr>
          <w:p w:rsidR="00B10CBB" w:rsidRPr="00A13C8F" w:rsidRDefault="00B1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B10CBB" w:rsidRPr="00A13C8F" w:rsidRDefault="005114E4" w:rsidP="0083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групповой работы</w:t>
            </w:r>
          </w:p>
        </w:tc>
        <w:tc>
          <w:tcPr>
            <w:tcW w:w="1676" w:type="dxa"/>
          </w:tcPr>
          <w:p w:rsidR="00B10CBB" w:rsidRPr="00A13C8F" w:rsidRDefault="005114E4" w:rsidP="0067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E4">
              <w:rPr>
                <w:rFonts w:ascii="Times New Roman" w:hAnsi="Times New Roman" w:cs="Times New Roman"/>
                <w:sz w:val="24"/>
                <w:szCs w:val="24"/>
              </w:rPr>
              <w:t>Работа с кейсами.</w:t>
            </w:r>
          </w:p>
        </w:tc>
        <w:tc>
          <w:tcPr>
            <w:tcW w:w="2763" w:type="dxa"/>
          </w:tcPr>
          <w:p w:rsidR="00EC68B9" w:rsidRDefault="005114E4" w:rsidP="00BC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выступлений докладчиков.</w:t>
            </w:r>
          </w:p>
          <w:p w:rsidR="00EC68B9" w:rsidRDefault="00EC68B9" w:rsidP="00BC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группой «Знатоков».</w:t>
            </w:r>
          </w:p>
          <w:p w:rsidR="00B10CBB" w:rsidRPr="00EA59A1" w:rsidRDefault="005114E4" w:rsidP="00BC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Задавание наводящих вопросов</w:t>
            </w:r>
            <w:r w:rsidR="00EC6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B9C" w:rsidRPr="00A13C8F" w:rsidRDefault="006B3B9C" w:rsidP="00BC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10CBB" w:rsidRPr="00A13C8F" w:rsidRDefault="005114E4" w:rsidP="0074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докладчиков от каждой группы.</w:t>
            </w:r>
          </w:p>
        </w:tc>
        <w:tc>
          <w:tcPr>
            <w:tcW w:w="866" w:type="dxa"/>
          </w:tcPr>
          <w:p w:rsidR="00B10CBB" w:rsidRPr="00A13C8F" w:rsidRDefault="005114E4" w:rsidP="00B1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0CBB" w:rsidRPr="00A13C8F" w:rsidRDefault="00B1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5A" w:rsidRPr="00A13C8F" w:rsidTr="00054EF5">
        <w:tc>
          <w:tcPr>
            <w:tcW w:w="444" w:type="dxa"/>
          </w:tcPr>
          <w:p w:rsidR="00B10CBB" w:rsidRPr="00A13C8F" w:rsidRDefault="00B1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B10CBB" w:rsidRPr="00A13C8F" w:rsidRDefault="00B10CBB" w:rsidP="00B1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B10CBB" w:rsidRPr="00A13C8F" w:rsidRDefault="00B1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94461" w:rsidRDefault="00D8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статьями Русской Правды</w:t>
            </w:r>
          </w:p>
          <w:p w:rsidR="00B94461" w:rsidRDefault="00B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61" w:rsidRDefault="00B9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BB" w:rsidRPr="00D81F2B" w:rsidRDefault="00B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синквейна</w:t>
            </w:r>
          </w:p>
        </w:tc>
        <w:tc>
          <w:tcPr>
            <w:tcW w:w="2763" w:type="dxa"/>
          </w:tcPr>
          <w:p w:rsidR="00B94461" w:rsidRDefault="00B94461" w:rsidP="00B9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Кадеты составляют «перекрестный» синквейн. «Историки» с правоведческой тематикой и наоборот. </w:t>
            </w:r>
          </w:p>
          <w:p w:rsidR="00B94461" w:rsidRDefault="00B94461" w:rsidP="00B9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Русской Правды. Анализ статей.</w:t>
            </w:r>
          </w:p>
          <w:p w:rsidR="0008339E" w:rsidRPr="006B3B9C" w:rsidRDefault="0008339E" w:rsidP="0074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94461" w:rsidRDefault="00B94461" w:rsidP="00B9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Зачитывание синквейнов.</w:t>
            </w:r>
          </w:p>
          <w:p w:rsidR="00B94461" w:rsidRDefault="00B94461" w:rsidP="000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61" w:rsidRDefault="00B94461" w:rsidP="000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61" w:rsidRDefault="00B94461" w:rsidP="000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61" w:rsidRDefault="00B94461" w:rsidP="000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61" w:rsidRDefault="00B94461" w:rsidP="0002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BB" w:rsidRPr="00C72CE4" w:rsidRDefault="00B94461" w:rsidP="0002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Древнерусского на современный русский язык.</w:t>
            </w:r>
          </w:p>
        </w:tc>
        <w:tc>
          <w:tcPr>
            <w:tcW w:w="866" w:type="dxa"/>
          </w:tcPr>
          <w:p w:rsidR="00B10CBB" w:rsidRPr="00A13C8F" w:rsidRDefault="00D8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96F5A" w:rsidRPr="00A13C8F" w:rsidTr="00054EF5">
        <w:tc>
          <w:tcPr>
            <w:tcW w:w="444" w:type="dxa"/>
          </w:tcPr>
          <w:p w:rsidR="00B10CBB" w:rsidRPr="00A13C8F" w:rsidRDefault="00B1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7" w:type="dxa"/>
          </w:tcPr>
          <w:p w:rsidR="00B10CBB" w:rsidRPr="00A13C8F" w:rsidRDefault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76" w:type="dxa"/>
          </w:tcPr>
          <w:p w:rsidR="00D81F2B" w:rsidRPr="00A13C8F" w:rsidRDefault="00D81F2B" w:rsidP="00D8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оценочными листами.</w:t>
            </w:r>
          </w:p>
        </w:tc>
        <w:tc>
          <w:tcPr>
            <w:tcW w:w="2763" w:type="dxa"/>
          </w:tcPr>
          <w:p w:rsidR="00D81F2B" w:rsidRPr="00A13C8F" w:rsidRDefault="00D81F2B" w:rsidP="00D8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оценочных листов.</w:t>
            </w:r>
          </w:p>
        </w:tc>
        <w:tc>
          <w:tcPr>
            <w:tcW w:w="1619" w:type="dxa"/>
          </w:tcPr>
          <w:p w:rsidR="00D81F2B" w:rsidRDefault="00D81F2B" w:rsidP="00D8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оценочных листов</w:t>
            </w:r>
          </w:p>
          <w:p w:rsidR="0018022E" w:rsidRPr="00A13C8F" w:rsidRDefault="00D81F2B" w:rsidP="0026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:rsidR="00B10CBB" w:rsidRPr="00A13C8F" w:rsidRDefault="00D8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663CD" w:rsidRDefault="002663CD">
      <w:pPr>
        <w:rPr>
          <w:rFonts w:ascii="Times New Roman" w:hAnsi="Times New Roman" w:cs="Times New Roman"/>
        </w:rPr>
      </w:pPr>
    </w:p>
    <w:p w:rsidR="00207E53" w:rsidRDefault="00207E53">
      <w:pPr>
        <w:rPr>
          <w:rFonts w:ascii="Times New Roman" w:hAnsi="Times New Roman" w:cs="Times New Roman"/>
        </w:rPr>
      </w:pPr>
    </w:p>
    <w:p w:rsidR="00207E53" w:rsidRDefault="00207E53">
      <w:pPr>
        <w:rPr>
          <w:rFonts w:ascii="Times New Roman" w:hAnsi="Times New Roman" w:cs="Times New Roman"/>
        </w:rPr>
      </w:pPr>
    </w:p>
    <w:p w:rsidR="00207E53" w:rsidRDefault="00207E53">
      <w:pPr>
        <w:rPr>
          <w:rFonts w:ascii="Times New Roman" w:hAnsi="Times New Roman" w:cs="Times New Roman"/>
        </w:rPr>
      </w:pPr>
    </w:p>
    <w:p w:rsidR="00207E53" w:rsidRDefault="00207E53">
      <w:pPr>
        <w:rPr>
          <w:rFonts w:ascii="Times New Roman" w:hAnsi="Times New Roman" w:cs="Times New Roman"/>
        </w:rPr>
      </w:pPr>
    </w:p>
    <w:p w:rsidR="00207E53" w:rsidRDefault="00207E53">
      <w:pPr>
        <w:rPr>
          <w:rFonts w:ascii="Times New Roman" w:hAnsi="Times New Roman" w:cs="Times New Roman"/>
        </w:rPr>
      </w:pPr>
    </w:p>
    <w:p w:rsidR="00207E53" w:rsidRDefault="00207E53">
      <w:pPr>
        <w:rPr>
          <w:rFonts w:ascii="Times New Roman" w:hAnsi="Times New Roman" w:cs="Times New Roman"/>
        </w:rPr>
      </w:pPr>
    </w:p>
    <w:p w:rsidR="00207E53" w:rsidRDefault="00207E53">
      <w:pPr>
        <w:rPr>
          <w:rFonts w:ascii="Times New Roman" w:hAnsi="Times New Roman" w:cs="Times New Roman"/>
        </w:rPr>
      </w:pPr>
    </w:p>
    <w:p w:rsidR="00207E53" w:rsidRDefault="00207E53">
      <w:pPr>
        <w:rPr>
          <w:rFonts w:ascii="Times New Roman" w:hAnsi="Times New Roman" w:cs="Times New Roman"/>
        </w:rPr>
      </w:pPr>
    </w:p>
    <w:p w:rsidR="00207E53" w:rsidRDefault="00207E53">
      <w:pPr>
        <w:rPr>
          <w:rFonts w:ascii="Times New Roman" w:hAnsi="Times New Roman" w:cs="Times New Roman"/>
        </w:rPr>
      </w:pPr>
    </w:p>
    <w:p w:rsidR="00207E53" w:rsidRDefault="00207E53">
      <w:pPr>
        <w:rPr>
          <w:rFonts w:ascii="Times New Roman" w:hAnsi="Times New Roman" w:cs="Times New Roman"/>
        </w:rPr>
      </w:pPr>
    </w:p>
    <w:p w:rsidR="00207E53" w:rsidRDefault="00207E53">
      <w:pPr>
        <w:rPr>
          <w:rFonts w:ascii="Times New Roman" w:hAnsi="Times New Roman" w:cs="Times New Roman"/>
        </w:rPr>
      </w:pPr>
    </w:p>
    <w:p w:rsidR="00207E53" w:rsidRDefault="00207E53">
      <w:pPr>
        <w:rPr>
          <w:rFonts w:ascii="Times New Roman" w:hAnsi="Times New Roman" w:cs="Times New Roman"/>
        </w:rPr>
      </w:pPr>
    </w:p>
    <w:p w:rsidR="00207E53" w:rsidRDefault="00207E53">
      <w:pPr>
        <w:rPr>
          <w:rFonts w:ascii="Times New Roman" w:hAnsi="Times New Roman" w:cs="Times New Roman"/>
        </w:rPr>
      </w:pPr>
    </w:p>
    <w:p w:rsidR="00207E53" w:rsidRDefault="00207E53">
      <w:pPr>
        <w:rPr>
          <w:rFonts w:ascii="Times New Roman" w:hAnsi="Times New Roman" w:cs="Times New Roman"/>
        </w:rPr>
      </w:pPr>
    </w:p>
    <w:p w:rsidR="00207E53" w:rsidRDefault="00207E53">
      <w:pPr>
        <w:rPr>
          <w:rFonts w:ascii="Times New Roman" w:hAnsi="Times New Roman" w:cs="Times New Roman"/>
        </w:rPr>
      </w:pPr>
    </w:p>
    <w:p w:rsidR="00207E53" w:rsidRDefault="00207E53">
      <w:pPr>
        <w:rPr>
          <w:rFonts w:ascii="Times New Roman" w:hAnsi="Times New Roman" w:cs="Times New Roman"/>
        </w:rPr>
      </w:pPr>
    </w:p>
    <w:p w:rsidR="00207E53" w:rsidRDefault="00207E53">
      <w:pPr>
        <w:rPr>
          <w:rFonts w:ascii="Times New Roman" w:hAnsi="Times New Roman" w:cs="Times New Roman"/>
        </w:rPr>
      </w:pPr>
    </w:p>
    <w:p w:rsidR="00207E53" w:rsidRDefault="00207E53">
      <w:pPr>
        <w:rPr>
          <w:rFonts w:ascii="Times New Roman" w:hAnsi="Times New Roman" w:cs="Times New Roman"/>
        </w:rPr>
      </w:pPr>
    </w:p>
    <w:p w:rsidR="00207E53" w:rsidRDefault="00207E53">
      <w:pPr>
        <w:rPr>
          <w:rFonts w:ascii="Times New Roman" w:hAnsi="Times New Roman" w:cs="Times New Roman"/>
        </w:rPr>
      </w:pPr>
    </w:p>
    <w:p w:rsidR="00D81F2B" w:rsidRDefault="00D81F2B">
      <w:pPr>
        <w:rPr>
          <w:rFonts w:ascii="Times New Roman" w:hAnsi="Times New Roman" w:cs="Times New Roman"/>
        </w:rPr>
      </w:pPr>
    </w:p>
    <w:p w:rsidR="00D81F2B" w:rsidRDefault="00D81F2B">
      <w:pPr>
        <w:rPr>
          <w:rFonts w:ascii="Times New Roman" w:hAnsi="Times New Roman" w:cs="Times New Roman"/>
        </w:rPr>
      </w:pPr>
    </w:p>
    <w:p w:rsidR="00D81F2B" w:rsidRDefault="00D81F2B">
      <w:pPr>
        <w:rPr>
          <w:rFonts w:ascii="Times New Roman" w:hAnsi="Times New Roman" w:cs="Times New Roman"/>
        </w:rPr>
      </w:pPr>
    </w:p>
    <w:p w:rsidR="00C670D3" w:rsidRDefault="00C670D3" w:rsidP="00C670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70D3" w:rsidRDefault="00C670D3" w:rsidP="00C670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70D3" w:rsidRDefault="00C670D3" w:rsidP="00C670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70D3" w:rsidRDefault="00C670D3" w:rsidP="00C670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70D3" w:rsidRDefault="00C670D3" w:rsidP="00C670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70D3" w:rsidRDefault="00C670D3" w:rsidP="00C670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70D3" w:rsidRPr="00B671DE" w:rsidRDefault="00C670D3" w:rsidP="00C670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Таблица </w:t>
      </w:r>
      <w:r w:rsidRPr="00720190">
        <w:rPr>
          <w:rFonts w:ascii="Times New Roman" w:eastAsia="Calibri" w:hAnsi="Times New Roman" w:cs="Times New Roman"/>
          <w:b/>
          <w:sz w:val="24"/>
          <w:szCs w:val="24"/>
        </w:rPr>
        <w:t>1. «Русская Правда</w:t>
      </w:r>
      <w:r w:rsidRPr="00B671D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-154"/>
        <w:tblOverlap w:val="never"/>
        <w:tblW w:w="0" w:type="auto"/>
        <w:tblLayout w:type="fixed"/>
        <w:tblLook w:val="04A0"/>
      </w:tblPr>
      <w:tblGrid>
        <w:gridCol w:w="2106"/>
        <w:gridCol w:w="3122"/>
      </w:tblGrid>
      <w:tr w:rsidR="00C670D3" w:rsidRPr="00B671DE" w:rsidTr="00C670D3">
        <w:trPr>
          <w:trHeight w:val="264"/>
        </w:trPr>
        <w:tc>
          <w:tcPr>
            <w:tcW w:w="2106" w:type="dxa"/>
          </w:tcPr>
          <w:p w:rsidR="00C670D3" w:rsidRPr="00B671DE" w:rsidRDefault="00C670D3" w:rsidP="00C670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Выводы</w:t>
            </w:r>
          </w:p>
        </w:tc>
        <w:tc>
          <w:tcPr>
            <w:tcW w:w="3122" w:type="dxa"/>
          </w:tcPr>
          <w:p w:rsidR="00C670D3" w:rsidRPr="00B671DE" w:rsidRDefault="00C670D3" w:rsidP="00C670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Законы русские</w:t>
            </w:r>
          </w:p>
        </w:tc>
      </w:tr>
      <w:tr w:rsidR="00C670D3" w:rsidRPr="00B671DE" w:rsidTr="00C670D3">
        <w:trPr>
          <w:trHeight w:val="1072"/>
        </w:trPr>
        <w:tc>
          <w:tcPr>
            <w:tcW w:w="2106" w:type="dxa"/>
          </w:tcPr>
          <w:p w:rsidR="00C670D3" w:rsidRPr="00B671DE" w:rsidRDefault="00C670D3" w:rsidP="00C670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1. В судебнике сохранились традиции родовой мести.</w:t>
            </w:r>
          </w:p>
        </w:tc>
        <w:tc>
          <w:tcPr>
            <w:tcW w:w="3122" w:type="dxa"/>
          </w:tcPr>
          <w:p w:rsidR="00C670D3" w:rsidRPr="00B671DE" w:rsidRDefault="00C670D3" w:rsidP="00C670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Ст. 1. Предоставление права мстить за убийство свободного родственника членам семьи, но кровная месть может быть заменена денежной компенсацией…</w:t>
            </w:r>
          </w:p>
        </w:tc>
      </w:tr>
      <w:tr w:rsidR="00C670D3" w:rsidRPr="00B671DE" w:rsidTr="00C670D3">
        <w:trPr>
          <w:trHeight w:val="1896"/>
        </w:trPr>
        <w:tc>
          <w:tcPr>
            <w:tcW w:w="2106" w:type="dxa"/>
          </w:tcPr>
          <w:p w:rsidR="00C670D3" w:rsidRPr="00B671DE" w:rsidRDefault="00C670D3" w:rsidP="00C670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2. Юридически оформлено деление на свободных и несвободных.</w:t>
            </w:r>
          </w:p>
        </w:tc>
        <w:tc>
          <w:tcPr>
            <w:tcW w:w="3122" w:type="dxa"/>
          </w:tcPr>
          <w:p w:rsidR="00C670D3" w:rsidRPr="00B671DE" w:rsidRDefault="00C670D3" w:rsidP="00C670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Ст. 1. «Если убьет свободный человек свободного…».</w:t>
            </w:r>
          </w:p>
          <w:p w:rsidR="00C670D3" w:rsidRPr="00B671DE" w:rsidRDefault="00C670D3" w:rsidP="00C670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Ст. 21-24, 32. Предусматриваются различные денежные выплаты за представителей свободного и несвободного населения в случае убийства.</w:t>
            </w:r>
          </w:p>
          <w:p w:rsidR="00C670D3" w:rsidRPr="00B671DE" w:rsidRDefault="00C670D3" w:rsidP="00C670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Ст. 25. Различные денежные выплаты за кражу коня свободного и несвободного человека.</w:t>
            </w:r>
          </w:p>
        </w:tc>
      </w:tr>
      <w:tr w:rsidR="00C670D3" w:rsidRPr="00B671DE" w:rsidTr="00C670D3">
        <w:trPr>
          <w:trHeight w:val="793"/>
        </w:trPr>
        <w:tc>
          <w:tcPr>
            <w:tcW w:w="2106" w:type="dxa"/>
          </w:tcPr>
          <w:p w:rsidR="00C670D3" w:rsidRPr="00B671DE" w:rsidRDefault="00C670D3" w:rsidP="00C670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3. Среди свободного населения закрепляется социальное (правовое) неравенство.</w:t>
            </w:r>
          </w:p>
        </w:tc>
        <w:tc>
          <w:tcPr>
            <w:tcW w:w="3122" w:type="dxa"/>
          </w:tcPr>
          <w:p w:rsidR="00C670D3" w:rsidRPr="00B671DE" w:rsidRDefault="00C670D3" w:rsidP="00C670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Ст. 21-24, 32. Предусматриваются различные денежные выплаты за представителей свободного и несвободного населения.</w:t>
            </w:r>
          </w:p>
        </w:tc>
      </w:tr>
      <w:tr w:rsidR="00C670D3" w:rsidRPr="00B671DE" w:rsidTr="00C670D3">
        <w:trPr>
          <w:trHeight w:val="529"/>
        </w:trPr>
        <w:tc>
          <w:tcPr>
            <w:tcW w:w="2106" w:type="dxa"/>
          </w:tcPr>
          <w:p w:rsidR="00C670D3" w:rsidRPr="00B671DE" w:rsidRDefault="00C670D3" w:rsidP="00C670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4. Законы запрещают частную собственность (какую?).</w:t>
            </w:r>
          </w:p>
        </w:tc>
        <w:tc>
          <w:tcPr>
            <w:tcW w:w="3122" w:type="dxa"/>
          </w:tcPr>
          <w:p w:rsidR="00C670D3" w:rsidRPr="00B671DE" w:rsidRDefault="00C670D3" w:rsidP="00C670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Ст. 33. Запрещена частная собственность на землю.</w:t>
            </w:r>
          </w:p>
        </w:tc>
      </w:tr>
      <w:tr w:rsidR="00C670D3" w:rsidRPr="00B671DE" w:rsidTr="00C670D3">
        <w:trPr>
          <w:trHeight w:val="808"/>
        </w:trPr>
        <w:tc>
          <w:tcPr>
            <w:tcW w:w="2106" w:type="dxa"/>
          </w:tcPr>
          <w:p w:rsidR="00C670D3" w:rsidRPr="00B671DE" w:rsidRDefault="00C670D3" w:rsidP="00C670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5. В экономике Древней Руси преобладало сельское хозяйство (какие занятия существовали?).</w:t>
            </w:r>
          </w:p>
        </w:tc>
        <w:tc>
          <w:tcPr>
            <w:tcW w:w="3122" w:type="dxa"/>
          </w:tcPr>
          <w:p w:rsidR="00C670D3" w:rsidRPr="00B671DE" w:rsidRDefault="00C670D3" w:rsidP="00C670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Ст. 26, 33. Земледелие, скотоводство.</w:t>
            </w:r>
          </w:p>
          <w:p w:rsidR="00C670D3" w:rsidRPr="00B671DE" w:rsidRDefault="00C670D3" w:rsidP="00C670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Ст. 36. Птицеводство.</w:t>
            </w:r>
          </w:p>
        </w:tc>
      </w:tr>
      <w:tr w:rsidR="00C670D3" w:rsidRPr="00B671DE" w:rsidTr="00C670D3">
        <w:trPr>
          <w:trHeight w:val="529"/>
        </w:trPr>
        <w:tc>
          <w:tcPr>
            <w:tcW w:w="2106" w:type="dxa"/>
          </w:tcPr>
          <w:p w:rsidR="00C670D3" w:rsidRPr="00B671DE" w:rsidRDefault="00C670D3" w:rsidP="00C670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6. Феодальной вотчине в XI в. противостоит сельская община</w:t>
            </w:r>
          </w:p>
        </w:tc>
        <w:tc>
          <w:tcPr>
            <w:tcW w:w="3122" w:type="dxa"/>
          </w:tcPr>
          <w:p w:rsidR="00C670D3" w:rsidRPr="00B671DE" w:rsidRDefault="00C670D3" w:rsidP="00C670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Ст. 19. Коллективная ответственность за преступление (убийство).</w:t>
            </w:r>
          </w:p>
        </w:tc>
      </w:tr>
    </w:tbl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815862"/>
    <w:p w:rsidR="00C670D3" w:rsidRDefault="00C670D3" w:rsidP="00815862"/>
    <w:p w:rsidR="00C670D3" w:rsidRDefault="00C670D3" w:rsidP="00815862"/>
    <w:p w:rsidR="00C670D3" w:rsidRDefault="00C670D3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0D3" w:rsidRDefault="00C670D3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0D3" w:rsidRDefault="00C670D3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0D3" w:rsidRDefault="00C670D3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0D3" w:rsidRDefault="00C670D3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0D3" w:rsidRPr="00B671DE" w:rsidRDefault="00C670D3" w:rsidP="00C670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Таблица </w:t>
      </w:r>
      <w:r w:rsidRPr="00720190">
        <w:rPr>
          <w:rFonts w:ascii="Times New Roman" w:eastAsia="Calibri" w:hAnsi="Times New Roman" w:cs="Times New Roman"/>
          <w:b/>
          <w:sz w:val="24"/>
          <w:szCs w:val="24"/>
        </w:rPr>
        <w:t>1. «Русская Правда</w:t>
      </w:r>
      <w:r w:rsidRPr="00B671D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-154"/>
        <w:tblOverlap w:val="never"/>
        <w:tblW w:w="0" w:type="auto"/>
        <w:tblLayout w:type="fixed"/>
        <w:tblLook w:val="04A0"/>
      </w:tblPr>
      <w:tblGrid>
        <w:gridCol w:w="2106"/>
        <w:gridCol w:w="5969"/>
      </w:tblGrid>
      <w:tr w:rsidR="00C670D3" w:rsidRPr="00B671DE" w:rsidTr="00472A7C">
        <w:trPr>
          <w:trHeight w:val="264"/>
        </w:trPr>
        <w:tc>
          <w:tcPr>
            <w:tcW w:w="2106" w:type="dxa"/>
          </w:tcPr>
          <w:p w:rsidR="00C670D3" w:rsidRPr="00B671DE" w:rsidRDefault="00C670D3" w:rsidP="002543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Выводы</w:t>
            </w:r>
          </w:p>
        </w:tc>
        <w:tc>
          <w:tcPr>
            <w:tcW w:w="5969" w:type="dxa"/>
          </w:tcPr>
          <w:p w:rsidR="00C670D3" w:rsidRPr="00B671DE" w:rsidRDefault="00C670D3" w:rsidP="002543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Законы русские</w:t>
            </w:r>
          </w:p>
        </w:tc>
      </w:tr>
      <w:tr w:rsidR="00C670D3" w:rsidRPr="00B671DE" w:rsidTr="00472A7C">
        <w:trPr>
          <w:trHeight w:val="1072"/>
        </w:trPr>
        <w:tc>
          <w:tcPr>
            <w:tcW w:w="2106" w:type="dxa"/>
          </w:tcPr>
          <w:p w:rsidR="00C670D3" w:rsidRPr="00B671DE" w:rsidRDefault="00C670D3" w:rsidP="002543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1. В судебнике сохранились традиции родовой мести.</w:t>
            </w:r>
          </w:p>
        </w:tc>
        <w:tc>
          <w:tcPr>
            <w:tcW w:w="5969" w:type="dxa"/>
          </w:tcPr>
          <w:p w:rsidR="00C670D3" w:rsidRPr="00B671DE" w:rsidRDefault="00C670D3" w:rsidP="002543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670D3" w:rsidRPr="00B671DE" w:rsidTr="00472A7C">
        <w:trPr>
          <w:trHeight w:val="1896"/>
        </w:trPr>
        <w:tc>
          <w:tcPr>
            <w:tcW w:w="2106" w:type="dxa"/>
          </w:tcPr>
          <w:p w:rsidR="00C670D3" w:rsidRPr="00B671DE" w:rsidRDefault="00C670D3" w:rsidP="002543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2. Юридически оформлено деление на свободных и несвободных.</w:t>
            </w:r>
          </w:p>
        </w:tc>
        <w:tc>
          <w:tcPr>
            <w:tcW w:w="5969" w:type="dxa"/>
          </w:tcPr>
          <w:p w:rsidR="00C670D3" w:rsidRPr="00B671DE" w:rsidRDefault="00C670D3" w:rsidP="002543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670D3" w:rsidRPr="00B671DE" w:rsidTr="00472A7C">
        <w:trPr>
          <w:trHeight w:val="793"/>
        </w:trPr>
        <w:tc>
          <w:tcPr>
            <w:tcW w:w="2106" w:type="dxa"/>
          </w:tcPr>
          <w:p w:rsidR="00C670D3" w:rsidRPr="00B671DE" w:rsidRDefault="00C670D3" w:rsidP="002543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3. Среди свободного населения закрепляется социальное (правовое) неравенство.</w:t>
            </w:r>
          </w:p>
        </w:tc>
        <w:tc>
          <w:tcPr>
            <w:tcW w:w="5969" w:type="dxa"/>
          </w:tcPr>
          <w:p w:rsidR="00C670D3" w:rsidRPr="00B671DE" w:rsidRDefault="00C670D3" w:rsidP="002543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670D3" w:rsidRPr="00B671DE" w:rsidTr="00472A7C">
        <w:trPr>
          <w:trHeight w:val="529"/>
        </w:trPr>
        <w:tc>
          <w:tcPr>
            <w:tcW w:w="2106" w:type="dxa"/>
          </w:tcPr>
          <w:p w:rsidR="00C670D3" w:rsidRPr="00B671DE" w:rsidRDefault="00C670D3" w:rsidP="002543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4. Законы запрещают частную собственность (какую?).</w:t>
            </w:r>
          </w:p>
        </w:tc>
        <w:tc>
          <w:tcPr>
            <w:tcW w:w="5969" w:type="dxa"/>
          </w:tcPr>
          <w:p w:rsidR="00C670D3" w:rsidRPr="00B671DE" w:rsidRDefault="00C670D3" w:rsidP="002543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670D3" w:rsidRPr="00B671DE" w:rsidTr="00472A7C">
        <w:trPr>
          <w:trHeight w:val="808"/>
        </w:trPr>
        <w:tc>
          <w:tcPr>
            <w:tcW w:w="2106" w:type="dxa"/>
          </w:tcPr>
          <w:p w:rsidR="00C670D3" w:rsidRPr="00B671DE" w:rsidRDefault="00C670D3" w:rsidP="002543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5. В экономике Древней Руси преобладало сельское хозяйство (какие занятия существовали?).</w:t>
            </w:r>
          </w:p>
        </w:tc>
        <w:tc>
          <w:tcPr>
            <w:tcW w:w="5969" w:type="dxa"/>
          </w:tcPr>
          <w:p w:rsidR="00C670D3" w:rsidRPr="00B671DE" w:rsidRDefault="00C670D3" w:rsidP="002543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670D3" w:rsidRPr="00B671DE" w:rsidTr="00472A7C">
        <w:trPr>
          <w:trHeight w:val="529"/>
        </w:trPr>
        <w:tc>
          <w:tcPr>
            <w:tcW w:w="2106" w:type="dxa"/>
          </w:tcPr>
          <w:p w:rsidR="00C670D3" w:rsidRPr="00B671DE" w:rsidRDefault="00C670D3" w:rsidP="002543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71DE">
              <w:rPr>
                <w:rFonts w:ascii="Times New Roman" w:eastAsia="Calibri" w:hAnsi="Times New Roman"/>
                <w:sz w:val="24"/>
                <w:szCs w:val="24"/>
              </w:rPr>
              <w:t>6. Феодальной вотчине в XI в. противостоит сельская община</w:t>
            </w:r>
          </w:p>
        </w:tc>
        <w:tc>
          <w:tcPr>
            <w:tcW w:w="5969" w:type="dxa"/>
          </w:tcPr>
          <w:p w:rsidR="00C670D3" w:rsidRPr="00B671DE" w:rsidRDefault="00C670D3" w:rsidP="002543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0D3" w:rsidRDefault="00C670D3" w:rsidP="00C670D3"/>
    <w:p w:rsidR="00C670D3" w:rsidRDefault="00C670D3" w:rsidP="00C670D3"/>
    <w:p w:rsidR="00C670D3" w:rsidRDefault="00C670D3" w:rsidP="00C670D3"/>
    <w:p w:rsidR="00C670D3" w:rsidRDefault="00C670D3" w:rsidP="00C670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0D3" w:rsidRDefault="00C670D3" w:rsidP="00C670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0D3" w:rsidRDefault="00C670D3" w:rsidP="00C670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0D3" w:rsidRDefault="00C670D3" w:rsidP="00472A7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8B9" w:rsidRDefault="00EC68B9" w:rsidP="00472A7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Pr="00722EAC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2EAC">
        <w:rPr>
          <w:rFonts w:ascii="Times New Roman" w:eastAsia="Calibri" w:hAnsi="Times New Roman" w:cs="Times New Roman"/>
          <w:b/>
          <w:sz w:val="24"/>
          <w:szCs w:val="24"/>
        </w:rPr>
        <w:t>РУССКАЯ ПРАВДА КРАТКОЙ РЕДАКЦИИ</w:t>
      </w:r>
    </w:p>
    <w:p w:rsidR="00815862" w:rsidRPr="00722EAC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2EAC">
        <w:rPr>
          <w:rFonts w:ascii="Times New Roman" w:eastAsia="Calibri" w:hAnsi="Times New Roman" w:cs="Times New Roman"/>
          <w:sz w:val="24"/>
          <w:szCs w:val="24"/>
          <w:u w:val="single"/>
        </w:rPr>
        <w:t>ЗАКОН РУССКИЙ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1. Если человек убьет человека, то мстит брат за (убийство) брата, сын за отца или двоюродный брат, или племянник со стороны сестры; если не будет никого, кто бы отомстил, положить 40 гривен за убитого; если (убитый) будет русин, гридин, купчина, ябедник, мечник или же изгой и словенин, то положить за него 40 гривен.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2. Если кто-либо будет избит до крови или до синяков, то не искать этому человеку свидетелей; если же на нем не будет никаких следов (побоев), то пусть придут свидетели; если же не может (привести свидетелей), то делу конец; если же за себя не может мстить, то пусть возьмет себе с виновного 3 гривны вознаграждения потерпевшему да еще плату лекарю.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3. Если же кто кого ударит батогом, жердью, пястью, чашей, рогом или мечом плашмя, то (платить) 12 гривен; если его не настигнут, то он платит, и на этом дело кончается.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4. Если (кто-либо) ударит мечом, не вынув его (из ножен), или рукоятью, то (платить) 12 гривен вознаграждения потерпевшему.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5. Если же (кто-либо) ударит (мечом) по руке и отвалится рука или отсохнет, то (платить) 40 гривен.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6. Если нога останется цела, (но) если начнет хромать, тогда пусть смиряют (виноватого) домочадцы (раненого).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7. Если же (кто) отсечет (кому-либо) какой-нибудь палец, то (платить) 3 гривны вознаграждения потерпевшему.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8. А за (выдернутый) ус (платить) 12 гривен, а за клок бороды – 12 гривен.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9. Если же кто обнажит меч, но не ударит (им), то он положит гривну.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10. Если же человек пихнет человека от себя или к себе то (платить) 3 гривны, если выставит двух свидетелей; но если (побитый) будет варяг или колбяг, то (пусть сам) идет к присяге.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11. Если же челядин скроется у варяга или у колбяга, а его в течение трех дней не вернут (прежнему господину), то опознав его на третий день, ему (т. е. прежнему господину) взять своего челядина, а (укрывателю платить) 3 гривны вознаграждения потерпевшему.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12. Если кто поедет на чужом коне, без спросу, то платить 3 гривны.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13. Если кто возьмет чужого коня, оружие или одежду, а (хозяин) опознает (их) в своем миру, то пусть он возьмет свое, а (вору платить) 3 гривны вознаграждения потерпевшему.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lastRenderedPageBreak/>
        <w:t>14. Если кто опознает (свою вещь у кого-либо), то нельзя ему ее взять, говоря (при этом) «мое»; но пусть скажет: «Пойди на свод (выясним), где взял ее»; если (тот) не пойдет, то пусть (выставит) поручника, (что явится на свод) не позднее пяти дней.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15. Если где-нибудь (кто) взыщет с кого-либо остальное, а тот начнет запираться, то итти ему (с ответчиком) на свод перед 12 человеками; и если окажется, что злонамеренно не отдавал (предмет иска), то (за искомую вещь) следует (заплатить) ему (т. е. потерпевшему) деньгами и (сверх того) 3 гривны вознаграждения потерпевшему.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16. Если кто, опознав своего (пропавшего) челядина, захочет его взять, то отвести (его) к тому, у кого он был куплен, а тот отправляется ко второму (перекупщику), и когда дойдут до третьего, то пусть скажет ему: «Ты мне отдай своего челядина, а своих денег ищи при свидетеле».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17. Если холоп ударит свободного человека и убежит в хоромы, а господин не захочет его выдать, то господину холопа забрать себе и заплатить за него 12 гривен; а после того, если где-либо найдет холопа побитый им человек, пусть его убьет.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18. А если (кто) сломает копье, щит или (испортит) одежду и захочет их оставить у себя, то (хозяину) получить (за это компенсацию) деньгами; если же, что-нибудь сломав, попытается (сломанное) возвратить, то заплатить ему деньгами, сколько (хозяин) дал при покупке этой вещи.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Закон, установленный для Русской земли, когда собрались Изяслав, Всеволод, Святослав, КоснячкоПеренег(?), Никифор Киевлянин, Чудин Микула.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19. Если убьют дворецкого, мстя за (нанесенную им) обиду, то убийце платить за него 80 гривен, а людям (платить) не нужно: а (за убийство) княжеского подъездного (платить) 80 гривен.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20. А если убьют дворецкого в разбое, а убийцу (люди) не будут искать, то виру платит вервь, в которой найден труп убитого.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21. Если убьют дворецкого (за кражею) в доме или (за кражею) лошади или за кражею коровы, то пусть убьют (его), как собаку. Такое же установление (действует) и при убийстве тиуна.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22. А за (убитого) княжеского тиуна (платить) 80 гривен.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23. А за (убийство) старшего конюшего при стаде (платить) 80 гривен, как постановил Изяслав, когда дорогобужцы убили его конюха.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24. А за убийство (княжеского) старосты, ведавшего селами или пашнями, (платить) 12 гривен.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25. А за (убийство) княжеского рядовича (платить) 5 гривен.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lastRenderedPageBreak/>
        <w:t>26. А за (убийство) смерда или за (убийство) холопа (платить) 5 гривен.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27. Если (убита) раба-кормилица или дядька-воспитатель, (то платить) 12 (гривен).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28. А за княжеского коня, если он с тавром (платить) 3 гривны, а за смердьего – 2 гривны, за кобылу – 60 резан, а за вола – гривну, за корову – 40 резан, а (за) трехлетку – 15 кун, за двухлетку – полгривны, за теленка – 5 резан, за ягненка – ногата, за барана – ногата.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29. А если (кто-либо) уведет чужого холопа или рабу, (то) он платит 12 гривен вознаграждения потерпевшему.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30. Если же придет избитый до крови или до синяков человек, то не искать ему свидетелей.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31. А если (кто-либо) украдет коня или волов или (обокрадет) дом, да при этом крал их один, то платить ему гривну (33 гривны) и тридцать резан; если воров будет 18 (? даже 10), то (платить каждому) по три гривны и по 30 резан платить людям (? княжеским).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32. А если подожгут княжескую борть или выдернут (из нее) пчелы, (то платить) 3 гривны.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33. Если без княжеского распоряжения будут истязать смерда, (то платить) 3 гривны за обиду; а за (истязание) огнищанина, тиуна и мечника – 12 гривен.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34. А если (кто-либо) перепашет межу или уничтожит межевой знак на дереве, то (платить) 12 гривен вознаграждения потерпевшему.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35. А если (кто-либо) украдет ладью, то за ладью платить 30 резан, а штрафа 60 резан.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36. А за голубя и за курицу (платить) 9 кун, а за утку, за журавля и за лебедя – 30 резан; а штрафа 60 резан.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37. А если украдут чужого пса, ястреба или сокола, то (платить) вознаграждения потерпевшему 3 гривны.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38. Если убьют вора на своем дворе или в доме или у хлеба, то так тому и быть; если же додержали (его) до рассвета, то отвести его на княжеский двор; а если же (его) убьют и люди видели (его) связанным, то платить за него.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39. Если украдут сено, то (платить) 9 кун; а за дрова 9 кун.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40. Если украдут овцу, козу или свинью, притом одну овцу украли 10 (человек), то пусть положат по 60 резан штрафа (каждый); а задержавшему (вора платить) 10 резан.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41. А из гривны мечнику (полагается) куна, а в десятину 15 кун, а князю 3 гривны; а из 12 гривен – задержавшему вора 70 кун, а в десятину 2 гривны, а князю 10 гривен.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 xml:space="preserve">42. А вот установление для вирника; вирнику (следует) взять в неделю 7 ведер солоду, а также барана или полтуши мяса или две ногаты; а в среду резану или сыры; также в пятницу, а хлеба и пшена (взять) сколько могут поесть; а кур (брать) по две в день; поставить 4 коня и кормить их досыта; а вирнику (платить) 60 (?8) гривен, 10 резан и 12 </w:t>
      </w:r>
      <w:r w:rsidRPr="00722EAC">
        <w:rPr>
          <w:rFonts w:ascii="Times New Roman" w:eastAsia="Calibri" w:hAnsi="Times New Roman" w:cs="Times New Roman"/>
          <w:sz w:val="24"/>
          <w:szCs w:val="24"/>
        </w:rPr>
        <w:lastRenderedPageBreak/>
        <w:t>веверин; а при въезде гривну; если же потребуется во время поста (ему) рыбы, то взять за рыбу 7 резан; итого всех денег 15 кун; а хлеба (давать), сколько могут съесть; пусть вирники соберут виру в течение недели. Вот таково распоряжение Ярослава.</w:t>
      </w:r>
    </w:p>
    <w:p w:rsidR="00815862" w:rsidRPr="00722EAC" w:rsidRDefault="00815862" w:rsidP="008158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EAC">
        <w:rPr>
          <w:rFonts w:ascii="Times New Roman" w:eastAsia="Calibri" w:hAnsi="Times New Roman" w:cs="Times New Roman"/>
          <w:sz w:val="24"/>
          <w:szCs w:val="24"/>
        </w:rPr>
        <w:t>43. А вот подати (установленные для) строителей мостов; если построят мост, то взять за работу ногату и от каждого пролета моста ногата; если же починили несколько досок старого моста – 3, 4 или 5, то брать столько же.</w:t>
      </w: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D0538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62" w:rsidRPr="00720190" w:rsidRDefault="00815862" w:rsidP="008158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190">
        <w:rPr>
          <w:rFonts w:ascii="Times New Roman" w:eastAsia="Calibri" w:hAnsi="Times New Roman" w:cs="Times New Roman"/>
          <w:b/>
          <w:sz w:val="24"/>
          <w:szCs w:val="24"/>
        </w:rPr>
        <w:t>Алгоритм многоуровневого анализа текста документа</w:t>
      </w:r>
    </w:p>
    <w:p w:rsidR="00815862" w:rsidRPr="00720190" w:rsidRDefault="00815862" w:rsidP="00815862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0190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«Паспортизация» документа.</w:t>
      </w:r>
    </w:p>
    <w:p w:rsidR="00815862" w:rsidRPr="00720190" w:rsidRDefault="00815862" w:rsidP="0081586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190">
        <w:rPr>
          <w:rFonts w:ascii="Times New Roman" w:eastAsia="Calibri" w:hAnsi="Times New Roman" w:cs="Times New Roman"/>
          <w:sz w:val="24"/>
          <w:szCs w:val="24"/>
        </w:rPr>
        <w:t>Кто является автором документа? Что известно о его жизни и деятельности?</w:t>
      </w:r>
    </w:p>
    <w:p w:rsidR="00815862" w:rsidRPr="00720190" w:rsidRDefault="00815862" w:rsidP="0081586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190">
        <w:rPr>
          <w:rFonts w:ascii="Times New Roman" w:eastAsia="Calibri" w:hAnsi="Times New Roman" w:cs="Times New Roman"/>
          <w:sz w:val="24"/>
          <w:szCs w:val="24"/>
        </w:rPr>
        <w:t>Когда, где и почему появился этот документ?</w:t>
      </w:r>
    </w:p>
    <w:p w:rsidR="00815862" w:rsidRPr="00720190" w:rsidRDefault="00815862" w:rsidP="0081586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190">
        <w:rPr>
          <w:rFonts w:ascii="Times New Roman" w:eastAsia="Calibri" w:hAnsi="Times New Roman" w:cs="Times New Roman"/>
          <w:sz w:val="24"/>
          <w:szCs w:val="24"/>
        </w:rPr>
        <w:t>Каков вид данного источника?</w:t>
      </w:r>
    </w:p>
    <w:p w:rsidR="00815862" w:rsidRPr="00720190" w:rsidRDefault="00815862" w:rsidP="0081586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0190">
        <w:rPr>
          <w:rFonts w:ascii="Times New Roman" w:eastAsia="Calibri" w:hAnsi="Times New Roman" w:cs="Times New Roman"/>
          <w:sz w:val="24"/>
          <w:szCs w:val="24"/>
          <w:u w:val="single"/>
        </w:rPr>
        <w:t>«Выборочное чтение», работа с информацией (историко-логический анализ).</w:t>
      </w:r>
    </w:p>
    <w:p w:rsidR="00815862" w:rsidRPr="00720190" w:rsidRDefault="00815862" w:rsidP="0081586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190">
        <w:rPr>
          <w:rFonts w:ascii="Times New Roman" w:eastAsia="Calibri" w:hAnsi="Times New Roman" w:cs="Times New Roman"/>
          <w:sz w:val="24"/>
          <w:szCs w:val="24"/>
        </w:rPr>
        <w:t>Решение задач (1-5)</w:t>
      </w:r>
    </w:p>
    <w:p w:rsidR="00815862" w:rsidRPr="00720190" w:rsidRDefault="00815862" w:rsidP="0081586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190">
        <w:rPr>
          <w:rFonts w:ascii="Times New Roman" w:eastAsia="Calibri" w:hAnsi="Times New Roman" w:cs="Times New Roman"/>
          <w:sz w:val="24"/>
          <w:szCs w:val="24"/>
        </w:rPr>
        <w:t>Составление словаря новых исторических понятий.</w:t>
      </w:r>
    </w:p>
    <w:p w:rsidR="00815862" w:rsidRPr="00720190" w:rsidRDefault="00815862" w:rsidP="0081586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0190">
        <w:rPr>
          <w:rFonts w:ascii="Times New Roman" w:eastAsia="Calibri" w:hAnsi="Times New Roman" w:cs="Times New Roman"/>
          <w:sz w:val="24"/>
          <w:szCs w:val="24"/>
          <w:u w:val="single"/>
        </w:rPr>
        <w:t>«Реконструкция», анализ ценностных установок (аксиологический анализ).</w:t>
      </w:r>
    </w:p>
    <w:p w:rsidR="00815862" w:rsidRPr="00720190" w:rsidRDefault="00815862" w:rsidP="0081586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190">
        <w:rPr>
          <w:rFonts w:ascii="Times New Roman" w:eastAsia="Calibri" w:hAnsi="Times New Roman" w:cs="Times New Roman"/>
          <w:sz w:val="24"/>
          <w:szCs w:val="24"/>
        </w:rPr>
        <w:t>Чьи интересы (каких слоёв, групп, классов)  общества защищает «Русская правда»?</w:t>
      </w:r>
    </w:p>
    <w:p w:rsidR="00815862" w:rsidRPr="00720190" w:rsidRDefault="00815862" w:rsidP="0081586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190">
        <w:rPr>
          <w:rFonts w:ascii="Times New Roman" w:eastAsia="Calibri" w:hAnsi="Times New Roman" w:cs="Times New Roman"/>
          <w:sz w:val="24"/>
          <w:szCs w:val="24"/>
        </w:rPr>
        <w:t xml:space="preserve">Чем объяснить сохранение кровной мести в </w:t>
      </w:r>
      <w:r w:rsidRPr="00720190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720190">
        <w:rPr>
          <w:rFonts w:ascii="Times New Roman" w:eastAsia="Calibri" w:hAnsi="Times New Roman" w:cs="Times New Roman"/>
          <w:sz w:val="24"/>
          <w:szCs w:val="24"/>
        </w:rPr>
        <w:t xml:space="preserve"> веке и её исчезновение в документе </w:t>
      </w:r>
      <w:r w:rsidRPr="00720190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720190">
        <w:rPr>
          <w:rFonts w:ascii="Times New Roman" w:eastAsia="Calibri" w:hAnsi="Times New Roman" w:cs="Times New Roman"/>
          <w:sz w:val="24"/>
          <w:szCs w:val="24"/>
        </w:rPr>
        <w:t xml:space="preserve"> века?</w:t>
      </w:r>
    </w:p>
    <w:p w:rsidR="00815862" w:rsidRPr="00720190" w:rsidRDefault="00815862" w:rsidP="0081586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0190">
        <w:rPr>
          <w:rFonts w:ascii="Times New Roman" w:eastAsia="Calibri" w:hAnsi="Times New Roman" w:cs="Times New Roman"/>
          <w:sz w:val="24"/>
          <w:szCs w:val="24"/>
          <w:u w:val="single"/>
        </w:rPr>
        <w:t>Критика источника (критический анализ).</w:t>
      </w:r>
    </w:p>
    <w:p w:rsidR="00815862" w:rsidRPr="00720190" w:rsidRDefault="00815862" w:rsidP="008158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20190">
        <w:rPr>
          <w:rFonts w:ascii="Times New Roman" w:eastAsia="Calibri" w:hAnsi="Times New Roman" w:cs="Times New Roman"/>
          <w:sz w:val="24"/>
          <w:szCs w:val="24"/>
        </w:rPr>
        <w:t xml:space="preserve">Доказывают ли статьи документа его противоречивый характер? В чём он проявляется? </w:t>
      </w:r>
    </w:p>
    <w:p w:rsidR="00815862" w:rsidRPr="00720190" w:rsidRDefault="00815862" w:rsidP="008158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20190">
        <w:rPr>
          <w:rFonts w:ascii="Times New Roman" w:eastAsia="Calibri" w:hAnsi="Times New Roman" w:cs="Times New Roman"/>
          <w:sz w:val="24"/>
          <w:szCs w:val="24"/>
        </w:rPr>
        <w:t>К каким изменениям в государстве и обществе привело введение этого документа?</w:t>
      </w:r>
    </w:p>
    <w:p w:rsidR="00815862" w:rsidRPr="00720190" w:rsidRDefault="00815862" w:rsidP="0081586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0190">
        <w:rPr>
          <w:rFonts w:ascii="Times New Roman" w:eastAsia="Calibri" w:hAnsi="Times New Roman" w:cs="Times New Roman"/>
          <w:sz w:val="24"/>
          <w:szCs w:val="24"/>
          <w:u w:val="single"/>
        </w:rPr>
        <w:t>Ценность документа в исследовании исторической проблемы.</w:t>
      </w:r>
    </w:p>
    <w:p w:rsidR="00815862" w:rsidRPr="00720190" w:rsidRDefault="00815862" w:rsidP="0081586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190">
        <w:rPr>
          <w:rFonts w:ascii="Times New Roman" w:eastAsia="Calibri" w:hAnsi="Times New Roman" w:cs="Times New Roman"/>
          <w:sz w:val="24"/>
          <w:szCs w:val="24"/>
        </w:rPr>
        <w:t xml:space="preserve">Что нового помог вам узнать документ о состоянии русского общества в </w:t>
      </w:r>
      <w:r w:rsidRPr="00720190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72019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20190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720190">
        <w:rPr>
          <w:rFonts w:ascii="Times New Roman" w:eastAsia="Calibri" w:hAnsi="Times New Roman" w:cs="Times New Roman"/>
          <w:sz w:val="24"/>
          <w:szCs w:val="24"/>
        </w:rPr>
        <w:t>вв?</w:t>
      </w:r>
    </w:p>
    <w:p w:rsidR="00815862" w:rsidRPr="00720190" w:rsidRDefault="00815862" w:rsidP="0081586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190">
        <w:rPr>
          <w:rFonts w:ascii="Times New Roman" w:eastAsia="Calibri" w:hAnsi="Times New Roman" w:cs="Times New Roman"/>
          <w:sz w:val="24"/>
          <w:szCs w:val="24"/>
        </w:rPr>
        <w:t>Помогает ли изучение документов узнать больше об изучаемом историческом периоде?</w:t>
      </w:r>
    </w:p>
    <w:p w:rsidR="00815862" w:rsidRPr="00720190" w:rsidRDefault="00815862" w:rsidP="0081586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190">
        <w:rPr>
          <w:rFonts w:ascii="Times New Roman" w:eastAsia="Calibri" w:hAnsi="Times New Roman" w:cs="Times New Roman"/>
          <w:sz w:val="24"/>
          <w:szCs w:val="24"/>
        </w:rPr>
        <w:t>Что даёт вам работа с конкретным историческим документом? Нужна ли она на уроках?</w:t>
      </w:r>
    </w:p>
    <w:p w:rsidR="00815862" w:rsidRDefault="00815862" w:rsidP="00815862"/>
    <w:p w:rsidR="00815862" w:rsidRDefault="00815862" w:rsidP="00815862"/>
    <w:p w:rsidR="00815862" w:rsidRDefault="00815862" w:rsidP="00815862"/>
    <w:p w:rsidR="00815862" w:rsidRDefault="00815862" w:rsidP="00815862"/>
    <w:p w:rsidR="00815862" w:rsidRDefault="00815862" w:rsidP="00815862"/>
    <w:p w:rsidR="00815862" w:rsidRDefault="00815862" w:rsidP="00815862"/>
    <w:p w:rsidR="00815862" w:rsidRDefault="00815862" w:rsidP="00815862"/>
    <w:p w:rsidR="00815862" w:rsidRDefault="00815862" w:rsidP="00815862"/>
    <w:p w:rsidR="00815862" w:rsidRDefault="00815862" w:rsidP="00815862"/>
    <w:p w:rsidR="00815862" w:rsidRDefault="00815862" w:rsidP="00815862"/>
    <w:p w:rsidR="00815862" w:rsidRDefault="00815862" w:rsidP="00815862"/>
    <w:p w:rsidR="00815862" w:rsidRDefault="00815862" w:rsidP="00815862"/>
    <w:p w:rsidR="00815862" w:rsidRDefault="00815862" w:rsidP="00815862"/>
    <w:p w:rsidR="006D59D8" w:rsidRDefault="006D59D8" w:rsidP="00815862"/>
    <w:p w:rsidR="006D59D8" w:rsidRDefault="006D59D8" w:rsidP="00815862"/>
    <w:p w:rsidR="006D59D8" w:rsidRDefault="006D59D8" w:rsidP="00815862"/>
    <w:p w:rsidR="00815862" w:rsidRPr="00720190" w:rsidRDefault="00815862" w:rsidP="0081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РУССКАЯ ПРАВДА 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памятник законодательства 11–12 вв., считающийся самым ранним из дошедших до современных исследователей кодексом правовых норм раннесредневековой Руси. </w:t>
      </w:r>
    </w:p>
    <w:p w:rsidR="00815862" w:rsidRPr="00720190" w:rsidRDefault="00815862" w:rsidP="0081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 «правда»,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встречающийся в древнерусских источниках, означает </w:t>
      </w:r>
      <w:r w:rsidRPr="007201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правовые нормы, на основании которых вершился суд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(отсюда выражения «судить право» или «судить в правду», то есть объективно, справедливо). Источники кодификации – нормы обычного права, княжеская судебная практика, а также заимствованные нормы из авторитетных источников – прежде всего Священного Писания. Есть мнение, что еще до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Русской правды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существовал некий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 Русский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его нормы есть ссылки в тексте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Договора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Руси с Византией 907), однако какие из его статей вошли в текст Русской Правды, а какие являются оригинальными, – точных данных нет. Согласно еще одной гипотезе, название «Правда Роськая» происходит от лексемы «рось» (или «русь»), что означает «дружинник». В этом случае, в тексте свода норм следует видеть кодекс, принятый для регулирования отношений в княжеско-дружинной среде. Значение традиции и норм обычного права (нигде и никем не записываемых) было в ней меньшим, нежели в среде общинной.</w:t>
      </w:r>
    </w:p>
    <w:p w:rsidR="00815862" w:rsidRPr="00720190" w:rsidRDefault="00815862" w:rsidP="0081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Правда дошла до сегодняшнего дня в списках 15 в. и одиннадцати списках 18–19 вв. Согласно традиционной русской историографии, эти тексты и списки разделяют на три редакции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Русской Правды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Краткую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Пространную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Сокращенную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5862" w:rsidRPr="00720190" w:rsidRDefault="00815862" w:rsidP="0081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Древнейшим списком или первой редакцией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Правды Русской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КраткаяПравда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(20–70-е годы 11 в.), которую принято делить на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Правду Ярослава Мудрого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(1019–1054) и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Правду Ярославичей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Первые 17 статей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Правды Ярослава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разбивке поздних исследователей, так как в самом тексте источника деления на статьи нет), сохранившиеся в двух списках 15 в. в составе Новгородской I летописи, содержат еще более ранний пласт – первые 10 записанных норм, «якоже Ярослав судил» – их называют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Древнейшей Правдой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Правдой Роськой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Текст ее был составлен не ранее 1016. Спустя четверть века текст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Древнейшей Правды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 в основу всей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Правды Ярослава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кодекса норм прецедентного права. Эти нормы регулировали отношения в пределах княжеского (или боярского) хозяйства; среди них – постановления о платах за убийство, нанесение оскорблений, увечий и побоев, кражу и порчу чужого имущества. Начало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Краткой Правды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убеждает в фиксации норм обычного права, так как в них идет речь о кровной мести (ст. 1) и круговой поруке (ст. 19).</w:t>
      </w:r>
    </w:p>
    <w:p w:rsidR="00815862" w:rsidRPr="00720190" w:rsidRDefault="00815862" w:rsidP="0081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Правдой Ярославичей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(сыновей Ярослава Мудрого) именуются статьи 19–41 в тексте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Краткой Правды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часть кодекса была составлена в 70-е 11 в. и до конца столетия постоянно пополнялась новыми статьями. К ним относят статьи 27–41, разделяемые на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Покон вирный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 есть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Устав о штрафах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пользу князя за убийство свободных людей и нормах прокорма сборщиков этих платежей), появление которого связывают с восстаниями 1068–1071 на Руси, и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 мостникам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 есть Правила для тех, кто мостит проезжую часть в городах). В целом Краткая редакция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Русской Правды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процесс оформления законов от частных случаев к общим нормам, от решения конкретных вопросов к оформлению общегосударственного права на стадии становления средневекового феодального порядка.</w:t>
      </w:r>
    </w:p>
    <w:p w:rsidR="00815862" w:rsidRPr="00720190" w:rsidRDefault="00815862" w:rsidP="0081586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Пространная Правда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вторая редакция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Русской Правды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памятник развитого феодального общества. Создана в 20–30 годы 12 в. (ряд исследователей связывают ее возникновение с новгородскими восстаниями 1207–1208 и потому относят ее составление к 13 в.). Сохранилась более чем в 100 списках в составе юридических сборников. Самый ранний –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Синодальный список Пространной Правды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составлен в Новгороде около 1282, внесен в Кормчую книгу и являл собой собрание византийских и славянских законов. Другой ранний список – Троицкий, 14 в. – входит в состав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Мерила праведного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древнейшего русского юридического сборника. Большая часть списков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Пространной Правды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позднейшие, 15–17 вв. Все это богатство текстов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Пространной Правды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объединяется в три вида (в источниковедении – извода):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Синодально-Троицкий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Пушкинско-Археографический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Карамзинский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Общим для всех видов (или изводов) является объединение текста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Краткой Правды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нормами княжеского законодательства Святополка Изяславича, правившего Киевом с 1093 по 1113, а также Уставом Владимира Мономаха 1113 (устав определял размеры процентов, взимавшихся по договорным займам). По объему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Пространная Правда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в пять раз больше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Краткой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(121 статья с дополнениями). Статьи 1–52 именуются как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 Ярослава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статьи 53–121 – как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Устав Владимира Мономаха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Нормы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Пространной Правды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действовали до татаро-монгольского ига на Руси и в первый его период.</w:t>
      </w:r>
    </w:p>
    <w:p w:rsidR="00815862" w:rsidRPr="00720190" w:rsidRDefault="00815862" w:rsidP="0081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исследователи (М.Н.Тихомиров, А.А.Зимин) полагали, что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Пространная Правда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прежде всего памятником новгородского гражданского законодательства, а позже его нормы стали общерусскими. Степень «официальности»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Пространной Правды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неизвестна, как и точные границы региона, охваченного действием ее норм.</w:t>
      </w:r>
    </w:p>
    <w:p w:rsidR="00815862" w:rsidRPr="00720190" w:rsidRDefault="00815862" w:rsidP="0081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спорным памятником древнерусского права является так называемая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Сокращенная Правда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или третья редакция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Русской Правды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возникшая в 15 в. Она дошла всего в двух списках 17 в., помещенных в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Кормчей книге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особого состава. Считается, что эта редакция возникла как сокращение текста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Пространной Правды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(отсюда название), была составлена в Пермской земле и стала известна после ее присоединения к Московскому княжеству. Другие ученые не исключают, что в основе этого текста лежал более ранний и неизвестный памятник второй половины 12 в. Среди ученых до сих пор продолжаются споры относительно датировки различных редакций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Правды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особенности – этой, третьей.</w:t>
      </w:r>
    </w:p>
    <w:p w:rsidR="00815862" w:rsidRPr="00720190" w:rsidRDefault="00815862" w:rsidP="0081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14 в.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Русская Правда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терять свое значение как действующий источник права. Смысл многих использованных в ней терминов, становился непонятен переписчикам и редакторам, что вело к искажениям текста. С начала 15 в.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Русскую Правду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перестали включать в юридические сборники, что говорит об утрате ее нормами правовой силы. В то же время ее текст стали вписывать в летописные своды – она стал историей. Текст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Русской Правды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(разных редакций) лег в основу многих юридических источников – Новгорода и Смоленска с Ригою и Готским берегом (немцами) 13 в.,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Новгородской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Судных грамот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Литовского Статута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в.,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СудебникаКазимира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1468 и наконец общерусского свода норм эпохи Ивана III –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Судебника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1497.</w:t>
      </w:r>
    </w:p>
    <w:p w:rsidR="00815862" w:rsidRPr="00720190" w:rsidRDefault="00815862" w:rsidP="0081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Краткая Правда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впервые открыта В.Н.Татищевым в 1738 и издана А.Л.Шлецером в 1767.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Пространная Правда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опубликована И.Н.Болтиным в 1792. В 19 в. над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Правдой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трудились выдающиеся русские юристы и историки – И.Д.Эверс, Н.В.Калачев, ВИ.Сергеевич, Л.К.Гётц, В.О.Ключевский, анализировавшие время и причины создания отдельных частей и редакций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Русской Правды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взаимоотношения между списками, сущность отраженных в них юридических норм, их истоки в византийском и римском праве. В советской историографии главное внимание обращалось на «классовую сущность» рассматриваемого источника (труды Б.Д.Грекова, С.В.Юшкова, М.Н.Тихомирова, И.И.Смирнова, Л.В.Черепнина, А.А.Зимина) – то есть на изучение с помощью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Русской Правды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отношений и классовой борьбы в Киевской Руси. Советские историки подчеркивали, что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Русская Правда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закрепила социальное неравенство. Всесторонне защитив интересы господствующего класса, она откровенно провозглашала бесправие несвободных тружеников – холопов, челяди (так, жизнь холопа оценивалась в 16 раз ниже, чем жизнь свободного «мужа»: 5 гривен против 80). Согласно выводам советской историографии,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Русская Правда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утверждала неполноправие женщин как в имущественной, так и в частной сфере, однако современные исследования показывают, что это не так (Н.Л.Пушкарева). В советское время принято было говорить о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Русской Правде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 едином источнике, имевшем три редакции. Это соответствовало общей идеологической установке на существование в древней Руси единого правового кодекса, как и само Древнерусское государство рассматривалось как 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«колыбель» трех восточнославянских народностей. В настоящее время российские исследователи (И.Н.Данилевский, А.Г.Голиков) чаще говорят о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Краткой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Пространной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201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Сокращенной Правдах</w:t>
      </w: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 самостоятельных памятниках, имеющих важнейшее значение для изучения различных частей государства Русь, аналогичное общерусским и местным летописям. </w:t>
      </w:r>
    </w:p>
    <w:p w:rsidR="00815862" w:rsidRPr="00720190" w:rsidRDefault="00815862" w:rsidP="0081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тексты Русской Правды неоднократно публиковались. Имеется полное академическое издание ее по всем известным спискам. </w:t>
      </w: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Pr="006D59D8" w:rsidRDefault="006D59D8" w:rsidP="006D59D8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Ответ на вопрос 3</w:t>
      </w:r>
    </w:p>
    <w:p w:rsidR="006D59D8" w:rsidRPr="006D59D8" w:rsidRDefault="006D59D8" w:rsidP="006D59D8">
      <w:pPr>
        <w:pStyle w:val="a4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6D59D8">
        <w:rPr>
          <w:color w:val="333333"/>
        </w:rPr>
        <w:t>Задани</w:t>
      </w:r>
      <w:r>
        <w:rPr>
          <w:color w:val="333333"/>
        </w:rPr>
        <w:t>е из рабочей тетради по истории</w:t>
      </w:r>
      <w:r w:rsidRPr="006D59D8">
        <w:rPr>
          <w:color w:val="333333"/>
        </w:rPr>
        <w:t>: </w:t>
      </w:r>
      <w:r w:rsidRPr="006D59D8">
        <w:rPr>
          <w:rStyle w:val="ac"/>
          <w:color w:val="333333"/>
        </w:rPr>
        <w:t>Рассмотрите репродукцию картины художника Билибина "Суд во времена Русской Правды.</w:t>
      </w:r>
      <w:r w:rsidRPr="006D59D8">
        <w:rPr>
          <w:color w:val="333333"/>
        </w:rPr>
        <w:t> </w:t>
      </w:r>
    </w:p>
    <w:p w:rsidR="006D59D8" w:rsidRPr="006D59D8" w:rsidRDefault="006D59D8" w:rsidP="006D59D8">
      <w:pPr>
        <w:pStyle w:val="a4"/>
        <w:shd w:val="clear" w:color="auto" w:fill="FFFFFF"/>
        <w:spacing w:before="120" w:beforeAutospacing="0" w:after="120" w:afterAutospacing="0" w:line="408" w:lineRule="atLeast"/>
        <w:rPr>
          <w:color w:val="333333"/>
        </w:rPr>
      </w:pPr>
      <w:r w:rsidRPr="006D59D8">
        <w:rPr>
          <w:noProof/>
          <w:color w:val="333333"/>
        </w:rPr>
        <w:drawing>
          <wp:inline distT="0" distB="0" distL="0" distR="0">
            <wp:extent cx="3209925" cy="2305050"/>
            <wp:effectExtent l="0" t="0" r="9525" b="0"/>
            <wp:docPr id="3" name="Рисунок 3" descr="Билибин - суд во времена русской прав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либин - суд во времена русской правд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9D8" w:rsidRPr="006D59D8" w:rsidRDefault="006D59D8" w:rsidP="006D59D8">
      <w:pPr>
        <w:pStyle w:val="a4"/>
        <w:shd w:val="clear" w:color="auto" w:fill="FFFFFF"/>
        <w:spacing w:before="120" w:beforeAutospacing="0" w:after="120" w:afterAutospacing="0" w:line="408" w:lineRule="atLeast"/>
        <w:rPr>
          <w:color w:val="333333"/>
        </w:rPr>
      </w:pPr>
      <w:r w:rsidRPr="006D59D8">
        <w:rPr>
          <w:color w:val="333333"/>
        </w:rPr>
        <w:t> </w:t>
      </w:r>
    </w:p>
    <w:p w:rsidR="006D59D8" w:rsidRPr="006D59D8" w:rsidRDefault="006D59D8" w:rsidP="006D59D8">
      <w:pPr>
        <w:pStyle w:val="a4"/>
        <w:shd w:val="clear" w:color="auto" w:fill="FFFFFF"/>
        <w:spacing w:before="120" w:beforeAutospacing="0" w:after="120" w:afterAutospacing="0" w:line="408" w:lineRule="atLeast"/>
        <w:rPr>
          <w:i/>
          <w:color w:val="333333"/>
        </w:rPr>
      </w:pPr>
      <w:r w:rsidRPr="006D59D8">
        <w:rPr>
          <w:i/>
          <w:color w:val="333333"/>
        </w:rPr>
        <w:t>2. С какой целью процедуре суда предавалась особая торжественность?  Как художник подчеркивает эту обстановку на картине?</w:t>
      </w:r>
    </w:p>
    <w:p w:rsidR="006D59D8" w:rsidRPr="006D59D8" w:rsidRDefault="006D59D8" w:rsidP="006D59D8">
      <w:pPr>
        <w:pStyle w:val="a4"/>
        <w:shd w:val="clear" w:color="auto" w:fill="FFFFFF"/>
        <w:spacing w:before="120" w:beforeAutospacing="0" w:after="120" w:afterAutospacing="0" w:line="408" w:lineRule="atLeast"/>
        <w:rPr>
          <w:color w:val="333333"/>
        </w:rPr>
      </w:pPr>
      <w:r w:rsidRPr="006D59D8">
        <w:rPr>
          <w:color w:val="333333"/>
        </w:rPr>
        <w:t>Ответ: Процедуре суда предавалась особая торжественность, чтобы подчеркнуть серьезность происходящего и произвести впечатление, что здесь вершится правда.  Художник изобразил это так: князь сидит, опираясь на меч, под его ногами красный ковер, вокруг - важные люди, его окружение, одетые в праздничные (богатые) одежды. Кроме представителей власти и знати, мы видим несколько воинов, участвующих в этом мероприятии. Это тоже подчеркивает важность и торжественность процедуры суда. </w:t>
      </w:r>
    </w:p>
    <w:p w:rsidR="006D59D8" w:rsidRPr="006D59D8" w:rsidRDefault="006D59D8" w:rsidP="006D59D8">
      <w:pPr>
        <w:pStyle w:val="a4"/>
        <w:shd w:val="clear" w:color="auto" w:fill="FFFFFF"/>
        <w:spacing w:before="120" w:beforeAutospacing="0" w:after="120" w:afterAutospacing="0" w:line="408" w:lineRule="atLeast"/>
        <w:rPr>
          <w:color w:val="333333"/>
        </w:rPr>
      </w:pPr>
    </w:p>
    <w:p w:rsidR="006D59D8" w:rsidRPr="006D59D8" w:rsidRDefault="006D59D8" w:rsidP="006D59D8">
      <w:pPr>
        <w:pStyle w:val="a4"/>
        <w:shd w:val="clear" w:color="auto" w:fill="FFFFFF"/>
        <w:spacing w:before="120" w:beforeAutospacing="0" w:after="120" w:afterAutospacing="0" w:line="408" w:lineRule="atLeast"/>
        <w:rPr>
          <w:i/>
          <w:color w:val="333333"/>
        </w:rPr>
      </w:pPr>
      <w:r w:rsidRPr="006D59D8">
        <w:rPr>
          <w:i/>
          <w:color w:val="333333"/>
        </w:rPr>
        <w:t>3. Какое испытание должен был пройти обвиняемый? Можно ли утверждать, что княжеский суд был справедливым? </w:t>
      </w:r>
    </w:p>
    <w:p w:rsidR="006D59D8" w:rsidRPr="006D59D8" w:rsidRDefault="006D59D8" w:rsidP="006D59D8">
      <w:pPr>
        <w:pStyle w:val="a4"/>
        <w:shd w:val="clear" w:color="auto" w:fill="FFFFFF"/>
        <w:spacing w:before="120" w:beforeAutospacing="0" w:after="120" w:afterAutospacing="0" w:line="408" w:lineRule="atLeast"/>
        <w:rPr>
          <w:color w:val="333333"/>
        </w:rPr>
      </w:pPr>
      <w:r w:rsidRPr="006D59D8">
        <w:rPr>
          <w:color w:val="333333"/>
        </w:rPr>
        <w:t>Ответ: Обвинитель и обвиняемый должны были пройти испытание.  Они доставали голой рукой кусок раскаленного железа из костра.  У кого появилось меньше ожогов, тот прав. У кого рука обуглилась или покрылась волдырями, тот виноват.</w:t>
      </w:r>
    </w:p>
    <w:p w:rsidR="006D59D8" w:rsidRDefault="006D59D8" w:rsidP="006D59D8">
      <w:pPr>
        <w:pStyle w:val="a4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EC68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Pr="006D59D8" w:rsidRDefault="006D59D8" w:rsidP="006D59D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Pr="00EC68B9" w:rsidRDefault="006D59D8" w:rsidP="00EC68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6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 на вопрос 4</w:t>
      </w:r>
    </w:p>
    <w:p w:rsidR="006D59D8" w:rsidRPr="00EC68B9" w:rsidRDefault="006D59D8" w:rsidP="00EC68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6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Рецепция римского права</w:t>
      </w:r>
    </w:p>
    <w:p w:rsidR="006D59D8" w:rsidRPr="006D59D8" w:rsidRDefault="006D59D8" w:rsidP="006D59D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Pr="006D59D8" w:rsidRDefault="006D59D8" w:rsidP="006D59D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9D8">
        <w:rPr>
          <w:rFonts w:ascii="Times New Roman" w:hAnsi="Times New Roman" w:cs="Times New Roman"/>
          <w:color w:val="000000" w:themeColor="text1"/>
          <w:sz w:val="24"/>
          <w:szCs w:val="24"/>
        </w:rPr>
        <w:t>Рецепция римского права. Как известно, начиная с XII в. происходит и захватывает большинство государств Западной Европы один из важнейших ис­торических процессов всей эпохи феодализма - рецепция римского права. Раз­вивающаяся промышленность и торговля требовали развитой правовой надст­ройки, не тормозящей, но стимулирующей прогресс производительных сил и производственных отношений, и притом надстройки, выходящей за границы отдельных феодальных государств. Хозяйственные отношения выходили за пределы мелких феодальных территорий, и их правовое регулирование долж­но было быть адекватно им—и территориально и по существу. Применение косных н дробных феодальных кутюмов (обычно-правовых норм) являлось бы существенным тормозом для развития производительных сил. И выход был найден в признании силы закона за римским частным правом. По своему со­держанию римское частное право удовлетворяло потребностям средневековья в регламентации частной собственности и договорных отношений и было ове­яно величием славного прошлого. Немалую роль сыграли при этом отмеченная выше «абстрактность» римского частного права, утрата им в первые века н. э. черт узко национального, местного права, его приспособленность к регулиро­ванию хозяйственного оборота различных народов.</w:t>
      </w:r>
    </w:p>
    <w:p w:rsidR="006D59D8" w:rsidRPr="006D59D8" w:rsidRDefault="006D59D8" w:rsidP="006D59D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9D8">
        <w:rPr>
          <w:rFonts w:ascii="Times New Roman" w:hAnsi="Times New Roman" w:cs="Times New Roman"/>
          <w:color w:val="000000" w:themeColor="text1"/>
          <w:sz w:val="24"/>
          <w:szCs w:val="24"/>
        </w:rPr>
        <w:t>Римское частное право стало, таким образом, «общим правом» ряда госу­дарств и фундаментом дальнейшего развития и феодального и буржуазного права. Оно приобрело уже через ряд столетий после падения Рима значение действующего права в ряде государств Центральной и Южной Европы.</w:t>
      </w:r>
    </w:p>
    <w:p w:rsidR="006D59D8" w:rsidRPr="006D59D8" w:rsidRDefault="006D59D8" w:rsidP="006D59D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9D8">
        <w:rPr>
          <w:rFonts w:ascii="Times New Roman" w:hAnsi="Times New Roman" w:cs="Times New Roman"/>
          <w:color w:val="000000" w:themeColor="text1"/>
          <w:sz w:val="24"/>
          <w:szCs w:val="24"/>
        </w:rPr>
        <w:t>Но следует подчеркнуть, что предметом рецепции явилось преимущест­венно римское частное право. Наоборот, римское публичное право, по обще­му правилу, умерло вместе с падением Рима. И если германская империя присвоила себе гордое название «священной римской империи», если во многих государствах были учреждаемы сенаты, если титул императора полу­чил значительное распространение, если и Наполеон до того, как стать им­ператором, измыслил должность первого «консула», то все это явилось лишь заимствованием некогда знаменитого титула, но отнюдь не воскрешением римских государственных учреждений.</w:t>
      </w:r>
    </w:p>
    <w:p w:rsidR="006D59D8" w:rsidRPr="006D59D8" w:rsidRDefault="006D59D8" w:rsidP="006D59D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9D8">
        <w:rPr>
          <w:rFonts w:ascii="Times New Roman" w:hAnsi="Times New Roman" w:cs="Times New Roman"/>
          <w:color w:val="000000" w:themeColor="text1"/>
          <w:sz w:val="24"/>
          <w:szCs w:val="24"/>
        </w:rPr>
        <w:t>Однако и римское частное право как право рабовладельческого государст­ва не могло в своем неприкосновенном виде стать законом общества, в недрах которого уже начали развиваться буржуазные отношения. Римское право в пе­риод его рецепции подвергалось многочисленным приспособлениям, далеко идущим толкованиям и переработке, и этим путем создалось, преимуществен­но в Германии XVI-XVII вв., то «искаженное» римское право, которое полу­чило название пандектного права или же странное и нелогичное название «со­временного римского права» (heutiges r (mischesRecht). Наряду с этим, тексты римских источников подвергались формально-логической обработке: из них извлекались общие принципы, которые располагались во внешне стройном порядке. Эта переработка не являлась, однако, результатом сознательного стремления исказить римское частное право; она являлась исторически необ­ходимым процессом приспособления римского права к новым производствен­ным отношениям. Но чем дальше, тем больше пандектное право отходило от «чистого» римского права. Значению последнего содействовало и то, что текс­ты римского права явились той основой, на которой развилась, в особенности в XV111 и XIX вв., общая теория буржуазного гражданского права. Многочис­ленные теории сделки и волеизъявления, договора и договорной ответственно­сти, вины, понятия и зашиты владения и т. п. базируются на текстах римского права. Но самих этих теорий в Риме, конечно, не было.</w:t>
      </w:r>
    </w:p>
    <w:p w:rsidR="006D59D8" w:rsidRPr="006D59D8" w:rsidRDefault="006D59D8" w:rsidP="006D59D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9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Излагая частное право античного Рима, мы считаем излишним излагать результаты разработки и применения римского права после падения Рима, т.е. касаться учений пандектного права. Нас интересует то и только то, что было в Риме, а не то, что сделали с правовым наследием Рима впоследствии. Эти последние вопросы должны освещаться в истории феодального права и в истории буржуазного права. Лишь в отдельных случаях, когда последующая разработка облегчает понимание римских источников, мы ссылаемся на со­ответствующие труды.</w:t>
      </w:r>
    </w:p>
    <w:p w:rsidR="006D59D8" w:rsidRPr="006D59D8" w:rsidRDefault="006D59D8" w:rsidP="006D59D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Pr="006D59D8" w:rsidRDefault="006D59D8" w:rsidP="006D59D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Pr="006D59D8" w:rsidRDefault="006D59D8" w:rsidP="006D59D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Pr="006D59D8" w:rsidRDefault="006D59D8" w:rsidP="006D59D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Pr="006D59D8" w:rsidRDefault="006D59D8" w:rsidP="006D59D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Pr="006D59D8" w:rsidRDefault="006D59D8" w:rsidP="006D59D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Pr="006D59D8" w:rsidRDefault="006D59D8" w:rsidP="006D59D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Pr="006D59D8" w:rsidRDefault="006D59D8" w:rsidP="006D59D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9D8" w:rsidRDefault="006D59D8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8B9" w:rsidRDefault="00EC68B9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Default="00815862" w:rsidP="003B747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862" w:rsidRPr="00391F97" w:rsidRDefault="00815862" w:rsidP="00815862">
      <w:pPr>
        <w:pBdr>
          <w:bottom w:val="single" w:sz="12" w:space="1" w:color="auto"/>
        </w:pBdr>
        <w:rPr>
          <w:b/>
        </w:rPr>
      </w:pPr>
      <w:r w:rsidRPr="00391F97">
        <w:rPr>
          <w:b/>
        </w:rPr>
        <w:lastRenderedPageBreak/>
        <w:t>Лист самооценки кадета (воспитанника) ____ класса</w:t>
      </w:r>
    </w:p>
    <w:p w:rsidR="00815862" w:rsidRPr="00391F97" w:rsidRDefault="00815862" w:rsidP="00815862">
      <w:pPr>
        <w:pBdr>
          <w:bottom w:val="single" w:sz="12" w:space="1" w:color="auto"/>
        </w:pBdr>
        <w:rPr>
          <w:b/>
        </w:rPr>
      </w:pPr>
    </w:p>
    <w:p w:rsidR="00815862" w:rsidRPr="00391F97" w:rsidRDefault="00815862" w:rsidP="00815862">
      <w:pPr>
        <w:rPr>
          <w:b/>
        </w:rPr>
      </w:pPr>
    </w:p>
    <w:p w:rsidR="00815862" w:rsidRPr="00391F97" w:rsidRDefault="00815862" w:rsidP="00815862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1871"/>
        <w:gridCol w:w="3759"/>
        <w:gridCol w:w="3827"/>
      </w:tblGrid>
      <w:tr w:rsidR="00815862" w:rsidRPr="00391F97" w:rsidTr="0025434F">
        <w:tc>
          <w:tcPr>
            <w:tcW w:w="1623" w:type="dxa"/>
          </w:tcPr>
          <w:p w:rsidR="00815862" w:rsidRPr="00391F97" w:rsidRDefault="00815862" w:rsidP="0025434F">
            <w:pPr>
              <w:jc w:val="center"/>
              <w:rPr>
                <w:b/>
              </w:rPr>
            </w:pPr>
            <w:r w:rsidRPr="00391F97">
              <w:rPr>
                <w:b/>
              </w:rPr>
              <w:t>Критерии</w:t>
            </w:r>
          </w:p>
        </w:tc>
        <w:tc>
          <w:tcPr>
            <w:tcW w:w="3759" w:type="dxa"/>
          </w:tcPr>
          <w:p w:rsidR="00815862" w:rsidRPr="00391F97" w:rsidRDefault="00815862" w:rsidP="0025434F">
            <w:pPr>
              <w:jc w:val="center"/>
              <w:rPr>
                <w:b/>
              </w:rPr>
            </w:pPr>
            <w:r w:rsidRPr="00391F97">
              <w:rPr>
                <w:b/>
              </w:rPr>
              <w:t>Мои комментарии</w:t>
            </w:r>
          </w:p>
        </w:tc>
        <w:tc>
          <w:tcPr>
            <w:tcW w:w="3827" w:type="dxa"/>
          </w:tcPr>
          <w:p w:rsidR="00815862" w:rsidRPr="00391F97" w:rsidRDefault="00815862" w:rsidP="0025434F">
            <w:pPr>
              <w:jc w:val="center"/>
              <w:rPr>
                <w:b/>
              </w:rPr>
            </w:pPr>
            <w:r w:rsidRPr="00391F97">
              <w:rPr>
                <w:b/>
              </w:rPr>
              <w:t>Оценка  (1-5 баллов)</w:t>
            </w:r>
          </w:p>
        </w:tc>
      </w:tr>
      <w:tr w:rsidR="00815862" w:rsidRPr="00391F97" w:rsidTr="0025434F">
        <w:tc>
          <w:tcPr>
            <w:tcW w:w="1623" w:type="dxa"/>
          </w:tcPr>
          <w:p w:rsidR="00815862" w:rsidRPr="00391F97" w:rsidRDefault="00815862" w:rsidP="0025434F">
            <w:pPr>
              <w:jc w:val="center"/>
            </w:pPr>
            <w:r w:rsidRPr="00391F97">
              <w:t>Готовность к уроку</w:t>
            </w:r>
          </w:p>
          <w:p w:rsidR="00815862" w:rsidRPr="00391F97" w:rsidRDefault="00815862" w:rsidP="0025434F">
            <w:pPr>
              <w:jc w:val="center"/>
            </w:pPr>
          </w:p>
        </w:tc>
        <w:tc>
          <w:tcPr>
            <w:tcW w:w="3759" w:type="dxa"/>
          </w:tcPr>
          <w:p w:rsidR="00815862" w:rsidRPr="00391F97" w:rsidRDefault="00815862" w:rsidP="0025434F">
            <w:pPr>
              <w:jc w:val="center"/>
            </w:pPr>
          </w:p>
        </w:tc>
        <w:tc>
          <w:tcPr>
            <w:tcW w:w="3827" w:type="dxa"/>
          </w:tcPr>
          <w:p w:rsidR="00815862" w:rsidRPr="00391F97" w:rsidRDefault="00815862" w:rsidP="0025434F">
            <w:pPr>
              <w:jc w:val="center"/>
            </w:pPr>
          </w:p>
        </w:tc>
      </w:tr>
      <w:tr w:rsidR="00815862" w:rsidRPr="00391F97" w:rsidTr="0025434F">
        <w:tc>
          <w:tcPr>
            <w:tcW w:w="1623" w:type="dxa"/>
          </w:tcPr>
          <w:p w:rsidR="00815862" w:rsidRPr="00391F97" w:rsidRDefault="00EC68B9" w:rsidP="0025434F">
            <w:pPr>
              <w:jc w:val="center"/>
            </w:pPr>
            <w:r>
              <w:t>Работа в группе</w:t>
            </w:r>
          </w:p>
          <w:p w:rsidR="00815862" w:rsidRPr="00391F97" w:rsidRDefault="00815862" w:rsidP="0025434F">
            <w:pPr>
              <w:jc w:val="center"/>
            </w:pPr>
          </w:p>
        </w:tc>
        <w:tc>
          <w:tcPr>
            <w:tcW w:w="3759" w:type="dxa"/>
          </w:tcPr>
          <w:p w:rsidR="00815862" w:rsidRPr="00391F97" w:rsidRDefault="00815862" w:rsidP="0025434F">
            <w:pPr>
              <w:jc w:val="center"/>
            </w:pPr>
          </w:p>
        </w:tc>
        <w:tc>
          <w:tcPr>
            <w:tcW w:w="3827" w:type="dxa"/>
          </w:tcPr>
          <w:p w:rsidR="00815862" w:rsidRPr="00391F97" w:rsidRDefault="00815862" w:rsidP="0025434F">
            <w:pPr>
              <w:jc w:val="center"/>
            </w:pPr>
          </w:p>
        </w:tc>
      </w:tr>
      <w:tr w:rsidR="00815862" w:rsidRPr="00391F97" w:rsidTr="0025434F">
        <w:tc>
          <w:tcPr>
            <w:tcW w:w="1623" w:type="dxa"/>
          </w:tcPr>
          <w:p w:rsidR="00815862" w:rsidRPr="00391F97" w:rsidRDefault="00815862" w:rsidP="0025434F">
            <w:pPr>
              <w:jc w:val="center"/>
            </w:pPr>
            <w:r w:rsidRPr="00391F97">
              <w:t xml:space="preserve">Личный вклад в подготовке к уроку с (подготовка презентации, дополнительного материала) </w:t>
            </w:r>
          </w:p>
          <w:p w:rsidR="00815862" w:rsidRPr="00391F97" w:rsidRDefault="00815862" w:rsidP="0025434F">
            <w:pPr>
              <w:jc w:val="center"/>
            </w:pPr>
          </w:p>
        </w:tc>
        <w:tc>
          <w:tcPr>
            <w:tcW w:w="3759" w:type="dxa"/>
          </w:tcPr>
          <w:p w:rsidR="00815862" w:rsidRPr="00391F97" w:rsidRDefault="00815862" w:rsidP="0025434F">
            <w:pPr>
              <w:jc w:val="center"/>
            </w:pPr>
          </w:p>
        </w:tc>
        <w:tc>
          <w:tcPr>
            <w:tcW w:w="3827" w:type="dxa"/>
          </w:tcPr>
          <w:p w:rsidR="00815862" w:rsidRPr="00391F97" w:rsidRDefault="00815862" w:rsidP="0025434F">
            <w:pPr>
              <w:jc w:val="center"/>
            </w:pPr>
          </w:p>
        </w:tc>
      </w:tr>
      <w:tr w:rsidR="00EC68B9" w:rsidRPr="00391F97" w:rsidTr="0025434F">
        <w:tc>
          <w:tcPr>
            <w:tcW w:w="1623" w:type="dxa"/>
          </w:tcPr>
          <w:p w:rsidR="00EC68B9" w:rsidRPr="00391F97" w:rsidRDefault="00EC68B9" w:rsidP="00EC68B9">
            <w:pPr>
              <w:jc w:val="center"/>
            </w:pPr>
            <w:r>
              <w:t xml:space="preserve">Выступление перед аудиторией </w:t>
            </w:r>
          </w:p>
        </w:tc>
        <w:tc>
          <w:tcPr>
            <w:tcW w:w="3759" w:type="dxa"/>
          </w:tcPr>
          <w:p w:rsidR="00EC68B9" w:rsidRPr="00391F97" w:rsidRDefault="00EC68B9" w:rsidP="0025434F">
            <w:pPr>
              <w:jc w:val="center"/>
            </w:pPr>
          </w:p>
        </w:tc>
        <w:tc>
          <w:tcPr>
            <w:tcW w:w="3827" w:type="dxa"/>
          </w:tcPr>
          <w:p w:rsidR="00EC68B9" w:rsidRPr="00391F97" w:rsidRDefault="00EC68B9" w:rsidP="0025434F">
            <w:pPr>
              <w:jc w:val="center"/>
            </w:pPr>
          </w:p>
        </w:tc>
      </w:tr>
    </w:tbl>
    <w:p w:rsidR="00815862" w:rsidRPr="00391F97" w:rsidRDefault="00815862" w:rsidP="00815862">
      <w:pPr>
        <w:pBdr>
          <w:bottom w:val="single" w:sz="12" w:space="1" w:color="auto"/>
        </w:pBdr>
        <w:rPr>
          <w:b/>
        </w:rPr>
      </w:pPr>
    </w:p>
    <w:p w:rsidR="00EC68B9" w:rsidRDefault="00EC68B9" w:rsidP="00EC68B9">
      <w:pPr>
        <w:pBdr>
          <w:bottom w:val="single" w:sz="12" w:space="1" w:color="auto"/>
        </w:pBdr>
        <w:rPr>
          <w:b/>
        </w:rPr>
      </w:pPr>
    </w:p>
    <w:p w:rsidR="00EC68B9" w:rsidRPr="00391F97" w:rsidRDefault="00EC68B9" w:rsidP="00EC68B9">
      <w:pPr>
        <w:pBdr>
          <w:bottom w:val="single" w:sz="12" w:space="1" w:color="auto"/>
        </w:pBdr>
        <w:rPr>
          <w:b/>
        </w:rPr>
      </w:pPr>
      <w:r w:rsidRPr="00391F97">
        <w:rPr>
          <w:b/>
        </w:rPr>
        <w:t>Лист самооценки кадета (воспитанника) ____ класса</w:t>
      </w:r>
    </w:p>
    <w:p w:rsidR="00EC68B9" w:rsidRPr="00391F97" w:rsidRDefault="00EC68B9" w:rsidP="00EC68B9">
      <w:pPr>
        <w:pBdr>
          <w:bottom w:val="single" w:sz="12" w:space="1" w:color="auto"/>
        </w:pBdr>
        <w:rPr>
          <w:b/>
        </w:rPr>
      </w:pPr>
    </w:p>
    <w:p w:rsidR="00EC68B9" w:rsidRPr="00391F97" w:rsidRDefault="00EC68B9" w:rsidP="00EC68B9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1871"/>
        <w:gridCol w:w="3759"/>
        <w:gridCol w:w="3827"/>
      </w:tblGrid>
      <w:tr w:rsidR="00EC68B9" w:rsidRPr="00391F97" w:rsidTr="0025434F">
        <w:tc>
          <w:tcPr>
            <w:tcW w:w="1623" w:type="dxa"/>
          </w:tcPr>
          <w:p w:rsidR="00EC68B9" w:rsidRPr="00391F97" w:rsidRDefault="00EC68B9" w:rsidP="0025434F">
            <w:pPr>
              <w:jc w:val="center"/>
              <w:rPr>
                <w:b/>
              </w:rPr>
            </w:pPr>
            <w:r w:rsidRPr="00391F97">
              <w:rPr>
                <w:b/>
              </w:rPr>
              <w:t>Критерии</w:t>
            </w:r>
          </w:p>
        </w:tc>
        <w:tc>
          <w:tcPr>
            <w:tcW w:w="3759" w:type="dxa"/>
          </w:tcPr>
          <w:p w:rsidR="00EC68B9" w:rsidRPr="00391F97" w:rsidRDefault="00EC68B9" w:rsidP="0025434F">
            <w:pPr>
              <w:jc w:val="center"/>
              <w:rPr>
                <w:b/>
              </w:rPr>
            </w:pPr>
            <w:r w:rsidRPr="00391F97">
              <w:rPr>
                <w:b/>
              </w:rPr>
              <w:t>Мои комментарии</w:t>
            </w:r>
          </w:p>
        </w:tc>
        <w:tc>
          <w:tcPr>
            <w:tcW w:w="3827" w:type="dxa"/>
          </w:tcPr>
          <w:p w:rsidR="00EC68B9" w:rsidRPr="00391F97" w:rsidRDefault="00EC68B9" w:rsidP="0025434F">
            <w:pPr>
              <w:jc w:val="center"/>
              <w:rPr>
                <w:b/>
              </w:rPr>
            </w:pPr>
            <w:r w:rsidRPr="00391F97">
              <w:rPr>
                <w:b/>
              </w:rPr>
              <w:t>Оценка  (1-5 баллов)</w:t>
            </w:r>
          </w:p>
        </w:tc>
      </w:tr>
      <w:tr w:rsidR="00EC68B9" w:rsidRPr="00391F97" w:rsidTr="0025434F">
        <w:tc>
          <w:tcPr>
            <w:tcW w:w="1623" w:type="dxa"/>
          </w:tcPr>
          <w:p w:rsidR="00EC68B9" w:rsidRPr="00391F97" w:rsidRDefault="00EC68B9" w:rsidP="0025434F">
            <w:pPr>
              <w:jc w:val="center"/>
            </w:pPr>
            <w:r w:rsidRPr="00391F97">
              <w:t>Готовность к уроку</w:t>
            </w:r>
          </w:p>
          <w:p w:rsidR="00EC68B9" w:rsidRPr="00391F97" w:rsidRDefault="00EC68B9" w:rsidP="0025434F">
            <w:pPr>
              <w:jc w:val="center"/>
            </w:pPr>
          </w:p>
        </w:tc>
        <w:tc>
          <w:tcPr>
            <w:tcW w:w="3759" w:type="dxa"/>
          </w:tcPr>
          <w:p w:rsidR="00EC68B9" w:rsidRPr="00391F97" w:rsidRDefault="00EC68B9" w:rsidP="0025434F">
            <w:pPr>
              <w:jc w:val="center"/>
            </w:pPr>
          </w:p>
        </w:tc>
        <w:tc>
          <w:tcPr>
            <w:tcW w:w="3827" w:type="dxa"/>
          </w:tcPr>
          <w:p w:rsidR="00EC68B9" w:rsidRPr="00391F97" w:rsidRDefault="00EC68B9" w:rsidP="0025434F">
            <w:pPr>
              <w:jc w:val="center"/>
            </w:pPr>
          </w:p>
        </w:tc>
      </w:tr>
      <w:tr w:rsidR="00EC68B9" w:rsidRPr="00391F97" w:rsidTr="0025434F">
        <w:tc>
          <w:tcPr>
            <w:tcW w:w="1623" w:type="dxa"/>
          </w:tcPr>
          <w:p w:rsidR="00EC68B9" w:rsidRPr="00391F97" w:rsidRDefault="00EC68B9" w:rsidP="0025434F">
            <w:pPr>
              <w:jc w:val="center"/>
            </w:pPr>
            <w:r>
              <w:t>Работа в группе</w:t>
            </w:r>
          </w:p>
          <w:p w:rsidR="00EC68B9" w:rsidRPr="00391F97" w:rsidRDefault="00EC68B9" w:rsidP="0025434F">
            <w:pPr>
              <w:jc w:val="center"/>
            </w:pPr>
          </w:p>
        </w:tc>
        <w:tc>
          <w:tcPr>
            <w:tcW w:w="3759" w:type="dxa"/>
          </w:tcPr>
          <w:p w:rsidR="00EC68B9" w:rsidRPr="00391F97" w:rsidRDefault="00EC68B9" w:rsidP="0025434F">
            <w:pPr>
              <w:jc w:val="center"/>
            </w:pPr>
          </w:p>
        </w:tc>
        <w:tc>
          <w:tcPr>
            <w:tcW w:w="3827" w:type="dxa"/>
          </w:tcPr>
          <w:p w:rsidR="00EC68B9" w:rsidRPr="00391F97" w:rsidRDefault="00EC68B9" w:rsidP="0025434F">
            <w:pPr>
              <w:jc w:val="center"/>
            </w:pPr>
          </w:p>
        </w:tc>
      </w:tr>
      <w:tr w:rsidR="00EC68B9" w:rsidRPr="00391F97" w:rsidTr="0025434F">
        <w:tc>
          <w:tcPr>
            <w:tcW w:w="1623" w:type="dxa"/>
          </w:tcPr>
          <w:p w:rsidR="00EC68B9" w:rsidRPr="00391F97" w:rsidRDefault="00EC68B9" w:rsidP="0025434F">
            <w:pPr>
              <w:jc w:val="center"/>
            </w:pPr>
            <w:r w:rsidRPr="00391F97">
              <w:t xml:space="preserve">Личный вклад в подготовке к уроку с (подготовка презентации, дополнительного материала) </w:t>
            </w:r>
          </w:p>
          <w:p w:rsidR="00EC68B9" w:rsidRPr="00391F97" w:rsidRDefault="00EC68B9" w:rsidP="0025434F">
            <w:pPr>
              <w:jc w:val="center"/>
            </w:pPr>
          </w:p>
        </w:tc>
        <w:tc>
          <w:tcPr>
            <w:tcW w:w="3759" w:type="dxa"/>
          </w:tcPr>
          <w:p w:rsidR="00EC68B9" w:rsidRPr="00391F97" w:rsidRDefault="00EC68B9" w:rsidP="0025434F">
            <w:pPr>
              <w:jc w:val="center"/>
            </w:pPr>
          </w:p>
        </w:tc>
        <w:tc>
          <w:tcPr>
            <w:tcW w:w="3827" w:type="dxa"/>
          </w:tcPr>
          <w:p w:rsidR="00EC68B9" w:rsidRPr="00391F97" w:rsidRDefault="00EC68B9" w:rsidP="0025434F">
            <w:pPr>
              <w:jc w:val="center"/>
            </w:pPr>
          </w:p>
        </w:tc>
      </w:tr>
      <w:tr w:rsidR="00EC68B9" w:rsidRPr="00391F97" w:rsidTr="0025434F">
        <w:tc>
          <w:tcPr>
            <w:tcW w:w="1623" w:type="dxa"/>
          </w:tcPr>
          <w:p w:rsidR="00EC68B9" w:rsidRPr="00391F97" w:rsidRDefault="00EC68B9" w:rsidP="0025434F">
            <w:pPr>
              <w:jc w:val="center"/>
            </w:pPr>
            <w:r>
              <w:t xml:space="preserve">Выступление перед аудиторией </w:t>
            </w:r>
          </w:p>
        </w:tc>
        <w:tc>
          <w:tcPr>
            <w:tcW w:w="3759" w:type="dxa"/>
          </w:tcPr>
          <w:p w:rsidR="00EC68B9" w:rsidRPr="00391F97" w:rsidRDefault="00EC68B9" w:rsidP="0025434F">
            <w:pPr>
              <w:jc w:val="center"/>
            </w:pPr>
          </w:p>
        </w:tc>
        <w:tc>
          <w:tcPr>
            <w:tcW w:w="3827" w:type="dxa"/>
          </w:tcPr>
          <w:p w:rsidR="00EC68B9" w:rsidRPr="00391F97" w:rsidRDefault="00EC68B9" w:rsidP="0025434F">
            <w:pPr>
              <w:jc w:val="center"/>
            </w:pPr>
          </w:p>
        </w:tc>
      </w:tr>
    </w:tbl>
    <w:p w:rsidR="00EC68B9" w:rsidRPr="00391F97" w:rsidRDefault="00EC68B9" w:rsidP="00EC68B9">
      <w:pPr>
        <w:pBdr>
          <w:bottom w:val="single" w:sz="12" w:space="1" w:color="auto"/>
        </w:pBdr>
        <w:rPr>
          <w:b/>
        </w:rPr>
      </w:pPr>
    </w:p>
    <w:p w:rsidR="00EC68B9" w:rsidRPr="00391F97" w:rsidRDefault="00EC68B9" w:rsidP="00815862">
      <w:pPr>
        <w:pBdr>
          <w:bottom w:val="single" w:sz="12" w:space="1" w:color="auto"/>
        </w:pBdr>
        <w:rPr>
          <w:b/>
        </w:rPr>
      </w:pPr>
    </w:p>
    <w:sectPr w:rsidR="00EC68B9" w:rsidRPr="00391F97" w:rsidSect="001B661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522" w:rsidRDefault="004B4522">
      <w:pPr>
        <w:spacing w:after="0" w:line="240" w:lineRule="auto"/>
      </w:pPr>
      <w:r>
        <w:separator/>
      </w:r>
    </w:p>
  </w:endnote>
  <w:endnote w:type="continuationSeparator" w:id="1">
    <w:p w:rsidR="004B4522" w:rsidRDefault="004B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522" w:rsidRDefault="004B4522">
      <w:pPr>
        <w:spacing w:after="0" w:line="240" w:lineRule="auto"/>
      </w:pPr>
      <w:r>
        <w:separator/>
      </w:r>
    </w:p>
  </w:footnote>
  <w:footnote w:type="continuationSeparator" w:id="1">
    <w:p w:rsidR="004B4522" w:rsidRDefault="004B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052551"/>
      <w:docPartObj>
        <w:docPartGallery w:val="Page Numbers (Top of Page)"/>
        <w:docPartUnique/>
      </w:docPartObj>
    </w:sdtPr>
    <w:sdtContent>
      <w:p w:rsidR="00CA70DD" w:rsidRDefault="001B6613">
        <w:pPr>
          <w:pStyle w:val="a6"/>
          <w:jc w:val="center"/>
        </w:pPr>
        <w:r>
          <w:t>1</w:t>
        </w:r>
      </w:p>
    </w:sdtContent>
  </w:sdt>
  <w:p w:rsidR="00CA70DD" w:rsidRDefault="004B45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9BB"/>
    <w:multiLevelType w:val="hybridMultilevel"/>
    <w:tmpl w:val="6AD83F9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656539C"/>
    <w:multiLevelType w:val="hybridMultilevel"/>
    <w:tmpl w:val="4F04B6B0"/>
    <w:lvl w:ilvl="0" w:tplc="759077B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7117"/>
    <w:multiLevelType w:val="hybridMultilevel"/>
    <w:tmpl w:val="850A4868"/>
    <w:lvl w:ilvl="0" w:tplc="4086DB1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DE36EE5"/>
    <w:multiLevelType w:val="hybridMultilevel"/>
    <w:tmpl w:val="5112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343E"/>
    <w:multiLevelType w:val="hybridMultilevel"/>
    <w:tmpl w:val="850A4868"/>
    <w:lvl w:ilvl="0" w:tplc="4086DB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401DE"/>
    <w:multiLevelType w:val="hybridMultilevel"/>
    <w:tmpl w:val="C3646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F33334"/>
    <w:multiLevelType w:val="hybridMultilevel"/>
    <w:tmpl w:val="3E80FDD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160A29F9"/>
    <w:multiLevelType w:val="hybridMultilevel"/>
    <w:tmpl w:val="123C0C38"/>
    <w:lvl w:ilvl="0" w:tplc="4086D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A5916"/>
    <w:multiLevelType w:val="hybridMultilevel"/>
    <w:tmpl w:val="F7DA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D4862"/>
    <w:multiLevelType w:val="hybridMultilevel"/>
    <w:tmpl w:val="19288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61EC9"/>
    <w:multiLevelType w:val="hybridMultilevel"/>
    <w:tmpl w:val="7666B35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27E406FC"/>
    <w:multiLevelType w:val="hybridMultilevel"/>
    <w:tmpl w:val="8D4629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852CF"/>
    <w:multiLevelType w:val="hybridMultilevel"/>
    <w:tmpl w:val="4E7A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208DD"/>
    <w:multiLevelType w:val="hybridMultilevel"/>
    <w:tmpl w:val="1FF6644E"/>
    <w:lvl w:ilvl="0" w:tplc="1C7E7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F723A"/>
    <w:multiLevelType w:val="hybridMultilevel"/>
    <w:tmpl w:val="BBD21E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5B0494"/>
    <w:multiLevelType w:val="hybridMultilevel"/>
    <w:tmpl w:val="AE545BB0"/>
    <w:lvl w:ilvl="0" w:tplc="FF60A612">
      <w:start w:val="1"/>
      <w:numFmt w:val="decimal"/>
      <w:lvlText w:val="%1.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6478FD"/>
    <w:multiLevelType w:val="hybridMultilevel"/>
    <w:tmpl w:val="CD40853A"/>
    <w:lvl w:ilvl="0" w:tplc="4086D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B3B0A"/>
    <w:multiLevelType w:val="hybridMultilevel"/>
    <w:tmpl w:val="4212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25F0"/>
    <w:multiLevelType w:val="hybridMultilevel"/>
    <w:tmpl w:val="2DC8BF56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68BD63DA"/>
    <w:multiLevelType w:val="hybridMultilevel"/>
    <w:tmpl w:val="49BC07C2"/>
    <w:lvl w:ilvl="0" w:tplc="BE704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0784E"/>
    <w:multiLevelType w:val="hybridMultilevel"/>
    <w:tmpl w:val="708C3F5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79981924"/>
    <w:multiLevelType w:val="hybridMultilevel"/>
    <w:tmpl w:val="70C22E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A0278FE"/>
    <w:multiLevelType w:val="hybridMultilevel"/>
    <w:tmpl w:val="DCA8C556"/>
    <w:lvl w:ilvl="0" w:tplc="51E8BF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14"/>
  </w:num>
  <w:num w:numId="9">
    <w:abstractNumId w:val="17"/>
  </w:num>
  <w:num w:numId="10">
    <w:abstractNumId w:val="10"/>
  </w:num>
  <w:num w:numId="11">
    <w:abstractNumId w:val="22"/>
  </w:num>
  <w:num w:numId="12">
    <w:abstractNumId w:val="19"/>
  </w:num>
  <w:num w:numId="13">
    <w:abstractNumId w:val="6"/>
  </w:num>
  <w:num w:numId="14">
    <w:abstractNumId w:val="5"/>
  </w:num>
  <w:num w:numId="15">
    <w:abstractNumId w:val="13"/>
  </w:num>
  <w:num w:numId="16">
    <w:abstractNumId w:val="11"/>
  </w:num>
  <w:num w:numId="17">
    <w:abstractNumId w:val="12"/>
  </w:num>
  <w:num w:numId="18">
    <w:abstractNumId w:val="8"/>
  </w:num>
  <w:num w:numId="19">
    <w:abstractNumId w:val="15"/>
  </w:num>
  <w:num w:numId="20">
    <w:abstractNumId w:val="18"/>
  </w:num>
  <w:num w:numId="21">
    <w:abstractNumId w:val="9"/>
  </w:num>
  <w:num w:numId="22">
    <w:abstractNumId w:val="2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10CBB"/>
    <w:rsid w:val="000178BB"/>
    <w:rsid w:val="00027F43"/>
    <w:rsid w:val="00054EF5"/>
    <w:rsid w:val="0008339E"/>
    <w:rsid w:val="000A06A2"/>
    <w:rsid w:val="000E1905"/>
    <w:rsid w:val="000E3830"/>
    <w:rsid w:val="001319E3"/>
    <w:rsid w:val="00175F68"/>
    <w:rsid w:val="00177AD6"/>
    <w:rsid w:val="0018022E"/>
    <w:rsid w:val="00190C70"/>
    <w:rsid w:val="001961F6"/>
    <w:rsid w:val="001B6613"/>
    <w:rsid w:val="001D37BE"/>
    <w:rsid w:val="001D4654"/>
    <w:rsid w:val="001D4752"/>
    <w:rsid w:val="001E2B12"/>
    <w:rsid w:val="001F6347"/>
    <w:rsid w:val="001F7E7D"/>
    <w:rsid w:val="00207E53"/>
    <w:rsid w:val="00227156"/>
    <w:rsid w:val="00236E02"/>
    <w:rsid w:val="00250906"/>
    <w:rsid w:val="00265891"/>
    <w:rsid w:val="002663CD"/>
    <w:rsid w:val="00280083"/>
    <w:rsid w:val="00292FA3"/>
    <w:rsid w:val="00294B48"/>
    <w:rsid w:val="002C5D4C"/>
    <w:rsid w:val="002C6EA5"/>
    <w:rsid w:val="002D630D"/>
    <w:rsid w:val="003110D3"/>
    <w:rsid w:val="00311ED7"/>
    <w:rsid w:val="00325510"/>
    <w:rsid w:val="003269A9"/>
    <w:rsid w:val="00340EC1"/>
    <w:rsid w:val="0034483C"/>
    <w:rsid w:val="0035227A"/>
    <w:rsid w:val="00371BFE"/>
    <w:rsid w:val="003A33D8"/>
    <w:rsid w:val="003B4960"/>
    <w:rsid w:val="003B6C61"/>
    <w:rsid w:val="003B7476"/>
    <w:rsid w:val="003B7F6E"/>
    <w:rsid w:val="003C04AD"/>
    <w:rsid w:val="003D02A4"/>
    <w:rsid w:val="003D2258"/>
    <w:rsid w:val="003D2330"/>
    <w:rsid w:val="003F08E0"/>
    <w:rsid w:val="0040338D"/>
    <w:rsid w:val="0040445F"/>
    <w:rsid w:val="00472A7C"/>
    <w:rsid w:val="0048473A"/>
    <w:rsid w:val="00487868"/>
    <w:rsid w:val="004936B1"/>
    <w:rsid w:val="004B4522"/>
    <w:rsid w:val="004E28AC"/>
    <w:rsid w:val="004F2B20"/>
    <w:rsid w:val="005114E4"/>
    <w:rsid w:val="0051546D"/>
    <w:rsid w:val="00515EB9"/>
    <w:rsid w:val="00534E25"/>
    <w:rsid w:val="005811B3"/>
    <w:rsid w:val="005E176D"/>
    <w:rsid w:val="00615EE3"/>
    <w:rsid w:val="00626820"/>
    <w:rsid w:val="006274FB"/>
    <w:rsid w:val="0064721B"/>
    <w:rsid w:val="00662E25"/>
    <w:rsid w:val="00667F4F"/>
    <w:rsid w:val="006741A5"/>
    <w:rsid w:val="00685AFD"/>
    <w:rsid w:val="006B3B9C"/>
    <w:rsid w:val="006D2C0F"/>
    <w:rsid w:val="006D59D8"/>
    <w:rsid w:val="006E1B7F"/>
    <w:rsid w:val="00731934"/>
    <w:rsid w:val="007320F7"/>
    <w:rsid w:val="0074007D"/>
    <w:rsid w:val="007B63AC"/>
    <w:rsid w:val="007E0363"/>
    <w:rsid w:val="007E26F9"/>
    <w:rsid w:val="007E4B77"/>
    <w:rsid w:val="00807F82"/>
    <w:rsid w:val="00815862"/>
    <w:rsid w:val="0083063E"/>
    <w:rsid w:val="00851D09"/>
    <w:rsid w:val="0085797D"/>
    <w:rsid w:val="00857E2E"/>
    <w:rsid w:val="00886030"/>
    <w:rsid w:val="008E2006"/>
    <w:rsid w:val="008E4279"/>
    <w:rsid w:val="008F6E85"/>
    <w:rsid w:val="00900093"/>
    <w:rsid w:val="00901937"/>
    <w:rsid w:val="00912E5E"/>
    <w:rsid w:val="00924863"/>
    <w:rsid w:val="00927474"/>
    <w:rsid w:val="00945FFB"/>
    <w:rsid w:val="0095219D"/>
    <w:rsid w:val="00970BEC"/>
    <w:rsid w:val="00996F5A"/>
    <w:rsid w:val="009E7328"/>
    <w:rsid w:val="00A06C78"/>
    <w:rsid w:val="00A13C8F"/>
    <w:rsid w:val="00A15BE8"/>
    <w:rsid w:val="00A21B67"/>
    <w:rsid w:val="00A236B1"/>
    <w:rsid w:val="00A30573"/>
    <w:rsid w:val="00A35697"/>
    <w:rsid w:val="00A35DEF"/>
    <w:rsid w:val="00A52A78"/>
    <w:rsid w:val="00A75DA0"/>
    <w:rsid w:val="00A932D3"/>
    <w:rsid w:val="00A952B7"/>
    <w:rsid w:val="00AA0C33"/>
    <w:rsid w:val="00AA0CCC"/>
    <w:rsid w:val="00AD470B"/>
    <w:rsid w:val="00B10CBB"/>
    <w:rsid w:val="00B57A65"/>
    <w:rsid w:val="00B62201"/>
    <w:rsid w:val="00B94461"/>
    <w:rsid w:val="00BB774E"/>
    <w:rsid w:val="00BC7915"/>
    <w:rsid w:val="00BD2AB9"/>
    <w:rsid w:val="00BE1B2E"/>
    <w:rsid w:val="00BE7FF7"/>
    <w:rsid w:val="00C03CA8"/>
    <w:rsid w:val="00C42F67"/>
    <w:rsid w:val="00C51437"/>
    <w:rsid w:val="00C5732A"/>
    <w:rsid w:val="00C64D45"/>
    <w:rsid w:val="00C670D3"/>
    <w:rsid w:val="00C72CE4"/>
    <w:rsid w:val="00C76376"/>
    <w:rsid w:val="00CB7581"/>
    <w:rsid w:val="00CC5AA3"/>
    <w:rsid w:val="00CD6519"/>
    <w:rsid w:val="00D05384"/>
    <w:rsid w:val="00D162D5"/>
    <w:rsid w:val="00D57BE4"/>
    <w:rsid w:val="00D81F2B"/>
    <w:rsid w:val="00DA182F"/>
    <w:rsid w:val="00DA22EC"/>
    <w:rsid w:val="00DA37D3"/>
    <w:rsid w:val="00DE57B0"/>
    <w:rsid w:val="00DE5C58"/>
    <w:rsid w:val="00DF5FAA"/>
    <w:rsid w:val="00E02FDA"/>
    <w:rsid w:val="00E1152C"/>
    <w:rsid w:val="00E12CF2"/>
    <w:rsid w:val="00E13DDA"/>
    <w:rsid w:val="00E164AD"/>
    <w:rsid w:val="00E22124"/>
    <w:rsid w:val="00E375D3"/>
    <w:rsid w:val="00E42852"/>
    <w:rsid w:val="00E637F3"/>
    <w:rsid w:val="00E70E69"/>
    <w:rsid w:val="00E7232A"/>
    <w:rsid w:val="00EA59A1"/>
    <w:rsid w:val="00EC68B9"/>
    <w:rsid w:val="00EE1E70"/>
    <w:rsid w:val="00F0325F"/>
    <w:rsid w:val="00F0561A"/>
    <w:rsid w:val="00F148C6"/>
    <w:rsid w:val="00F16F29"/>
    <w:rsid w:val="00F34AEF"/>
    <w:rsid w:val="00F81AE5"/>
    <w:rsid w:val="00FA405A"/>
    <w:rsid w:val="00FA64DE"/>
    <w:rsid w:val="00FB12A2"/>
    <w:rsid w:val="00FB2B63"/>
    <w:rsid w:val="00FB6052"/>
    <w:rsid w:val="00FD4F63"/>
    <w:rsid w:val="00FE1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4B4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294B4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94B4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33D8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5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7E2E"/>
  </w:style>
  <w:style w:type="table" w:customStyle="1" w:styleId="1">
    <w:name w:val="Сетка таблицы1"/>
    <w:basedOn w:val="a1"/>
    <w:next w:val="a3"/>
    <w:uiPriority w:val="59"/>
    <w:rsid w:val="00C670D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D5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314FA-307B-42B7-BC80-3DF08F23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3986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</dc:creator>
  <cp:keywords/>
  <dc:description/>
  <cp:lastModifiedBy>Хомячоночек</cp:lastModifiedBy>
  <cp:revision>22</cp:revision>
  <cp:lastPrinted>2017-04-03T04:33:00Z</cp:lastPrinted>
  <dcterms:created xsi:type="dcterms:W3CDTF">2017-04-10T15:02:00Z</dcterms:created>
  <dcterms:modified xsi:type="dcterms:W3CDTF">2021-12-12T23:50:00Z</dcterms:modified>
  <cp:contentStatus/>
</cp:coreProperties>
</file>