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82" w:rsidRPr="00A0671C" w:rsidRDefault="00A0671C" w:rsidP="00A0671C">
      <w:pPr>
        <w:pStyle w:val="Default"/>
        <w:jc w:val="center"/>
        <w:rPr>
          <w:b/>
          <w:color w:val="auto"/>
          <w:sz w:val="28"/>
          <w:szCs w:val="28"/>
        </w:rPr>
      </w:pPr>
      <w:r w:rsidRPr="00A0671C">
        <w:rPr>
          <w:b/>
          <w:color w:val="auto"/>
          <w:sz w:val="28"/>
          <w:szCs w:val="28"/>
        </w:rPr>
        <w:t xml:space="preserve">Туризм и спорт </w:t>
      </w:r>
      <w:r>
        <w:rPr>
          <w:b/>
          <w:color w:val="auto"/>
          <w:sz w:val="28"/>
          <w:szCs w:val="28"/>
        </w:rPr>
        <w:t xml:space="preserve">- </w:t>
      </w:r>
      <w:r w:rsidRPr="00A0671C">
        <w:rPr>
          <w:b/>
          <w:color w:val="auto"/>
          <w:sz w:val="28"/>
          <w:szCs w:val="28"/>
        </w:rPr>
        <w:t>эффективны</w:t>
      </w:r>
      <w:r>
        <w:rPr>
          <w:b/>
          <w:color w:val="auto"/>
          <w:sz w:val="28"/>
          <w:szCs w:val="28"/>
        </w:rPr>
        <w:t>е</w:t>
      </w:r>
      <w:r w:rsidRPr="00A0671C">
        <w:rPr>
          <w:b/>
          <w:color w:val="auto"/>
          <w:sz w:val="28"/>
          <w:szCs w:val="28"/>
        </w:rPr>
        <w:t xml:space="preserve"> средства оздоровления и физического развития школьников</w:t>
      </w:r>
      <w:r>
        <w:rPr>
          <w:b/>
          <w:color w:val="auto"/>
          <w:sz w:val="28"/>
          <w:szCs w:val="28"/>
        </w:rPr>
        <w:t xml:space="preserve"> в системе дополнительного образования детей</w:t>
      </w:r>
      <w:bookmarkStart w:id="0" w:name="_GoBack"/>
      <w:bookmarkEnd w:id="0"/>
    </w:p>
    <w:p w:rsidR="00A0671C" w:rsidRDefault="00A0671C" w:rsidP="003F0682">
      <w:pPr>
        <w:pStyle w:val="Default"/>
        <w:jc w:val="right"/>
        <w:rPr>
          <w:color w:val="auto"/>
          <w:sz w:val="28"/>
          <w:szCs w:val="28"/>
        </w:rPr>
      </w:pPr>
    </w:p>
    <w:p w:rsidR="003F0682" w:rsidRPr="003F0682" w:rsidRDefault="00E944AB" w:rsidP="003F0682">
      <w:pPr>
        <w:pStyle w:val="Default"/>
        <w:jc w:val="right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 xml:space="preserve">Королева Валентина Николаевна, </w:t>
      </w:r>
    </w:p>
    <w:p w:rsidR="003F0682" w:rsidRPr="003F0682" w:rsidRDefault="00E944AB" w:rsidP="003F0682">
      <w:pPr>
        <w:pStyle w:val="Default"/>
        <w:jc w:val="right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>педагог-организатор МБУ ДО «Дворец пионеров и</w:t>
      </w:r>
    </w:p>
    <w:p w:rsidR="00E944AB" w:rsidRPr="003F0682" w:rsidRDefault="00E944AB" w:rsidP="003F0682">
      <w:pPr>
        <w:pStyle w:val="Default"/>
        <w:jc w:val="right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 xml:space="preserve"> школьников г. Курска»</w:t>
      </w:r>
    </w:p>
    <w:p w:rsidR="008F6AE2" w:rsidRPr="003F0682" w:rsidRDefault="008F6AE2" w:rsidP="003F0682">
      <w:pPr>
        <w:pStyle w:val="Default"/>
        <w:jc w:val="right"/>
        <w:rPr>
          <w:color w:val="auto"/>
          <w:sz w:val="28"/>
          <w:szCs w:val="28"/>
        </w:rPr>
      </w:pPr>
    </w:p>
    <w:p w:rsidR="00F35237" w:rsidRPr="003F0682" w:rsidRDefault="009D358F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 xml:space="preserve">В наше время, как никогда,  особую актуальность и значимость приобретает образование, воспитание нового здорового поколения, способного жить и работать в новом веке, веке образования, культуры, духовности, новых технологий. </w:t>
      </w:r>
    </w:p>
    <w:p w:rsidR="009D358F" w:rsidRPr="003F0682" w:rsidRDefault="009D358F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>А для того, чтобы</w:t>
      </w:r>
      <w:r w:rsidR="008F6AE2" w:rsidRPr="003F0682">
        <w:rPr>
          <w:color w:val="auto"/>
          <w:sz w:val="28"/>
          <w:szCs w:val="28"/>
        </w:rPr>
        <w:t xml:space="preserve"> жить и работать достойно, добиваться в жизни определенных высот, человек должен быть здоровым. Здоровье – самая главная ценность человека.</w:t>
      </w:r>
    </w:p>
    <w:p w:rsidR="00F35237" w:rsidRPr="003F0682" w:rsidRDefault="00F35237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>Патриотическое воспитание школьников</w:t>
      </w:r>
      <w:r w:rsidR="00B7778A" w:rsidRPr="003F0682">
        <w:rPr>
          <w:color w:val="auto"/>
          <w:sz w:val="28"/>
          <w:szCs w:val="28"/>
        </w:rPr>
        <w:t xml:space="preserve"> </w:t>
      </w:r>
      <w:r w:rsidR="003F0682" w:rsidRPr="003F0682">
        <w:rPr>
          <w:color w:val="auto"/>
          <w:sz w:val="28"/>
          <w:szCs w:val="28"/>
        </w:rPr>
        <w:t>–</w:t>
      </w:r>
      <w:r w:rsidRPr="003F0682">
        <w:rPr>
          <w:color w:val="auto"/>
          <w:sz w:val="28"/>
          <w:szCs w:val="28"/>
        </w:rPr>
        <w:t xml:space="preserve"> это систематическая и целенаправленная деятельность по формированию у учащихся высокого патриотического сознания, чувства верности своей Родине, готовности к выполнению гражданского долга и конституционных обязанностей по защите её интересов. </w:t>
      </w:r>
    </w:p>
    <w:p w:rsidR="00F35237" w:rsidRPr="003F0682" w:rsidRDefault="00F35237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 xml:space="preserve"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DF7644" w:rsidRPr="003F0682" w:rsidRDefault="00DF7644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>Туризм и спорт являются эффективными средствами оздоровления и физического развития школьников. Учитывая современную экологическую обстановку и невозможность в условиях городской среды в полной мере реализовать потребность растущего организма в физических нагрузках и двигательной активности, трудно переоценить значение спортивных мероприятий и туристических походов,  которые одновременно являются важным средством оздоровления и профилактики заболеваний, которые разрывая напряженную учебную деятельность, снимают нервное напряжение, а часы и дни, проведенные на свежем воздухе, дают ребятам хороший заряд бодрости и энергии, позволяя продуктивно работать на уроках в школе.</w:t>
      </w:r>
    </w:p>
    <w:p w:rsidR="00DF7644" w:rsidRPr="003F0682" w:rsidRDefault="00DF7644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 xml:space="preserve">Спортивная и туристическая деятельность не только оздоровляет, но и совершенствует физические </w:t>
      </w:r>
      <w:r w:rsidR="00A40BB1" w:rsidRPr="003F0682">
        <w:rPr>
          <w:color w:val="auto"/>
          <w:sz w:val="28"/>
          <w:szCs w:val="28"/>
        </w:rPr>
        <w:t xml:space="preserve"> данные человека, вырабатывая такие важные качества как выносливость, сила, ловкость, смелость. </w:t>
      </w:r>
    </w:p>
    <w:p w:rsidR="00A40BB1" w:rsidRPr="003F0682" w:rsidRDefault="00A40BB1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>Большое преимущество туризма перед другими видами деятельности, доступными учащимся</w:t>
      </w:r>
      <w:r w:rsidR="009D0D33" w:rsidRPr="003F0682">
        <w:rPr>
          <w:color w:val="auto"/>
          <w:sz w:val="28"/>
          <w:szCs w:val="28"/>
        </w:rPr>
        <w:t xml:space="preserve">, заключается в возможности широкого активного эмоционального познания окружающей действительности. Краеведческая работа как неотъемлемая часть занятий туризмом способствует более глубокому пониманию содержания изучаемого материала, приучает учащихся не только смотреть, но и видеть, не только знать, но и понимать. </w:t>
      </w:r>
    </w:p>
    <w:p w:rsidR="009D0D33" w:rsidRPr="003F0682" w:rsidRDefault="009D0D33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lastRenderedPageBreak/>
        <w:t xml:space="preserve">Туризм усиливает восприятие учащихся краеведческого материала, который не может быть раскрыт в полном объеме в материале школьной программы. </w:t>
      </w:r>
    </w:p>
    <w:p w:rsidR="009D0D33" w:rsidRPr="003F0682" w:rsidRDefault="009D0D33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>Наконец, туризм предоставляет учащимся возможность  увидеть места исторических событий, природу и сохранившиеся памятники определенной эпохи.</w:t>
      </w:r>
    </w:p>
    <w:p w:rsidR="00291D06" w:rsidRPr="003F0682" w:rsidRDefault="007F2104" w:rsidP="003F068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F0682">
        <w:rPr>
          <w:iCs/>
          <w:color w:val="auto"/>
          <w:sz w:val="28"/>
          <w:szCs w:val="28"/>
        </w:rPr>
        <w:t>Актуальность туристско-краеведческого  направления не вызывает сомнения и совершенно справедливо</w:t>
      </w:r>
      <w:r w:rsidR="00566273" w:rsidRPr="003F0682">
        <w:rPr>
          <w:iCs/>
          <w:color w:val="auto"/>
          <w:sz w:val="28"/>
          <w:szCs w:val="28"/>
        </w:rPr>
        <w:t xml:space="preserve">, </w:t>
      </w:r>
      <w:r w:rsidR="00F32185" w:rsidRPr="003F0682">
        <w:rPr>
          <w:iCs/>
          <w:color w:val="auto"/>
          <w:sz w:val="28"/>
          <w:szCs w:val="28"/>
        </w:rPr>
        <w:t xml:space="preserve"> </w:t>
      </w:r>
      <w:r w:rsidRPr="003F0682">
        <w:rPr>
          <w:iCs/>
          <w:color w:val="auto"/>
          <w:sz w:val="28"/>
          <w:szCs w:val="28"/>
        </w:rPr>
        <w:t xml:space="preserve">через все мероприятия городской воспитательной программы «Горизонты» просматриваются глобальные проблемы современного гражданско-патриотического воспитания, </w:t>
      </w:r>
      <w:r w:rsidR="00566273" w:rsidRPr="003F0682">
        <w:rPr>
          <w:iCs/>
          <w:color w:val="auto"/>
          <w:sz w:val="28"/>
          <w:szCs w:val="28"/>
        </w:rPr>
        <w:t xml:space="preserve">отражающие </w:t>
      </w:r>
      <w:r w:rsidRPr="003F0682">
        <w:rPr>
          <w:iCs/>
          <w:color w:val="auto"/>
          <w:sz w:val="28"/>
          <w:szCs w:val="28"/>
        </w:rPr>
        <w:t>формирование осознанного отношения к историческим событиям и событиям современности.</w:t>
      </w:r>
      <w:r w:rsidR="0030522A" w:rsidRPr="003F0682">
        <w:rPr>
          <w:iCs/>
          <w:color w:val="auto"/>
          <w:sz w:val="28"/>
          <w:szCs w:val="28"/>
        </w:rPr>
        <w:t xml:space="preserve"> Данная программа реализуется с 2006 года, имеет положительные отклики её участников.</w:t>
      </w:r>
    </w:p>
    <w:p w:rsidR="00835604" w:rsidRPr="003F0682" w:rsidRDefault="00835604" w:rsidP="003F068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F0682">
        <w:rPr>
          <w:rFonts w:ascii="Times New Roman" w:hAnsi="Times New Roman" w:cs="Times New Roman"/>
          <w:sz w:val="28"/>
          <w:szCs w:val="28"/>
        </w:rPr>
        <w:t>Цель программы:</w:t>
      </w:r>
      <w:r w:rsidRPr="003F0682">
        <w:rPr>
          <w:rFonts w:ascii="Times New Roman" w:eastAsia="Times New Roman" w:hAnsi="Times New Roman" w:cs="Times New Roman"/>
          <w:sz w:val="28"/>
          <w:szCs w:val="28"/>
        </w:rPr>
        <w:t xml:space="preserve"> Развитие туристско-краеведческой деятельности, экологической культуры через реализацию комплексных  тематических мероприятий</w:t>
      </w:r>
      <w:r w:rsidRPr="003F0682">
        <w:rPr>
          <w:sz w:val="28"/>
          <w:szCs w:val="28"/>
        </w:rPr>
        <w:t xml:space="preserve">, </w:t>
      </w:r>
      <w:r w:rsidRPr="003F0682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и самореализации  детей и подростков.</w:t>
      </w:r>
    </w:p>
    <w:p w:rsidR="00835604" w:rsidRPr="003F0682" w:rsidRDefault="00835604" w:rsidP="003F0682">
      <w:pPr>
        <w:pStyle w:val="Default"/>
        <w:ind w:firstLine="454"/>
        <w:jc w:val="both"/>
        <w:rPr>
          <w:b/>
          <w:color w:val="auto"/>
          <w:sz w:val="28"/>
          <w:szCs w:val="28"/>
        </w:rPr>
      </w:pPr>
      <w:r w:rsidRPr="003F0682">
        <w:rPr>
          <w:iCs/>
          <w:color w:val="auto"/>
          <w:sz w:val="28"/>
          <w:szCs w:val="28"/>
        </w:rPr>
        <w:t xml:space="preserve"> Концепция программы ориентирована на патриотическое воспитание, становление духовно-нравственной культуры у подрастающего поколения. Через знакомство с историей, культурным наследием, используя краеведческий аспект, через мероприятия программы идет формирование новых ценностных ориентиров у подростков в понимании своего «Я», собственного внутреннего мира.</w:t>
      </w:r>
    </w:p>
    <w:p w:rsidR="00835604" w:rsidRPr="003F0682" w:rsidRDefault="00835604" w:rsidP="003F0682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3F0682">
        <w:rPr>
          <w:rFonts w:ascii="Times New Roman" w:hAnsi="Times New Roman"/>
          <w:sz w:val="28"/>
          <w:szCs w:val="28"/>
        </w:rPr>
        <w:t>Мероприятия программы «Горизонты» на   учебный год: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682">
        <w:rPr>
          <w:rFonts w:ascii="Times New Roman" w:hAnsi="Times New Roman"/>
          <w:sz w:val="28"/>
          <w:szCs w:val="28"/>
        </w:rPr>
        <w:t xml:space="preserve">Городской семинар «Туристическая и краеведческая деятельность как </w:t>
      </w:r>
      <w:r w:rsidRPr="003F0682"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средство </w:t>
      </w:r>
      <w:r w:rsidRPr="003F0682">
        <w:rPr>
          <w:rFonts w:ascii="Times New Roman" w:hAnsi="Times New Roman"/>
          <w:sz w:val="28"/>
          <w:szCs w:val="28"/>
        </w:rPr>
        <w:t>успешной социализации и самореализации детей и подростков</w:t>
      </w:r>
      <w:r w:rsidRPr="003F0682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3F0682">
        <w:rPr>
          <w:rFonts w:ascii="Times New Roman" w:hAnsi="Times New Roman"/>
          <w:bCs/>
          <w:sz w:val="28"/>
          <w:szCs w:val="28"/>
        </w:rPr>
        <w:t>Ежегодное лично-командное первенство по туризму, посвященное памяти Героя России А. Хмелевского;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3F0682">
        <w:rPr>
          <w:rFonts w:ascii="Times New Roman" w:hAnsi="Times New Roman"/>
          <w:bCs/>
          <w:sz w:val="28"/>
          <w:szCs w:val="28"/>
        </w:rPr>
        <w:t>Награждение победителей лично-командного первенства по туризму, посвященное памяти Героя России А.  Хмелевского;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F0682">
        <w:rPr>
          <w:rFonts w:ascii="Times New Roman" w:hAnsi="Times New Roman"/>
          <w:bCs/>
          <w:sz w:val="28"/>
          <w:szCs w:val="28"/>
        </w:rPr>
        <w:t xml:space="preserve">Городской экологический марафон «Природа рядом с нами», </w:t>
      </w:r>
      <w:r w:rsidRPr="003F0682">
        <w:rPr>
          <w:rFonts w:ascii="Times New Roman" w:hAnsi="Times New Roman"/>
          <w:sz w:val="28"/>
          <w:szCs w:val="28"/>
        </w:rPr>
        <w:t>посвященный временам года и сезонным изменениям в природе: «Золотая осень», «Белоснежная зима», «Зеленая весна», «Разноцветное лето»;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3F0682">
        <w:rPr>
          <w:rFonts w:ascii="Times New Roman" w:hAnsi="Times New Roman"/>
          <w:bCs/>
          <w:sz w:val="28"/>
          <w:szCs w:val="28"/>
        </w:rPr>
        <w:t>Конкурс исследовательских работ «Комсомол в моей семье», посвященный 100-летию ВЛКСМ;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3F0682">
        <w:rPr>
          <w:rFonts w:ascii="Times New Roman" w:hAnsi="Times New Roman"/>
          <w:bCs/>
          <w:sz w:val="28"/>
          <w:szCs w:val="28"/>
        </w:rPr>
        <w:t>Краеведческая викторина «По страницам партизанской славы Курского края», посвященная 85-летию образования Курской области;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3F0682">
        <w:rPr>
          <w:rFonts w:ascii="Times New Roman" w:hAnsi="Times New Roman"/>
          <w:bCs/>
          <w:sz w:val="28"/>
          <w:szCs w:val="28"/>
        </w:rPr>
        <w:t>Комбинированная туристическая эстафета;</w:t>
      </w:r>
    </w:p>
    <w:p w:rsidR="00835604" w:rsidRPr="003F0682" w:rsidRDefault="00835604" w:rsidP="003F0682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3F0682">
        <w:rPr>
          <w:rFonts w:ascii="Times New Roman" w:hAnsi="Times New Roman"/>
          <w:bCs/>
          <w:sz w:val="28"/>
          <w:szCs w:val="28"/>
        </w:rPr>
        <w:t>Городской   туристический слет</w:t>
      </w:r>
      <w:r w:rsidR="00551E25" w:rsidRPr="003F0682">
        <w:rPr>
          <w:rFonts w:ascii="Times New Roman" w:hAnsi="Times New Roman"/>
          <w:bCs/>
          <w:sz w:val="28"/>
          <w:szCs w:val="28"/>
        </w:rPr>
        <w:t>, включающий краеведческую викторину посвященную 85-летию образования Курской области.</w:t>
      </w:r>
    </w:p>
    <w:p w:rsidR="001C6FB4" w:rsidRPr="003F0682" w:rsidRDefault="00566273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iCs/>
          <w:color w:val="auto"/>
          <w:sz w:val="28"/>
          <w:szCs w:val="28"/>
        </w:rPr>
        <w:t>В период школьной жизни у детей и подростков закладываются основы мировоззрения, нравственные ориентиры, формируется личность и характер. И   образец подражания -     жизненный опыт и героический поступок Героя России Андрея Хмелевского, как яркий пример служения Отечеству.</w:t>
      </w:r>
      <w:r w:rsidR="00F32185" w:rsidRPr="003F0682">
        <w:rPr>
          <w:iCs/>
          <w:color w:val="auto"/>
          <w:sz w:val="28"/>
          <w:szCs w:val="28"/>
        </w:rPr>
        <w:t xml:space="preserve"> </w:t>
      </w:r>
      <w:r w:rsidR="001C6FB4" w:rsidRPr="003F0682">
        <w:rPr>
          <w:color w:val="auto"/>
          <w:sz w:val="28"/>
          <w:szCs w:val="28"/>
        </w:rPr>
        <w:t xml:space="preserve"> </w:t>
      </w:r>
    </w:p>
    <w:p w:rsidR="001C6FB4" w:rsidRPr="003F0682" w:rsidRDefault="001C6FB4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lastRenderedPageBreak/>
        <w:t xml:space="preserve">Героическая борьба, подвиги лучших сынов Отечества являются основой практического патриотического воспитания. </w:t>
      </w:r>
    </w:p>
    <w:p w:rsidR="001C6FB4" w:rsidRPr="003F0682" w:rsidRDefault="001C6FB4" w:rsidP="003F068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 xml:space="preserve">Рассказывая о героических личностях, мы стараемся подчеркивать их нравственные устои и мотивы их действий, так как это может затронуть душу ребенка. </w:t>
      </w:r>
    </w:p>
    <w:p w:rsidR="007F2104" w:rsidRPr="003F0682" w:rsidRDefault="007F2104" w:rsidP="003F068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F0682">
        <w:rPr>
          <w:iCs/>
          <w:color w:val="auto"/>
          <w:sz w:val="28"/>
          <w:szCs w:val="28"/>
        </w:rPr>
        <w:t xml:space="preserve">Решаются вопросы нравственной позиции каждого ребенка как </w:t>
      </w:r>
      <w:r w:rsidR="000974E8" w:rsidRPr="003F0682">
        <w:rPr>
          <w:iCs/>
          <w:color w:val="auto"/>
          <w:sz w:val="28"/>
          <w:szCs w:val="28"/>
        </w:rPr>
        <w:t xml:space="preserve"> «…сочетание интеллектуального, эмоционального и действенного компонентов», которая</w:t>
      </w:r>
      <w:r w:rsidR="00566273" w:rsidRPr="003F0682">
        <w:rPr>
          <w:iCs/>
          <w:color w:val="auto"/>
          <w:sz w:val="28"/>
          <w:szCs w:val="28"/>
        </w:rPr>
        <w:t xml:space="preserve"> </w:t>
      </w:r>
      <w:r w:rsidR="000974E8" w:rsidRPr="003F0682">
        <w:rPr>
          <w:iCs/>
          <w:color w:val="auto"/>
          <w:sz w:val="28"/>
          <w:szCs w:val="28"/>
        </w:rPr>
        <w:t xml:space="preserve"> проявляется в различных формах самостоятельного поведения.</w:t>
      </w:r>
      <w:r w:rsidR="00566273" w:rsidRPr="003F0682">
        <w:rPr>
          <w:iCs/>
          <w:color w:val="auto"/>
          <w:sz w:val="28"/>
          <w:szCs w:val="28"/>
        </w:rPr>
        <w:t xml:space="preserve">  Совершенно очевидно, что одной из важнейших задач, решаемых педагогами реализующими программу «Горизонты</w:t>
      </w:r>
      <w:r w:rsidR="00B75269" w:rsidRPr="003F0682">
        <w:rPr>
          <w:iCs/>
          <w:color w:val="auto"/>
          <w:sz w:val="28"/>
          <w:szCs w:val="28"/>
        </w:rPr>
        <w:t>»</w:t>
      </w:r>
      <w:r w:rsidR="00F32185" w:rsidRPr="003F0682">
        <w:rPr>
          <w:iCs/>
          <w:color w:val="auto"/>
          <w:sz w:val="28"/>
          <w:szCs w:val="28"/>
        </w:rPr>
        <w:t>,</w:t>
      </w:r>
      <w:r w:rsidR="00BE206E" w:rsidRPr="003F0682">
        <w:rPr>
          <w:iCs/>
          <w:color w:val="auto"/>
          <w:sz w:val="28"/>
          <w:szCs w:val="28"/>
        </w:rPr>
        <w:t xml:space="preserve"> является формирование социально-позитивных качеств личности ребенка, умеющей общаться, сопереживать, прийти на помощь товарищу, что важно для полноценного вхождения подростка в систему межличностных отношений.</w:t>
      </w:r>
      <w:r w:rsidR="00F32185" w:rsidRPr="003F0682">
        <w:rPr>
          <w:iCs/>
          <w:color w:val="auto"/>
          <w:sz w:val="28"/>
          <w:szCs w:val="28"/>
        </w:rPr>
        <w:t xml:space="preserve"> Совершенно обосновано особое место в мероприятиях программы отводится игре как виду деятельности, в наибольшей степени соответствующему сущности детского мировосприятия.</w:t>
      </w:r>
      <w:r w:rsidR="001C6FB4" w:rsidRPr="003F0682">
        <w:rPr>
          <w:color w:val="auto"/>
          <w:sz w:val="28"/>
          <w:szCs w:val="28"/>
        </w:rPr>
        <w:t xml:space="preserve"> Эти качества   формируются в процессе патриотического воспитания посредством различных средств и способов. </w:t>
      </w:r>
    </w:p>
    <w:p w:rsidR="00291D06" w:rsidRPr="003F0682" w:rsidRDefault="00291D06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color w:val="auto"/>
          <w:sz w:val="28"/>
          <w:szCs w:val="28"/>
        </w:rPr>
        <w:t xml:space="preserve">Нет необходимости доказывать, что значительно возросшее в последние годы внимание и общественный интерес к проблемам патриотического воспитания, поиску путей и способов приобщения учащихся к постижению своих духовных и исторических корней. Важной составляющей этого процесса является акцент на проведение краеведческих викторин, интеллектуально-познавательных маршрутных игр. </w:t>
      </w:r>
    </w:p>
    <w:p w:rsidR="00F35237" w:rsidRPr="003F0682" w:rsidRDefault="00835604" w:rsidP="003F06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682">
        <w:rPr>
          <w:iCs/>
          <w:color w:val="auto"/>
          <w:sz w:val="28"/>
          <w:szCs w:val="28"/>
        </w:rPr>
        <w:t xml:space="preserve"> </w:t>
      </w:r>
      <w:r w:rsidR="00F35237" w:rsidRPr="003F0682">
        <w:rPr>
          <w:color w:val="auto"/>
          <w:sz w:val="28"/>
          <w:szCs w:val="28"/>
        </w:rPr>
        <w:t xml:space="preserve">  </w:t>
      </w:r>
      <w:r w:rsidR="00291D06" w:rsidRPr="003F0682">
        <w:rPr>
          <w:color w:val="auto"/>
          <w:sz w:val="28"/>
          <w:szCs w:val="28"/>
        </w:rPr>
        <w:tab/>
      </w:r>
      <w:r w:rsidR="00F35237" w:rsidRPr="003F0682">
        <w:rPr>
          <w:color w:val="auto"/>
          <w:sz w:val="28"/>
          <w:szCs w:val="28"/>
        </w:rPr>
        <w:t xml:space="preserve">Самое главное приобретение человека в период  школьных лет – это вера в себя, вера в то, что он знает и умеет, чувство собственного достоинства. </w:t>
      </w:r>
    </w:p>
    <w:p w:rsidR="001C6FB4" w:rsidRDefault="003F0682" w:rsidP="003F0682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3F0682">
        <w:rPr>
          <w:b/>
          <w:color w:val="auto"/>
          <w:sz w:val="28"/>
          <w:szCs w:val="28"/>
        </w:rPr>
        <w:t xml:space="preserve">Список </w:t>
      </w:r>
      <w:r w:rsidRPr="003F0682">
        <w:rPr>
          <w:rFonts w:eastAsia="Times New Roman"/>
          <w:b/>
          <w:color w:val="auto"/>
          <w:sz w:val="28"/>
          <w:szCs w:val="28"/>
        </w:rPr>
        <w:t>литературы</w:t>
      </w:r>
    </w:p>
    <w:p w:rsidR="003F0682" w:rsidRDefault="003F0682" w:rsidP="003F0682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</w:p>
    <w:p w:rsidR="003F0682" w:rsidRPr="003F0682" w:rsidRDefault="003F0682" w:rsidP="003F0682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</w:rPr>
      </w:pPr>
      <w:r w:rsidRPr="003F0682">
        <w:rPr>
          <w:rFonts w:eastAsia="Times New Roman"/>
          <w:sz w:val="28"/>
          <w:szCs w:val="28"/>
        </w:rPr>
        <w:t>Абрамова, С.В. Система гражданского образования школьников: воспитание гражданской активности, социально-правовое проектирование, изучение гуманитарного права [Текст] - М.: Глобус, 2006. - 224 с.</w:t>
      </w:r>
    </w:p>
    <w:p w:rsidR="003F0682" w:rsidRPr="003F0682" w:rsidRDefault="003F0682" w:rsidP="003F0682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</w:rPr>
      </w:pPr>
      <w:r w:rsidRPr="003F0682">
        <w:rPr>
          <w:rFonts w:eastAsia="Times New Roman"/>
          <w:sz w:val="28"/>
          <w:szCs w:val="28"/>
        </w:rPr>
        <w:t>Азаров, Ю. Педагогическое искусство патриотического воспитания школьников // Дополнительное образование. - 2013. - №6. - С.3 - 7.</w:t>
      </w:r>
    </w:p>
    <w:p w:rsidR="003F0682" w:rsidRPr="003F0682" w:rsidRDefault="003F0682" w:rsidP="003F0682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</w:rPr>
      </w:pPr>
      <w:r w:rsidRPr="003F0682">
        <w:rPr>
          <w:rFonts w:eastAsia="Times New Roman"/>
          <w:sz w:val="28"/>
          <w:szCs w:val="28"/>
        </w:rPr>
        <w:t>Быков А.К. Событийный подход в патриотическом воспитании школьников // Воспитание школьников. - 2009. - №7. - С.21 - 24.</w:t>
      </w:r>
    </w:p>
    <w:p w:rsidR="003F0682" w:rsidRPr="003F0682" w:rsidRDefault="003F0682" w:rsidP="003F0682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</w:rPr>
      </w:pPr>
      <w:r w:rsidRPr="003F0682">
        <w:rPr>
          <w:rFonts w:eastAsia="Times New Roman"/>
          <w:sz w:val="28"/>
          <w:szCs w:val="28"/>
        </w:rPr>
        <w:t>Приходько, В. И Актуальность проблемы воспитания патриотизма и готовности молодежи к защите Отечества / В.И. Приходько // Молодежь и общество. - 2011. - №2. - С.53 - 57.</w:t>
      </w:r>
    </w:p>
    <w:sectPr w:rsidR="003F0682" w:rsidRPr="003F0682" w:rsidSect="000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590"/>
    <w:multiLevelType w:val="hybridMultilevel"/>
    <w:tmpl w:val="CB92454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ED70FFC"/>
    <w:multiLevelType w:val="hybridMultilevel"/>
    <w:tmpl w:val="9CF053E6"/>
    <w:lvl w:ilvl="0" w:tplc="EE5AB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237"/>
    <w:rsid w:val="00004EFE"/>
    <w:rsid w:val="000974E8"/>
    <w:rsid w:val="000E280C"/>
    <w:rsid w:val="001C6FB4"/>
    <w:rsid w:val="00291D06"/>
    <w:rsid w:val="0030522A"/>
    <w:rsid w:val="00393303"/>
    <w:rsid w:val="003F0682"/>
    <w:rsid w:val="00551E25"/>
    <w:rsid w:val="00566273"/>
    <w:rsid w:val="00581ACF"/>
    <w:rsid w:val="00644282"/>
    <w:rsid w:val="00753B19"/>
    <w:rsid w:val="00790F95"/>
    <w:rsid w:val="007F2104"/>
    <w:rsid w:val="00835604"/>
    <w:rsid w:val="00841FFF"/>
    <w:rsid w:val="00864FD8"/>
    <w:rsid w:val="008D6D45"/>
    <w:rsid w:val="008F6AE2"/>
    <w:rsid w:val="009D0D33"/>
    <w:rsid w:val="009D358F"/>
    <w:rsid w:val="00A0671C"/>
    <w:rsid w:val="00A40BB1"/>
    <w:rsid w:val="00A57BD5"/>
    <w:rsid w:val="00AD148C"/>
    <w:rsid w:val="00B75269"/>
    <w:rsid w:val="00B7778A"/>
    <w:rsid w:val="00BE206E"/>
    <w:rsid w:val="00C003A9"/>
    <w:rsid w:val="00C61675"/>
    <w:rsid w:val="00DF7644"/>
    <w:rsid w:val="00E944AB"/>
    <w:rsid w:val="00F32185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E"/>
  </w:style>
  <w:style w:type="paragraph" w:styleId="1">
    <w:name w:val="heading 1"/>
    <w:basedOn w:val="a"/>
    <w:link w:val="10"/>
    <w:uiPriority w:val="9"/>
    <w:qFormat/>
    <w:rsid w:val="003F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560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0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2017-12-14T07:34:00Z</dcterms:created>
  <dcterms:modified xsi:type="dcterms:W3CDTF">2019-06-11T08:49:00Z</dcterms:modified>
</cp:coreProperties>
</file>