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2" w:rsidRPr="00696098" w:rsidRDefault="00CF0B82" w:rsidP="00CF0B8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  <w:lang w:eastAsia="ar-SA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89"/>
        <w:gridCol w:w="9753"/>
      </w:tblGrid>
      <w:tr w:rsidR="00CF0B82" w:rsidRPr="00CF0B82" w:rsidTr="00E2489E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Сведения об авторе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Фамилия, имя, отчество (полностью)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Ветлугина Елена Николаевна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Володарский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МБОУ НОШ №52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</w:tbl>
    <w:p w:rsidR="00CF0B82" w:rsidRPr="00CF0B82" w:rsidRDefault="00CF0B82" w:rsidP="00CF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89"/>
        <w:gridCol w:w="9753"/>
      </w:tblGrid>
      <w:tr w:rsidR="00CF0B82" w:rsidRPr="00CF0B82" w:rsidTr="00E2489E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216436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Основы духовно-нравственной культуры народов России. Светская этика.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«Школа 2100»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Долг и совесть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CF0B82" w:rsidRDefault="00216436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ОНЗ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Цель, задачи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6436" w:rsidRPr="00622E34" w:rsidRDefault="00216436" w:rsidP="00216436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Формирование мотивации к осознанному нравственному поведению детей через знакомство с понятиями «долг», «совесть».</w:t>
            </w:r>
          </w:p>
          <w:p w:rsidR="00865D87" w:rsidRPr="00865D87" w:rsidRDefault="00865D87" w:rsidP="00865D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65D87">
              <w:rPr>
                <w:rFonts w:ascii="Times New Roman" w:eastAsia="Calibri" w:hAnsi="Times New Roman" w:cs="Times New Roman"/>
                <w:lang w:eastAsia="en-US"/>
              </w:rPr>
              <w:t xml:space="preserve">Образовательная: учить объяснять, что такое долг и совесть и зачем они необходимы людям. </w:t>
            </w:r>
          </w:p>
          <w:p w:rsidR="00865D87" w:rsidRPr="00865D87" w:rsidRDefault="00865D87" w:rsidP="00865D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65D87">
              <w:rPr>
                <w:rFonts w:ascii="Times New Roman" w:eastAsia="Calibri" w:hAnsi="Times New Roman" w:cs="Times New Roman"/>
                <w:lang w:eastAsia="en-US"/>
              </w:rPr>
              <w:t xml:space="preserve">Развивающая: формировать умение поступать согласно чувству долга и совести, учить отвечать за свой выбор, свои решения. </w:t>
            </w:r>
          </w:p>
          <w:p w:rsidR="00216436" w:rsidRPr="00865D87" w:rsidRDefault="00865D87" w:rsidP="00865D87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865D87">
              <w:rPr>
                <w:rFonts w:ascii="Times New Roman" w:eastAsia="Calibri" w:hAnsi="Times New Roman" w:cs="Times New Roman"/>
                <w:lang w:eastAsia="en-US"/>
              </w:rPr>
              <w:t>Воспитывающая</w:t>
            </w:r>
            <w:proofErr w:type="gramEnd"/>
            <w:r w:rsidRPr="00865D87">
              <w:rPr>
                <w:rFonts w:ascii="Times New Roman" w:eastAsia="Calibri" w:hAnsi="Times New Roman" w:cs="Times New Roman"/>
                <w:lang w:eastAsia="en-US"/>
              </w:rPr>
              <w:t>: воспитывать стремление к гармоничным отношениям с людьми, желание жить в мире и согласии с ближними</w:t>
            </w:r>
          </w:p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790A87" w:rsidRDefault="00A81B6D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 xml:space="preserve">мультимедийное оборудование, презентация  </w:t>
            </w:r>
          </w:p>
        </w:tc>
      </w:tr>
      <w:tr w:rsidR="00CF0B82" w:rsidRPr="00CF0B82" w:rsidTr="00E2489E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Дидактическое обеспечение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0B82" w:rsidRPr="00790A87" w:rsidRDefault="00A81B6D" w:rsidP="00EF1886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 xml:space="preserve">учебник авторов  Р.Н. </w:t>
            </w:r>
            <w:proofErr w:type="spellStart"/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>Бунеева</w:t>
            </w:r>
            <w:proofErr w:type="spellEnd"/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 xml:space="preserve">, Д.Д. Данилова, И.И. </w:t>
            </w:r>
            <w:proofErr w:type="spellStart"/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>Кремлевой</w:t>
            </w:r>
            <w:proofErr w:type="spellEnd"/>
            <w:r w:rsidRPr="00790A87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 xml:space="preserve"> «Основы духовно – нравственной культуры народов России. Светская этика», образовательная система «Школа 2100», раздаточный материал для работы в группах</w:t>
            </w:r>
            <w:r w:rsidR="00EF1886">
              <w:rPr>
                <w:rFonts w:ascii="Times New Roman" w:eastAsia="Calibri" w:hAnsi="Times New Roman" w:cs="Times New Roman"/>
                <w:i/>
                <w:sz w:val="24"/>
                <w:lang w:eastAsia="ar-SA"/>
              </w:rPr>
              <w:t>.</w:t>
            </w:r>
            <w:bookmarkStart w:id="0" w:name="_GoBack"/>
            <w:bookmarkEnd w:id="0"/>
          </w:p>
        </w:tc>
      </w:tr>
    </w:tbl>
    <w:p w:rsidR="00CF0B82" w:rsidRPr="00CF0B82" w:rsidRDefault="00CF0B82" w:rsidP="00CF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"/>
        <w:gridCol w:w="4985"/>
        <w:gridCol w:w="9701"/>
        <w:gridCol w:w="34"/>
      </w:tblGrid>
      <w:tr w:rsidR="00CF0B82" w:rsidRPr="00CF0B82" w:rsidTr="00E2489E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Планируемые результаты  урока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CF0B82" w:rsidRPr="00CF0B82" w:rsidRDefault="00CF0B82" w:rsidP="00CF0B8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90A87">
              <w:rPr>
                <w:rFonts w:ascii="Times New Roman" w:hAnsi="Times New Roman"/>
                <w:i/>
                <w:sz w:val="24"/>
                <w:szCs w:val="28"/>
              </w:rPr>
              <w:t>Определять и высказывать самые простые, общие для всех людей правила.</w:t>
            </w:r>
          </w:p>
          <w:p w:rsidR="00CF0B82" w:rsidRPr="00790A87" w:rsidRDefault="00622E34" w:rsidP="00622E34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/>
                <w:i/>
                <w:sz w:val="24"/>
                <w:szCs w:val="28"/>
              </w:rPr>
              <w:t xml:space="preserve"> Ориентироваться в нравственном содержании и смысле своих и чужих поступков.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CF0B82" w:rsidRPr="00CF0B82" w:rsidRDefault="00CF0B82" w:rsidP="00CF0B8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предметные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0B82" w:rsidRPr="00882759" w:rsidRDefault="00A81B6D" w:rsidP="00CF0B8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E6E6E6"/>
              </w:rPr>
            </w:pPr>
            <w:r w:rsidRPr="00882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E6E6E6"/>
              </w:rPr>
              <w:t>знакомство с высказываниями великих философов и писателей о совести, стыде, раскаянии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</w:tcPr>
          <w:p w:rsidR="00CF0B82" w:rsidRPr="00CF0B82" w:rsidRDefault="00CF0B82" w:rsidP="00CF0B8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метапредметные</w:t>
            </w:r>
            <w:r w:rsidRPr="00CF0B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A81B6D" w:rsidRPr="00790A87" w:rsidRDefault="00A81B6D" w:rsidP="00A81B6D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 xml:space="preserve"> Познавательные</w:t>
            </w:r>
            <w:r w:rsidR="00622E34" w:rsidRPr="00790A87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 xml:space="preserve"> УУД</w:t>
            </w:r>
          </w:p>
          <w:p w:rsidR="00A81B6D" w:rsidRPr="00790A87" w:rsidRDefault="00A81B6D" w:rsidP="00A81B6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Анализировать и объяснять понятия: долг, совесть.</w:t>
            </w:r>
          </w:p>
          <w:p w:rsidR="00A81B6D" w:rsidRPr="00790A87" w:rsidRDefault="00A81B6D" w:rsidP="00A81B6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 xml:space="preserve"> Извлекать информацию из разных источников (текст, таблица).</w:t>
            </w:r>
          </w:p>
          <w:p w:rsidR="00A81B6D" w:rsidRPr="00790A87" w:rsidRDefault="00A81B6D" w:rsidP="00A81B6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 xml:space="preserve"> Строить речевое высказывание в устной форме.</w:t>
            </w:r>
          </w:p>
          <w:p w:rsidR="00A81B6D" w:rsidRPr="00790A87" w:rsidRDefault="00A81B6D" w:rsidP="00A81B6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 xml:space="preserve"> Делать выводы на основе анализа объектов.</w:t>
            </w:r>
          </w:p>
          <w:p w:rsidR="00CF0B82" w:rsidRPr="00790A87" w:rsidRDefault="00A81B6D" w:rsidP="00A81B6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 xml:space="preserve"> Осуществлять синтез, составлять целое из частей.</w:t>
            </w:r>
          </w:p>
          <w:p w:rsidR="00A81B6D" w:rsidRPr="00790A87" w:rsidRDefault="00A81B6D" w:rsidP="00A81B6D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</w:pPr>
            <w:r w:rsidRPr="00790A87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>Регулятивные</w:t>
            </w:r>
            <w:r w:rsidR="00622E34" w:rsidRPr="00790A87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 xml:space="preserve"> УУД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Принимать и сохранять учебную </w:t>
            </w: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задачу.</w:t>
            </w:r>
            <w:r w:rsidRPr="00790A8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 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eastAsia="Times New Roman" w:hAnsi="Times New Roman" w:cs="Calibri"/>
                <w:i/>
                <w:sz w:val="24"/>
                <w:szCs w:val="28"/>
              </w:rPr>
              <w:t xml:space="preserve">Планировать </w:t>
            </w:r>
            <w:r w:rsidRPr="00790A87">
              <w:rPr>
                <w:rFonts w:ascii="Times New Roman" w:eastAsia="Calibri" w:hAnsi="Times New Roman" w:cs="Calibri"/>
                <w:i/>
                <w:sz w:val="24"/>
                <w:szCs w:val="28"/>
              </w:rPr>
              <w:t>свои действия в соответствии с поставленной задачей</w:t>
            </w:r>
          </w:p>
          <w:p w:rsidR="00622E34" w:rsidRPr="00790A87" w:rsidRDefault="00622E34" w:rsidP="00622E34">
            <w:pPr>
              <w:pStyle w:val="a3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</w:pPr>
            <w:r w:rsidRPr="00790A87">
              <w:rPr>
                <w:rFonts w:ascii="Times New Roman" w:eastAsia="Calibri" w:hAnsi="Times New Roman" w:cs="Times New Roman"/>
                <w:bCs/>
                <w:i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Слушать и понимать других.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8"/>
                <w:lang w:eastAsia="en-US"/>
              </w:rPr>
              <w:t xml:space="preserve"> </w:t>
            </w: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Оформлять свои мысли в устной форме.</w:t>
            </w:r>
          </w:p>
          <w:p w:rsidR="00622E34" w:rsidRPr="00790A87" w:rsidRDefault="00622E34" w:rsidP="00622E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8"/>
                <w:lang w:eastAsia="en-US"/>
              </w:rPr>
              <w:t xml:space="preserve"> </w:t>
            </w: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Договариваться о правилах общения и поведения.</w:t>
            </w:r>
          </w:p>
          <w:p w:rsidR="00622E34" w:rsidRPr="00790A87" w:rsidRDefault="00622E34" w:rsidP="00622E34">
            <w:pPr>
              <w:pStyle w:val="a3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Формы контроля и диагностики достижения результатов обучения*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</w:p>
        </w:tc>
      </w:tr>
    </w:tbl>
    <w:p w:rsidR="00CF0B82" w:rsidRPr="00CF0B82" w:rsidRDefault="00CF0B82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"/>
        <w:gridCol w:w="4985"/>
        <w:gridCol w:w="9701"/>
        <w:gridCol w:w="34"/>
      </w:tblGrid>
      <w:tr w:rsidR="00CF0B82" w:rsidRPr="00CF0B82" w:rsidTr="00E2489E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Литература и Интернет-ресурсы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0B82" w:rsidRPr="00790A87" w:rsidRDefault="00A81B6D" w:rsidP="00CF0B8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E6E6E6"/>
                <w:lang w:eastAsia="ar-SA"/>
              </w:rPr>
              <w:t>Учебник «Основы духовно – нравственной культуры народов России»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Дополнительная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0B82" w:rsidRPr="00CF0B82" w:rsidRDefault="00F219B3" w:rsidP="00CF0B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 xml:space="preserve"> Окружающий мир «Человек и человечество» 4-й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.</w:t>
            </w:r>
            <w:r w:rsidR="00CE60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, м/ф «</w:t>
            </w:r>
            <w:proofErr w:type="spellStart"/>
            <w:r w:rsidR="00CE60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Лунтик</w:t>
            </w:r>
            <w:proofErr w:type="spellEnd"/>
            <w:r w:rsidR="00CE60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. Совесть</w:t>
            </w:r>
            <w:proofErr w:type="gramStart"/>
            <w:r w:rsidR="00CE60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  <w:t>.»</w:t>
            </w:r>
            <w:proofErr w:type="gramEnd"/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CF0B82" w:rsidRPr="00790A87" w:rsidRDefault="00790A87" w:rsidP="00CF0B8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790A8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hd w:val="clear" w:color="auto" w:fill="E6E6E6"/>
                <w:lang w:eastAsia="ar-SA"/>
              </w:rPr>
              <w:t>Интернет, сайты с материалом по данному курсу и по модулю «Светская этика»</w:t>
            </w:r>
          </w:p>
        </w:tc>
      </w:tr>
      <w:tr w:rsidR="00CF0B82" w:rsidRPr="00CF0B82" w:rsidTr="00E2489E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E6E6E6"/>
              </w:rPr>
            </w:pPr>
          </w:p>
        </w:tc>
      </w:tr>
    </w:tbl>
    <w:p w:rsidR="00CF0B82" w:rsidRPr="00CF0B82" w:rsidRDefault="00CF0B82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82" w:rsidRDefault="00CF0B82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D87" w:rsidRDefault="00865D87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D87" w:rsidRDefault="00865D87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D87" w:rsidRDefault="00865D87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5D87" w:rsidRDefault="00865D87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Pr="00696098" w:rsidRDefault="00696098" w:rsidP="006960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696098" w:rsidRPr="00696098" w:rsidRDefault="00696098" w:rsidP="006960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начальная образовательная школа № 52</w:t>
      </w: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Pr="00696098" w:rsidRDefault="00696098" w:rsidP="006960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 w:rsidRPr="00696098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Основы религиозных культур и светской этики»</w:t>
      </w:r>
    </w:p>
    <w:p w:rsidR="00696098" w:rsidRPr="00696098" w:rsidRDefault="00696098" w:rsidP="006960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</w:p>
    <w:p w:rsidR="00696098" w:rsidRPr="00696098" w:rsidRDefault="00696098" w:rsidP="006960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Модуль: </w:t>
      </w:r>
      <w:r w:rsidRPr="00696098">
        <w:rPr>
          <w:rFonts w:ascii="Times New Roman" w:eastAsia="Calibri" w:hAnsi="Times New Roman" w:cs="Times New Roman"/>
          <w:sz w:val="32"/>
          <w:szCs w:val="28"/>
          <w:lang w:eastAsia="ar-SA"/>
        </w:rPr>
        <w:t>«Светская этика»</w:t>
      </w:r>
    </w:p>
    <w:p w:rsidR="00696098" w:rsidRPr="00696098" w:rsidRDefault="00696098" w:rsidP="006960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Класс: </w:t>
      </w:r>
      <w:r w:rsidRPr="00696098">
        <w:rPr>
          <w:rFonts w:ascii="Times New Roman" w:eastAsia="Calibri" w:hAnsi="Times New Roman" w:cs="Times New Roman"/>
          <w:sz w:val="32"/>
          <w:szCs w:val="28"/>
          <w:u w:val="single"/>
          <w:lang w:eastAsia="ar-SA"/>
        </w:rPr>
        <w:t>4</w:t>
      </w:r>
    </w:p>
    <w:p w:rsidR="00696098" w:rsidRPr="00696098" w:rsidRDefault="00696098" w:rsidP="006960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  <w:u w:val="single"/>
          <w:lang w:eastAsia="ar-SA"/>
        </w:rPr>
      </w:pPr>
      <w:r w:rsidRPr="00696098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№ урока: </w:t>
      </w:r>
      <w:r w:rsidRPr="00696098">
        <w:rPr>
          <w:rFonts w:ascii="Times New Roman" w:eastAsia="Calibri" w:hAnsi="Times New Roman" w:cs="Times New Roman"/>
          <w:sz w:val="32"/>
          <w:szCs w:val="28"/>
          <w:u w:val="single"/>
          <w:lang w:eastAsia="ar-SA"/>
        </w:rPr>
        <w:t>4</w:t>
      </w:r>
    </w:p>
    <w:p w:rsidR="00696098" w:rsidRPr="00696098" w:rsidRDefault="00696098" w:rsidP="006960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Тема:  </w:t>
      </w:r>
      <w:r w:rsidRPr="00696098">
        <w:rPr>
          <w:rFonts w:ascii="Times New Roman" w:eastAsia="Calibri" w:hAnsi="Times New Roman" w:cs="Times New Roman"/>
          <w:sz w:val="32"/>
          <w:szCs w:val="28"/>
          <w:lang w:eastAsia="ar-SA"/>
        </w:rPr>
        <w:t>Долг и совесть</w:t>
      </w:r>
      <w:r>
        <w:rPr>
          <w:rFonts w:ascii="Times New Roman" w:eastAsia="Calibri" w:hAnsi="Times New Roman" w:cs="Times New Roman"/>
          <w:sz w:val="32"/>
          <w:szCs w:val="28"/>
          <w:lang w:eastAsia="ar-SA"/>
        </w:rPr>
        <w:t>.</w:t>
      </w:r>
    </w:p>
    <w:p w:rsidR="00696098" w:rsidRPr="00696098" w:rsidRDefault="00696098" w:rsidP="0069609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96098" w:rsidRP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Выполнила: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Ветлугина Елена Николаевна</w:t>
      </w: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696098" w:rsidRP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начальных классов                                                                        </w:t>
      </w:r>
    </w:p>
    <w:p w:rsidR="00696098" w:rsidRP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МБОУ НОШ  № 52</w:t>
      </w:r>
    </w:p>
    <w:p w:rsidR="00696098" w:rsidRP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>р.п</w:t>
      </w:r>
      <w:proofErr w:type="gramStart"/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>.И</w:t>
      </w:r>
      <w:proofErr w:type="gramEnd"/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>льиногорск</w:t>
      </w:r>
      <w:proofErr w:type="spellEnd"/>
    </w:p>
    <w:p w:rsid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Володарского района  </w:t>
      </w:r>
    </w:p>
    <w:p w:rsidR="00696098" w:rsidRPr="00696098" w:rsidRDefault="00696098" w:rsidP="0069609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Нижегородской области</w:t>
      </w:r>
      <w:r w:rsidRPr="006960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7508" w:rsidRDefault="00696098" w:rsidP="00B975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</w:t>
      </w:r>
    </w:p>
    <w:p w:rsidR="00696098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98" w:rsidRPr="00CF0B82" w:rsidRDefault="00696098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4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"/>
        <w:gridCol w:w="3227"/>
        <w:gridCol w:w="4961"/>
        <w:gridCol w:w="2861"/>
        <w:gridCol w:w="3384"/>
        <w:gridCol w:w="25"/>
      </w:tblGrid>
      <w:tr w:rsidR="00CF0B82" w:rsidRPr="003261F7" w:rsidTr="00F30F18">
        <w:trPr>
          <w:gridAfter w:val="1"/>
          <w:wAfter w:w="25" w:type="dxa"/>
          <w:cantSplit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 w:type="page"/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4961" w:type="dxa"/>
            <w:shd w:val="clear" w:color="auto" w:fill="auto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2861" w:type="dxa"/>
            <w:shd w:val="clear" w:color="auto" w:fill="auto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CF0B82" w:rsidRPr="003261F7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3261F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Формируемые УУД</w:t>
            </w:r>
          </w:p>
          <w:p w:rsidR="00CF0B82" w:rsidRPr="003261F7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3261F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(с указанием конкретных действий)</w:t>
            </w: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1.Мотивация (самоопределение) к учебной деятельности</w:t>
            </w: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4961" w:type="dxa"/>
            <w:shd w:val="clear" w:color="auto" w:fill="auto"/>
          </w:tcPr>
          <w:p w:rsidR="00E2489E" w:rsidRDefault="00E2489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3D59CF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Учитель предлагает игру «Закончи фразу»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 xml:space="preserve"> </w:t>
            </w: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Приложение № 1</w:t>
            </w:r>
          </w:p>
          <w:p w:rsidR="00790A87" w:rsidRPr="00A17212" w:rsidRDefault="00A17212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2</w:t>
            </w:r>
          </w:p>
          <w:p w:rsidR="00790A87" w:rsidRPr="00197903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</w:r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 лица воду ... (не пить).</w:t>
            </w:r>
          </w:p>
          <w:p w:rsidR="00790A87" w:rsidRPr="00197903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  <w:t>Доброе слово и ... (кошке приятно).</w:t>
            </w:r>
          </w:p>
          <w:p w:rsidR="00790A87" w:rsidRPr="00197903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  <w:t>Доброе слово дороже ... (богатства).</w:t>
            </w:r>
          </w:p>
          <w:p w:rsidR="00790A87" w:rsidRPr="00197903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  <w:t>... дело само себя хвалит (Доброе).</w:t>
            </w:r>
          </w:p>
          <w:p w:rsidR="00790A87" w:rsidRPr="00197903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  <w:t xml:space="preserve">... плачет от зависти, а ... от радости (Злой, </w:t>
            </w:r>
            <w:proofErr w:type="gramStart"/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добрый</w:t>
            </w:r>
            <w:proofErr w:type="gramEnd"/>
            <w:r w:rsidRPr="0019790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).</w:t>
            </w:r>
          </w:p>
          <w:p w:rsidR="00C70D3B" w:rsidRPr="00C70D3B" w:rsidRDefault="00C70D3B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Самопроверка.</w:t>
            </w:r>
          </w:p>
          <w:p w:rsidR="00790A87" w:rsidRPr="00790A87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Приведите примеры ситуаций из жизни, которые подтверждают эти пословицы.</w:t>
            </w:r>
          </w:p>
          <w:p w:rsidR="00790A87" w:rsidRPr="00790A87" w:rsidRDefault="00790A87" w:rsidP="00790A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Заслушиваются ответы детей, также рекомендуется устроить в классе выставку детских проектных работ по теме</w:t>
            </w:r>
            <w:r w:rsidRPr="00790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CF0B82" w:rsidRPr="00CF0B82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861" w:type="dxa"/>
            <w:shd w:val="clear" w:color="auto" w:fill="auto"/>
          </w:tcPr>
          <w:p w:rsidR="00CF0B82" w:rsidRDefault="00122BF2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Дети находят окончание пословицы и соединяют с началом.</w:t>
            </w: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Pr="00CF0B82" w:rsidRDefault="00C70D3B" w:rsidP="00C7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Выполняют проверку, сверяя с эталоном.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Анализировать и объяснять понятия: 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добро, зло.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5.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Осуществлять синтез, составлять целое из частей.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Оформлять свои мысли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  <w:trHeight w:val="4670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2. Актуализация знаний и фиксация индивидуального затруднения в пробном действии. </w:t>
            </w: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4961" w:type="dxa"/>
            <w:shd w:val="clear" w:color="auto" w:fill="auto"/>
          </w:tcPr>
          <w:p w:rsidR="00E2489E" w:rsidRDefault="00C70D3B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Работа в парах.</w:t>
            </w:r>
          </w:p>
          <w:p w:rsidR="003D59CF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790A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Учитель предлагает ряд понятий и</w:t>
            </w:r>
            <w:r w:rsidR="003D59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 xml:space="preserve"> ряд определений в виде таблицы. </w:t>
            </w:r>
          </w:p>
          <w:p w:rsidR="00790A87" w:rsidRP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D59C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790A87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Pr="00790A87" w:rsidRDefault="003D59CF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C70D3B" w:rsidRPr="00A17212" w:rsidRDefault="00C70D3B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Сравните с эталоном.</w:t>
            </w:r>
            <w:r w:rsidR="00A1721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A1721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3</w:t>
            </w: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– Какие понятия из этого списка вам знакомы? Соедините линиями каждое понятие с его определением.</w:t>
            </w: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Какое понятие осталось без определения? </w:t>
            </w: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Можете ли вы дать ему своё определение?</w:t>
            </w: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В каких источниках можно уточнить, что значат эти понятия? </w:t>
            </w: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Pr="00231E62" w:rsidRDefault="00231E62" w:rsidP="002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Встречались ли вы с этими понятиями в жизни? Когда, при каких обстоятельствах? </w:t>
            </w:r>
          </w:p>
          <w:p w:rsidR="00231E62" w:rsidRPr="00231E62" w:rsidRDefault="00231E62" w:rsidP="0023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Мнения детей заслушиваются, но не обсуждаются.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CF0B82" w:rsidRPr="00CF0B82" w:rsidRDefault="00CF0B82" w:rsidP="00122B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861" w:type="dxa"/>
            <w:shd w:val="clear" w:color="auto" w:fill="auto"/>
          </w:tcPr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Дети соединяют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линиями каждое понятие с его определением.</w:t>
            </w:r>
          </w:p>
          <w:p w:rsidR="00CF0B82" w:rsidRDefault="00CF0B8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0D3B" w:rsidRDefault="00C70D3B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Беседа с учителем.</w:t>
            </w: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C7287B" w:rsidRDefault="00C7287B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 Долг.</w:t>
            </w: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 Да.</w:t>
            </w:r>
          </w:p>
          <w:p w:rsidR="00231E62" w:rsidRDefault="00231E62" w:rsidP="00231E62">
            <w:pPr>
              <w:spacing w:after="0" w:line="240" w:lineRule="auto"/>
              <w:ind w:left="-250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 словарях, справочниках, Интернете.</w:t>
            </w:r>
          </w:p>
          <w:p w:rsidR="00231E62" w:rsidRPr="00CF0B82" w:rsidRDefault="00231E62" w:rsidP="00790A87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Дети высказывают свои мнения.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Ан</w:t>
            </w:r>
            <w:r w:rsidR="006F00F5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ализировать и объяснять понятия</w:t>
            </w:r>
            <w:proofErr w:type="gramStart"/>
            <w:r w:rsidR="006F00F5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.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.</w:t>
            </w:r>
            <w:proofErr w:type="gramEnd"/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5.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Осуществлять синтез, составлять целое из частей.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Оформлять свои мысли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3. Выявление места и причины затруднения. </w:t>
            </w: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4961" w:type="dxa"/>
            <w:shd w:val="clear" w:color="auto" w:fill="auto"/>
          </w:tcPr>
          <w:p w:rsidR="00C7287B" w:rsidRDefault="00C7287B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C7287B" w:rsidRDefault="00C7287B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C7287B" w:rsidRDefault="00C7287B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Прочитайте название параграфа. («Долг и совесть».)</w:t>
            </w:r>
            <w:r w:rsidR="00E7721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  <w:p w:rsidR="00E77212" w:rsidRPr="00A17212" w:rsidRDefault="00A1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4</w:t>
            </w: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Что означает сл</w:t>
            </w:r>
            <w:r w:rsidR="00E7721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ово «долг»? 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A17212" w:rsidRDefault="00A1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5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А какое определение этому понятию даёт словарь учебника? 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Какие ещё определения можно дать?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А если люди вопреки своим обязанностям не выполняют долг, какие чувства они испытывают?</w:t>
            </w:r>
          </w:p>
          <w:p w:rsidR="00E7721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А какое значение у слова </w:t>
            </w:r>
            <w:r w:rsidRPr="00F219B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совесть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? 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A17212" w:rsidRDefault="00A1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5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F219B3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F219B3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F219B3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231E62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</w:t>
            </w:r>
            <w:r w:rsidR="00231E62" w:rsidRPr="00231E6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абота с текстом на с. 20 до чтения.</w:t>
            </w:r>
          </w:p>
          <w:p w:rsidR="00E7721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Рассмотрите картинку на с. 20. Как вы думаете, каким образом мальчик на картинке связан с долгом и совестью? </w:t>
            </w:r>
          </w:p>
          <w:p w:rsidR="00E77212" w:rsidRPr="00231E62" w:rsidRDefault="00E7721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Попробуем выяснить это, прочитаем текст на с. 20 по ролям. Просмотрите текст и приготовьтесь читать по ролям. Кто будет читать за автора, </w:t>
            </w:r>
            <w:proofErr w:type="spell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Дандара</w:t>
            </w:r>
            <w:proofErr w:type="spell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и Антошку?</w:t>
            </w: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текстом на с. 20 после чтения:</w:t>
            </w:r>
          </w:p>
          <w:p w:rsidR="00D835C0" w:rsidRPr="00231E62" w:rsidRDefault="00D835C0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P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Вы догадались, кто этот подсказчик?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ab/>
            </w:r>
          </w:p>
          <w:p w:rsidR="00D835C0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– Какие сомнения мучили </w:t>
            </w:r>
            <w:proofErr w:type="spell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Дандара</w:t>
            </w:r>
            <w:proofErr w:type="spell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? </w:t>
            </w:r>
          </w:p>
          <w:p w:rsidR="00D835C0" w:rsidRDefault="00D835C0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D835C0" w:rsidRDefault="00D835C0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F219B3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Что удивило Антошку? </w:t>
            </w:r>
          </w:p>
          <w:p w:rsidR="00F219B3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231E6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То есть подсказчик </w:t>
            </w:r>
            <w:proofErr w:type="spell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Дандара</w:t>
            </w:r>
            <w:proofErr w:type="spell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внутренний, его собственный.</w:t>
            </w:r>
          </w:p>
          <w:p w:rsidR="00F219B3" w:rsidRPr="00231E62" w:rsidRDefault="00F219B3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F219B3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– Какой вопрос может возникнуть в этой ситуации</w:t>
            </w:r>
            <w:r w:rsidR="00A1721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?</w:t>
            </w:r>
          </w:p>
          <w:p w:rsidR="007F1486" w:rsidRDefault="007F1486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7F1486" w:rsidRDefault="007F1486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7F1486" w:rsidRPr="00231E62" w:rsidRDefault="007F1486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97508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Сравните проблемный вопрос, сформулированный вами,</w:t>
            </w:r>
            <w:r w:rsidR="00082B8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</w:t>
            </w:r>
            <w:proofErr w:type="gram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авторским на</w:t>
            </w:r>
          </w:p>
          <w:p w:rsidR="00231E62" w:rsidRPr="00A17212" w:rsidRDefault="00231E62" w:rsidP="0023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 </w:t>
            </w:r>
            <w:r w:rsidR="00B97508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75. </w:t>
            </w:r>
            <w:r w:rsidR="00A1721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6</w:t>
            </w:r>
          </w:p>
          <w:p w:rsidR="00CF0B82" w:rsidRPr="00CF0B82" w:rsidRDefault="00231E62" w:rsidP="0023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197903">
              <w:rPr>
                <w:rFonts w:ascii="Times New Roman" w:eastAsia="Times New Roman" w:hAnsi="Times New Roman" w:cs="Calibri"/>
                <w:b/>
                <w:i/>
                <w:sz w:val="24"/>
                <w:szCs w:val="28"/>
              </w:rPr>
              <w:t>«</w:t>
            </w:r>
            <w:r w:rsidRPr="00F219B3">
              <w:rPr>
                <w:rFonts w:ascii="Times New Roman" w:eastAsia="Times New Roman" w:hAnsi="Times New Roman" w:cs="Calibri"/>
                <w:b/>
                <w:i/>
                <w:sz w:val="24"/>
                <w:szCs w:val="28"/>
              </w:rPr>
              <w:t>Что помогает человеку поступать хорошо, правильно?»</w:t>
            </w:r>
          </w:p>
        </w:tc>
        <w:tc>
          <w:tcPr>
            <w:tcW w:w="2861" w:type="dxa"/>
            <w:shd w:val="clear" w:color="auto" w:fill="auto"/>
          </w:tcPr>
          <w:p w:rsidR="00CF0B82" w:rsidRDefault="00E7721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Дети читают название параграфа и отвечают на вопросы.</w:t>
            </w:r>
          </w:p>
          <w:p w:rsidR="00E7721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«Долг и совесть».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E7721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»? </w:t>
            </w:r>
          </w:p>
          <w:p w:rsidR="00C7287B" w:rsidRDefault="00C7287B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C7287B" w:rsidRDefault="00C7287B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Pr="00231E6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То, что берё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шь, но обязательно надо отдать.</w:t>
            </w:r>
          </w:p>
          <w:p w:rsidR="00E77212" w:rsidRDefault="00E7721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77212" w:rsidRDefault="00E7721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Работа со словарем учебника.</w:t>
            </w:r>
          </w:p>
          <w:p w:rsidR="00C7287B" w:rsidRDefault="00C7287B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E77212" w:rsidRDefault="00E77212" w:rsidP="00E772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«Долг – обязанности, которые необходимо выполнить вне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зависимости от своих желаний».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E77212" w:rsidRDefault="00E77212" w:rsidP="00E772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77212" w:rsidRPr="00E7721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Учащиеся высказывают разные версии, аргументируя их.</w:t>
            </w:r>
          </w:p>
          <w:p w:rsidR="00E77212" w:rsidRPr="00231E6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 Им стыдно, их мучает совесть.</w:t>
            </w:r>
          </w:p>
          <w:p w:rsidR="00E77212" w:rsidRDefault="00E7721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77212" w:rsidRDefault="00F219B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Работа с учебником </w:t>
            </w:r>
            <w:r w:rsidRPr="00B975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Окружающий мир «Человек и человечество» 4-й </w:t>
            </w:r>
            <w:proofErr w:type="spellStart"/>
            <w:r w:rsidRPr="00B975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>кл</w:t>
            </w:r>
            <w:proofErr w:type="spellEnd"/>
            <w:r w:rsidRPr="00B975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E77212" w:rsidRPr="00231E6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«Способность человека отличать хорошие поступки от</w:t>
            </w:r>
            <w:r w:rsidR="00082B8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плохих</w:t>
            </w:r>
            <w:proofErr w:type="gram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B240D6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и за плохие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чувствовать вину перед собой».</w:t>
            </w:r>
          </w:p>
          <w:p w:rsidR="00C7287B" w:rsidRDefault="00C7287B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59CF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Работа</w:t>
            </w:r>
            <w:r w:rsidRPr="00E7721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ют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 текстом </w:t>
            </w:r>
            <w:proofErr w:type="gram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</w:t>
            </w:r>
            <w:proofErr w:type="gramEnd"/>
          </w:p>
          <w:p w:rsidR="00E77212" w:rsidRPr="00231E6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с. 20 до чтения.</w:t>
            </w:r>
          </w:p>
          <w:p w:rsidR="00E77212" w:rsidRDefault="00E7721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E77212" w:rsidRPr="00231E62" w:rsidRDefault="00E77212" w:rsidP="00E7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Непонятно, мальчик в хорошем настроении, играет в футбол, при чё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 тут долг и совесть?</w:t>
            </w:r>
          </w:p>
          <w:p w:rsidR="00E77212" w:rsidRDefault="00E77212" w:rsidP="00D8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Распределяют роли.</w:t>
            </w:r>
            <w:r w:rsidR="00D835C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Читают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текст на с. 20 по ролям. </w:t>
            </w:r>
          </w:p>
          <w:p w:rsidR="00D835C0" w:rsidRDefault="00D835C0" w:rsidP="00D8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F219B3" w:rsidRDefault="00F219B3" w:rsidP="00D8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D835C0" w:rsidRDefault="00D835C0" w:rsidP="00D8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Диалог с учителем после чтения.</w:t>
            </w:r>
          </w:p>
          <w:p w:rsidR="00D835C0" w:rsidRDefault="00D835C0" w:rsidP="00D8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Совесть.</w:t>
            </w:r>
          </w:p>
          <w:p w:rsidR="00D835C0" w:rsidRPr="00231E62" w:rsidRDefault="00D835C0" w:rsidP="00D8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Пойти на репетицию или играть с ребятами в футбол.</w:t>
            </w:r>
          </w:p>
          <w:p w:rsidR="00D835C0" w:rsidRPr="00231E62" w:rsidRDefault="00D835C0" w:rsidP="00D8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Что </w:t>
            </w:r>
            <w:proofErr w:type="spell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Дандар</w:t>
            </w:r>
            <w:proofErr w:type="spellEnd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сам вернулся в класс.</w:t>
            </w:r>
          </w:p>
          <w:p w:rsidR="00D835C0" w:rsidRDefault="00D835C0" w:rsidP="00D8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F219B3" w:rsidRDefault="00F219B3" w:rsidP="00D8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F219B3" w:rsidRDefault="00F219B3" w:rsidP="00D8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F219B3" w:rsidRPr="00CF0B82" w:rsidRDefault="00F219B3" w:rsidP="00D8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Как правильно поступить в такой ситуации? </w:t>
            </w:r>
            <w:proofErr w:type="gramStart"/>
            <w:r w:rsidRPr="00231E6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Что нужно делать, чтобы слышать «голос» совести?)</w:t>
            </w:r>
            <w:proofErr w:type="gramEnd"/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Анализировать и объяснять понятия: 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добро, зло, долг, совесть.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5.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Осуществлять синтез, составлять целое из частей.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lastRenderedPageBreak/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Оформлять свои мысли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4. Построение проекта выхода из затруднения</w:t>
            </w: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("открытие"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4961" w:type="dxa"/>
            <w:shd w:val="clear" w:color="auto" w:fill="auto"/>
          </w:tcPr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текстом «По зову долга» до чтения.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Прочитайте название. 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Чему вы удивились</w:t>
            </w:r>
            <w:r w:rsidR="00AB69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?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Ваши предположения: какой это голос, где он звучит? </w:t>
            </w:r>
          </w:p>
          <w:p w:rsidR="00AB693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Какие вопросы возникают? </w:t>
            </w:r>
          </w:p>
          <w:p w:rsidR="00AB6933" w:rsidRDefault="00AB693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82B89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82B89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Работа в группах.</w:t>
            </w:r>
          </w:p>
          <w:p w:rsidR="00AB6933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 Прочитайте текст и составьте кластер « Что такое долг, и каким он может быть?»</w:t>
            </w:r>
            <w:r w:rsidR="003D59C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Приложение № 3</w:t>
            </w:r>
          </w:p>
          <w:p w:rsidR="00082B89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82B89" w:rsidRPr="00027B8F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 Давайте проверим вашу работу.</w:t>
            </w:r>
            <w:r w:rsidR="00027B8F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027B8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№ 7</w:t>
            </w:r>
          </w:p>
          <w:p w:rsidR="00082B89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AB6933" w:rsidRDefault="00AB693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82B89" w:rsidRDefault="00082B89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Приведите примеры из текста или из</w:t>
            </w:r>
            <w:r w:rsidR="00F219B3"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жизни.</w:t>
            </w: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 группа – долг денежный;</w:t>
            </w: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 группа – долг профессиональный;</w:t>
            </w: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 группа – по долгу службы;</w:t>
            </w: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 группа – моральный долг.</w:t>
            </w:r>
          </w:p>
          <w:p w:rsidR="00471B4A" w:rsidRDefault="00471B4A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 Какое определение долга вы нашли в тексте?</w:t>
            </w:r>
          </w:p>
          <w:p w:rsidR="004A1493" w:rsidRDefault="002F62C9" w:rsidP="004A149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- Если человек пытается отстраниться, уйти от оказания помощи, поступить согласно своим прихотям и желаниям, но вопреки своему долгу</w:t>
            </w:r>
            <w:r w:rsidR="004A1493"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 таком случае, что появляется у человека? </w:t>
            </w:r>
          </w:p>
          <w:p w:rsidR="00027B8F" w:rsidRPr="00027B8F" w:rsidRDefault="00027B8F" w:rsidP="004A1493">
            <w:pP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 Что такое стыд?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Слайд № 8</w:t>
            </w:r>
          </w:p>
          <w:p w:rsidR="004A1493" w:rsidRPr="004A1493" w:rsidRDefault="004A1493" w:rsidP="004A149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A1493">
              <w:rPr>
                <w:rFonts w:ascii="Calibri" w:eastAsia="Calibri" w:hAnsi="Calibri" w:cs="Times New Roman"/>
                <w:lang w:eastAsia="en-US"/>
              </w:rPr>
              <w:t xml:space="preserve">- </w:t>
            </w:r>
            <w:r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Вспомните, а было ли у вас так, что вы хотели совершить что-то плохое, а голос внутри вас останавливал и уберегал от плохого поступка.</w:t>
            </w:r>
          </w:p>
          <w:p w:rsidR="00AB6933" w:rsidRPr="004A1493" w:rsidRDefault="004A1493" w:rsidP="004A149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- Как вы думаете, чей внутренний г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олос вы слышали? 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Что помогло </w:t>
            </w:r>
            <w:proofErr w:type="spellStart"/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Дандару</w:t>
            </w:r>
            <w:proofErr w:type="spellEnd"/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выбрать правильный поступок? 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иллюстрацией на с. 21.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Рассмотрите иллюстрацию на с. 21.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Какой вид долга иллюстрирует эта жизненная ситуация? </w:t>
            </w:r>
          </w:p>
          <w:p w:rsid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– Какие ещё ситуации из жизни можно было бы нарисовать рядом? </w:t>
            </w:r>
          </w:p>
          <w:p w:rsidR="00AB6933" w:rsidRPr="00F219B3" w:rsidRDefault="00AB693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F219B3" w:rsidRPr="00027B8F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текстом «Когда мучает совесть?» до чтения.</w:t>
            </w:r>
            <w:r w:rsidR="00027B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="00027B8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Слайд№ 9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Прочитайте заголовок текста. Вы слышали это выражение?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Что происходит с человеком, ко</w:t>
            </w:r>
            <w:r w:rsidR="00AB69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да его мучает совесть?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Прочитайте задание перед текстом.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текстом «Когда мучает совесть?» во время чтения.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Учитель организует комментированное чтение текста и диалог с автором.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Как часто ты слышишь в школе и дома слово «совесть»?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</w:t>
            </w:r>
            <w:proofErr w:type="gramEnd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(Часто?)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 xml:space="preserve">Вспомни: «Совести у тебя нет!», «Какой же ты бессовестный!», «А он совесть в первом классе на ластик променял!», «И что, совесть тебя не гложет?» и так далее.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(Слышали?)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Человек свободен в своём выборе – поступать плохо или хорошо, в соответствии с правилами морали или вопреки им.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(Согласны?)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Например, увидев, как кто-то обронил сотовый телефон, человек может поднять его и отдать потерявшему или же... забрать себе.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</w:t>
            </w:r>
            <w:proofErr w:type="gramEnd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(Вы встречали такие ситуации?)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Но если мы хорошо усвоили правила морали, то в нас просыпается чувство,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(То есть ощущение где-то внутри.)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помогающее отделять добро от зла и решать, что хорошо, а что плохо. Это чувство и есть совесть. Она – наш внутренний советчик.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(Вспомните слова </w:t>
            </w:r>
            <w:proofErr w:type="spellStart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Дандара</w:t>
            </w:r>
            <w:proofErr w:type="spellEnd"/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«мне словно что-то изнутри подсказало».)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Когда человек поступил правильно, внутри у него рождается тёплое, радостное чувство: «Молодец! Хорошо поступил!»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 каждый из нас совершенно ясно это чувствует.)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И наоборот, если человек сделал что-то вопреки известным ему правилам, им овладевает чувство беспокойства, сердце сжимается от тревоги, начинают «гореть» уши от приливающей к голове крови.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(Бывало?)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 xml:space="preserve">Это совесть начинает грызть человека: «Что же ты наделал, </w:t>
            </w:r>
            <w:proofErr w:type="gramStart"/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негодник</w:t>
            </w:r>
            <w:proofErr w:type="gramEnd"/>
            <w:r w:rsidRPr="00F219B3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en-US"/>
              </w:rPr>
              <w:t>!» Даже если никто не ругает и не стыдит этого человека, совесть всё равно пробуждает в нём чувство вины за плохой поступок – вины перед самим собой.</w:t>
            </w:r>
          </w:p>
          <w:p w:rsid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Работа с текстом «Когда мучает совесть?» после чтения.</w:t>
            </w:r>
          </w:p>
          <w:p w:rsidR="006D2B90" w:rsidRPr="00F219B3" w:rsidRDefault="006D2B90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Что же </w:t>
            </w:r>
            <w:proofErr w:type="gramStart"/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за</w:t>
            </w:r>
            <w:proofErr w:type="gramEnd"/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внутренний советчик помогает нам понять, как поступить правильно? </w:t>
            </w:r>
          </w:p>
          <w:p w:rsidR="00F219B3" w:rsidRPr="00F219B3" w:rsidRDefault="00F219B3" w:rsidP="00F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А если человек поступил неправильно, какие чувства он испытывает, даже если его никто не ругает? </w:t>
            </w:r>
          </w:p>
          <w:p w:rsidR="006D2B90" w:rsidRPr="00B93590" w:rsidRDefault="00F219B3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 А теперь попробуйте объяснить, чем совесть отличается от стыда. Как об этом говорится в тексте?</w:t>
            </w:r>
            <w:r w:rsidR="00B935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B935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№ 10</w:t>
            </w: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Pr="00B45A2A" w:rsidRDefault="004A1493" w:rsidP="00B45A2A">
            <w:pPr>
              <w:pStyle w:val="a8"/>
              <w:spacing w:before="0" w:beforeAutospacing="0" w:after="0" w:afterAutospacing="0"/>
              <w:jc w:val="center"/>
              <w:textAlignment w:val="baseline"/>
            </w:pPr>
            <w:r w:rsidRPr="00B45A2A">
              <w:rPr>
                <w:rFonts w:eastAsia="+mn-ea"/>
                <w:shadow/>
              </w:rPr>
              <w:t xml:space="preserve">Древнегреческий философ </w:t>
            </w:r>
            <w:proofErr w:type="spellStart"/>
            <w:r w:rsidRPr="00B45A2A">
              <w:rPr>
                <w:rFonts w:eastAsia="+mn-ea"/>
                <w:shadow/>
              </w:rPr>
              <w:t>Демокрит</w:t>
            </w:r>
            <w:proofErr w:type="spellEnd"/>
            <w:r w:rsidRPr="00B45A2A">
              <w:rPr>
                <w:rFonts w:eastAsia="+mn-ea"/>
                <w:shadow/>
              </w:rPr>
              <w:t xml:space="preserve"> </w:t>
            </w:r>
            <w:r w:rsidR="00B45A2A">
              <w:rPr>
                <w:rFonts w:eastAsia="+mn-ea"/>
                <w:shadow/>
              </w:rPr>
              <w:t>так характеризовал эти понятия:</w:t>
            </w:r>
          </w:p>
          <w:p w:rsidR="004A1493" w:rsidRPr="00B45A2A" w:rsidRDefault="004A1493" w:rsidP="004A1493">
            <w:pPr>
              <w:pStyle w:val="a8"/>
              <w:spacing w:before="0" w:beforeAutospacing="0" w:after="0" w:afterAutospacing="0"/>
              <w:textAlignment w:val="baseline"/>
            </w:pPr>
            <w:r w:rsidRPr="00B45A2A">
              <w:rPr>
                <w:rFonts w:eastAsia="+mn-ea"/>
                <w:b/>
                <w:bCs/>
                <w:i/>
                <w:iCs/>
                <w:shadow/>
                <w:kern w:val="24"/>
              </w:rPr>
              <w:t>«Стыд</w:t>
            </w:r>
            <w:r w:rsidRPr="00B45A2A">
              <w:rPr>
                <w:rFonts w:eastAsia="+mn-ea"/>
                <w:shadow/>
                <w:kern w:val="24"/>
              </w:rPr>
              <w:t xml:space="preserve"> </w:t>
            </w:r>
            <w:r w:rsidRPr="00B45A2A">
              <w:rPr>
                <w:rFonts w:eastAsia="+mn-ea"/>
                <w:b/>
                <w:bCs/>
                <w:kern w:val="24"/>
              </w:rPr>
              <w:t xml:space="preserve">– тяжёлое переживание позора перед другими людьми за свое поведение, </w:t>
            </w:r>
          </w:p>
          <w:p w:rsidR="004A1493" w:rsidRPr="00B45A2A" w:rsidRDefault="004A1493" w:rsidP="004A1493">
            <w:pPr>
              <w:pStyle w:val="a8"/>
              <w:spacing w:before="0" w:beforeAutospacing="0" w:after="0" w:afterAutospacing="0"/>
              <w:textAlignment w:val="baseline"/>
            </w:pPr>
            <w:r w:rsidRPr="00B45A2A">
              <w:rPr>
                <w:rFonts w:eastAsia="+mn-ea"/>
                <w:kern w:val="24"/>
              </w:rPr>
              <w:t xml:space="preserve"> </w:t>
            </w:r>
            <w:r w:rsidRPr="00B45A2A">
              <w:rPr>
                <w:rFonts w:eastAsia="+mn-ea"/>
                <w:b/>
                <w:bCs/>
                <w:i/>
                <w:iCs/>
                <w:shadow/>
                <w:kern w:val="24"/>
              </w:rPr>
              <w:t>совесть</w:t>
            </w:r>
            <w:r w:rsidRPr="00B45A2A">
              <w:rPr>
                <w:rFonts w:eastAsia="+mn-ea"/>
                <w:shadow/>
                <w:kern w:val="24"/>
              </w:rPr>
              <w:t xml:space="preserve"> </w:t>
            </w:r>
            <w:r w:rsidRPr="00B45A2A">
              <w:rPr>
                <w:rFonts w:eastAsia="+mn-ea"/>
                <w:b/>
                <w:bCs/>
                <w:kern w:val="24"/>
              </w:rPr>
              <w:t>– это стыд перед самим собой».</w:t>
            </w:r>
          </w:p>
          <w:p w:rsidR="006D2B90" w:rsidRPr="00B93590" w:rsidRDefault="00B935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№ 11</w:t>
            </w:r>
          </w:p>
          <w:p w:rsidR="004A1493" w:rsidRPr="00B93590" w:rsidRDefault="004A1493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</w:p>
          <w:p w:rsidR="00CF0B82" w:rsidRPr="00F219B3" w:rsidRDefault="00F219B3" w:rsidP="006D2B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219B3">
              <w:rPr>
                <w:rFonts w:ascii="Times New Roman" w:eastAsia="Times New Roman" w:hAnsi="Times New Roman" w:cs="Calibri"/>
                <w:sz w:val="24"/>
                <w:szCs w:val="28"/>
              </w:rPr>
              <w:t xml:space="preserve">– Что же помогает человеку поступать хорошо, правильно? </w:t>
            </w:r>
          </w:p>
        </w:tc>
        <w:tc>
          <w:tcPr>
            <w:tcW w:w="2861" w:type="dxa"/>
            <w:shd w:val="clear" w:color="auto" w:fill="auto"/>
          </w:tcPr>
          <w:p w:rsidR="00F219B3" w:rsidRDefault="00F219B3" w:rsidP="0047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Работа с текстом. Диалог с учителем.</w:t>
            </w:r>
          </w:p>
          <w:p w:rsidR="00F219B3" w:rsidRDefault="00F219B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«По зову долга».</w:t>
            </w:r>
          </w:p>
          <w:p w:rsidR="00AB6933" w:rsidRDefault="00F219B3" w:rsidP="00AB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 долга есть голос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?</w:t>
            </w:r>
          </w:p>
          <w:p w:rsidR="00AB6933" w:rsidRPr="00F219B3" w:rsidRDefault="00AB693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-Э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то внутре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нний голос человека, его мысли.</w:t>
            </w:r>
          </w:p>
          <w:p w:rsidR="00AB6933" w:rsidRPr="00082B89" w:rsidRDefault="00AB6933" w:rsidP="0008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Каким бывает «зов» долга? Как его услышать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?</w:t>
            </w:r>
          </w:p>
          <w:p w:rsidR="00AB6933" w:rsidRDefault="00AB6933" w:rsidP="00082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Читают текст и </w:t>
            </w:r>
            <w:r w:rsidR="00082B8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маркером на листочках выполняют задание.</w:t>
            </w:r>
          </w:p>
          <w:p w:rsidR="00AB6933" w:rsidRDefault="00082B89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На доску прикрепляют свои листочки с выполненным заданием и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сверяют с эталоном.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471B4A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Рассказывают свои примеры.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4A1493" w:rsidRPr="004A1493" w:rsidRDefault="004A1493" w:rsidP="004A1493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027B8F" w:rsidRDefault="00027B8F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A1493" w:rsidRDefault="004A1493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Чувство вины перед людьми или чувство стыда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4A1493" w:rsidRDefault="004A1493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A1493" w:rsidRDefault="004A1493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</w:p>
          <w:p w:rsidR="004A1493" w:rsidRDefault="004A1493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</w:p>
          <w:p w:rsidR="00AB6933" w:rsidRPr="004A1493" w:rsidRDefault="004A1493" w:rsidP="004A1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</w:pPr>
            <w:r w:rsidRPr="004A1493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4"/>
                <w:lang w:eastAsia="ar-SA"/>
              </w:rPr>
              <w:t xml:space="preserve"> 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Высказывания детей.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Pr="004A1493" w:rsidRDefault="004A149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- Голос совести</w:t>
            </w:r>
          </w:p>
          <w:p w:rsidR="004A1493" w:rsidRDefault="004A149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AB6933" w:rsidRPr="00F219B3" w:rsidRDefault="00AB693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="004A1493" w:rsidRPr="004A1493">
              <w:rPr>
                <w:rFonts w:ascii="Times New Roman" w:eastAsia="Calibri" w:hAnsi="Times New Roman" w:cs="Times New Roman"/>
                <w:sz w:val="24"/>
                <w:lang w:eastAsia="en-US"/>
              </w:rPr>
              <w:t>Голос совести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AB6933" w:rsidRPr="00F219B3" w:rsidRDefault="00AB693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Дети высказывают свои мнения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Работа с текстом «Когда мучает совесть?» до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AB6933" w:rsidRPr="00F219B3" w:rsidRDefault="00AB693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 xml:space="preserve">Дети высказывают свои </w:t>
            </w:r>
            <w:r w:rsidRPr="00F219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lastRenderedPageBreak/>
              <w:t>мнения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AB6933" w:rsidRDefault="00AB693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Работа с текстом «Когда мучает совесть?» во время чтения.</w:t>
            </w:r>
            <w:r w:rsidRPr="00AB693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Продуктивный диалог</w:t>
            </w:r>
            <w:r w:rsid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 автором.</w:t>
            </w: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A1493" w:rsidRDefault="004A1493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P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Работа с текстом «Когда мучает совесть?» после чтения</w:t>
            </w:r>
          </w:p>
          <w:p w:rsidR="00027B8F" w:rsidRDefault="00027B8F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27B8F" w:rsidRDefault="00027B8F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Совесть.</w:t>
            </w: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Стыд.</w:t>
            </w: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F219B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Совесть подсказывает нам, как отличить добро от зла, как правильно поступить в той или иной ситуации. А стыд – это чувство вины, которое появляется, если человек совершил дурной поступок.</w:t>
            </w: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Pr="00F219B3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AB693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</w:rPr>
            </w:pPr>
          </w:p>
          <w:p w:rsidR="006D2B90" w:rsidRP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</w:rPr>
              <w:t xml:space="preserve">- </w:t>
            </w:r>
            <w:r w:rsidRPr="006D2B90">
              <w:rPr>
                <w:rFonts w:ascii="Times New Roman" w:eastAsia="Times New Roman" w:hAnsi="Times New Roman" w:cs="Calibri"/>
                <w:sz w:val="24"/>
                <w:szCs w:val="28"/>
              </w:rPr>
              <w:t>Долг и совесть.</w:t>
            </w: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D2B90" w:rsidRPr="00F219B3" w:rsidRDefault="006D2B90" w:rsidP="00AB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AB6933" w:rsidRPr="00AB6933" w:rsidRDefault="00AB693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Анализировать и объяснять понятия: 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долг, совесть.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lastRenderedPageBreak/>
              <w:t>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Оформлять свои мысли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CF0B8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5.Реализация построенного проекта</w:t>
            </w:r>
            <w:r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4961" w:type="dxa"/>
            <w:shd w:val="clear" w:color="auto" w:fill="auto"/>
          </w:tcPr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D2B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Вспомните главный вопрос урока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6D2B90" w:rsidRP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–</w:t>
            </w:r>
            <w:r w:rsidR="00B45A2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ерелистайте страницы параграфа, попробуйте сформулировать свой вывод. </w:t>
            </w:r>
          </w:p>
          <w:p w:rsid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Pr="00B93590" w:rsidRDefault="003D7FF9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№ 12</w:t>
            </w: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45A2A" w:rsidRPr="006D2B90" w:rsidRDefault="00B45A2A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3D7FF9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– Сравним наш вывод </w:t>
            </w:r>
            <w:proofErr w:type="gramStart"/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</w:t>
            </w:r>
            <w:proofErr w:type="gramEnd"/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авторским. </w:t>
            </w:r>
          </w:p>
          <w:p w:rsidR="006D2B90" w:rsidRPr="003D7FF9" w:rsidRDefault="00882759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 № 12</w:t>
            </w:r>
          </w:p>
          <w:p w:rsidR="006D2B90" w:rsidRPr="00B45A2A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45A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«У каждого человека свой долг – круг обязанностей, возложенных на него другими людьми, моралью общества, представлениями о добре и зле. За невыполнение долга человек чувствует </w:t>
            </w:r>
            <w:r w:rsidRPr="00B45A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lastRenderedPageBreak/>
              <w:t>стыд – вину перед другими или испытывает угрызения совести – вину перед самим собой»</w:t>
            </w:r>
            <w:r w:rsidRPr="00B45A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.</w:t>
            </w:r>
          </w:p>
          <w:p w:rsidR="00CF0B82" w:rsidRPr="00F219B3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861" w:type="dxa"/>
            <w:shd w:val="clear" w:color="auto" w:fill="auto"/>
          </w:tcPr>
          <w:p w:rsidR="00CF0B82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6D2B90" w:rsidRP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Что помогает человеку поступать хорошо, правильно?</w:t>
            </w:r>
          </w:p>
          <w:p w:rsidR="006D2B90" w:rsidRDefault="006D2B90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Дети формулируют свой вывод.</w:t>
            </w:r>
          </w:p>
          <w:p w:rsidR="006D2B90" w:rsidRPr="006D2B90" w:rsidRDefault="006D2B90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Один из возможных выводов таков:</w:t>
            </w:r>
            <w:proofErr w:type="gramEnd"/>
            <w:r w:rsidR="00B45A2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«Чувства долга и совести помогают понять, </w:t>
            </w:r>
            <w:r w:rsidR="00B45A2A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2B9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как поступать правильно».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)</w:t>
            </w:r>
            <w:proofErr w:type="gramEnd"/>
          </w:p>
          <w:p w:rsidR="00B45A2A" w:rsidRDefault="00B45A2A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6D2B90" w:rsidRPr="00CF0B82" w:rsidRDefault="006D2B90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Сравнивают свой вывод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авторским  на стр. 23.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Анализировать и объяснять понятия: 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добро, зло, долг, совесть.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Ориентироваться в нравственном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lastRenderedPageBreak/>
              <w:t>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0B04D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0B04D2" w:rsidRPr="00CF0B82" w:rsidRDefault="000B04D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6. Физкультминутка</w:t>
            </w:r>
          </w:p>
        </w:tc>
        <w:tc>
          <w:tcPr>
            <w:tcW w:w="4961" w:type="dxa"/>
            <w:shd w:val="clear" w:color="auto" w:fill="auto"/>
          </w:tcPr>
          <w:p w:rsidR="00B45A2A" w:rsidRPr="00B45A2A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</w:rPr>
              <w:t xml:space="preserve"> </w:t>
            </w:r>
            <w:r w:rsidR="00B45A2A" w:rsidRPr="00B45A2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8"/>
              </w:rPr>
              <w:t>Звучит тихая спокойная музыка.</w:t>
            </w:r>
          </w:p>
          <w:p w:rsidR="000B04D2" w:rsidRPr="000B04D2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</w:rPr>
              <w:t xml:space="preserve"> Релаксация  «Волшебный цветок добра»</w:t>
            </w:r>
          </w:p>
          <w:p w:rsidR="000B04D2" w:rsidRPr="000B04D2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 xml:space="preserve">- Сядьте </w:t>
            </w:r>
            <w:proofErr w:type="gramStart"/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поудобнее</w:t>
            </w:r>
            <w:proofErr w:type="gramEnd"/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 xml:space="preserve">.  Положите цветок добра и хорошего настроения на обе ладони. Почувствуйте, как он согревает вас: ваши руки, вашу душу. От него исходит удивительный запах и приятная музыка.  Вас обвивает тёплый, ласковый ветерок. У вас доброе, согревающее душу настроение. Я хочу, чтобы вы запомнили, </w:t>
            </w:r>
            <w:r w:rsidR="00B45A2A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 xml:space="preserve"> </w:t>
            </w:r>
            <w:proofErr w:type="gramStart"/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то</w:t>
            </w:r>
            <w:proofErr w:type="gramEnd"/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 xml:space="preserve"> что сейчас чувствуете, и взяли с собой.</w:t>
            </w:r>
          </w:p>
          <w:p w:rsidR="000B04D2" w:rsidRPr="000B04D2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Посмотрите по сторонам.</w:t>
            </w:r>
          </w:p>
          <w:p w:rsidR="000B04D2" w:rsidRPr="000B04D2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Пошлите друг другу добрые мысли.</w:t>
            </w:r>
          </w:p>
          <w:p w:rsidR="000B04D2" w:rsidRPr="000B04D2" w:rsidRDefault="000B04D2" w:rsidP="000B0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0B04D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Желаю вам удачи в дальнейшей работе.</w:t>
            </w:r>
          </w:p>
          <w:p w:rsidR="000B04D2" w:rsidRPr="00882759" w:rsidRDefault="00882759" w:rsidP="006D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27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№ 13</w:t>
            </w:r>
          </w:p>
        </w:tc>
        <w:tc>
          <w:tcPr>
            <w:tcW w:w="2861" w:type="dxa"/>
            <w:shd w:val="clear" w:color="auto" w:fill="auto"/>
          </w:tcPr>
          <w:p w:rsidR="000B04D2" w:rsidRDefault="000B04D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B04D2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Выполнение детьми релаксации «Волшебный цветок»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0B04D2" w:rsidRPr="003261F7" w:rsidRDefault="000B04D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0B04D2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30F1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7</w:t>
            </w:r>
            <w:r w:rsidR="00F30F1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F30F1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r w:rsidR="00F30F18" w:rsidRPr="00F30F1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амостоятельная работа</w:t>
            </w:r>
            <w:r w:rsidR="00F30F1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="00CF0B82"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Первичное закрепление с проговариванием во внешней речи.</w:t>
            </w:r>
            <w:r w:rsidR="00CF0B82"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4961" w:type="dxa"/>
            <w:shd w:val="clear" w:color="auto" w:fill="auto"/>
          </w:tcPr>
          <w:p w:rsidR="003D47FF" w:rsidRPr="00B45A2A" w:rsidRDefault="00B45A2A" w:rsidP="00F30F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45A2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сейчас давайте попробуем составить словесный портрет совестливого человека,</w:t>
            </w:r>
            <w:r w:rsidR="006560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для этого допишите предложения, слова возьмите из слов для справок.</w:t>
            </w:r>
          </w:p>
          <w:p w:rsidR="003D47FF" w:rsidRPr="003D7FF9" w:rsidRDefault="00F30F18" w:rsidP="00B45A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Работа в группах.</w:t>
            </w:r>
            <w:r w:rsidR="003D7FF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82759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en-US"/>
              </w:rPr>
              <w:t>Слайд№14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tabs>
                <w:tab w:val="clear" w:pos="1260"/>
                <w:tab w:val="left" w:pos="176"/>
              </w:tabs>
              <w:spacing w:after="0" w:line="240" w:lineRule="auto"/>
              <w:ind w:left="-57" w:hanging="176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 все делает по совести, стыдится поступать…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(нечестно, несправедливо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.)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2.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Это – человек…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(справедливый, добросовестный, ответственный.</w:t>
            </w:r>
            <w:proofErr w:type="gramStart"/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 )</w:t>
            </w:r>
            <w:proofErr w:type="gramEnd"/>
          </w:p>
          <w:p w:rsidR="003D47FF" w:rsidRPr="003D47FF" w:rsidRDefault="00F30F18" w:rsidP="00F30F18">
            <w:pPr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3.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 не совершает поступков …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(которые уронят его в глазах других людей, даже тогда, когда уверен, что никто об этом не 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lastRenderedPageBreak/>
              <w:t>узнает)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4.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 не пройдет мимо …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(беды, не увильнет трусливо там, где нужно постоять за правду.)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5.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Совестливый человек, если и совершает какие-то несправедливые поступки, то (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непреднамеренно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), и они вызывают у него… (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глубокое раскаяние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).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6.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Она побуждает человека следовать… (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добру, истине и справедливости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).</w:t>
            </w:r>
          </w:p>
          <w:p w:rsidR="003D47FF" w:rsidRPr="003D47FF" w:rsidRDefault="00F30F18" w:rsidP="00F30F1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-57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7.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Отвращает его от… (</w:t>
            </w:r>
            <w:r w:rsidR="003D47FF" w:rsidRPr="003D47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дурных поступков и действий</w:t>
            </w:r>
            <w:r w:rsidR="003D47FF" w:rsidRPr="003D47F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).</w:t>
            </w:r>
          </w:p>
          <w:p w:rsidR="00CF0B82" w:rsidRPr="003D7FF9" w:rsidRDefault="00B45A2A" w:rsidP="00197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 Давайте проверим, что получилось</w:t>
            </w:r>
            <w:r w:rsidR="0019790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у вас 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и </w:t>
            </w:r>
            <w:r w:rsidR="0019790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что у меня.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882759"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ar-SA"/>
              </w:rPr>
              <w:t>Слайд № 15</w:t>
            </w:r>
          </w:p>
        </w:tc>
        <w:tc>
          <w:tcPr>
            <w:tcW w:w="2861" w:type="dxa"/>
            <w:shd w:val="clear" w:color="auto" w:fill="auto"/>
          </w:tcPr>
          <w:p w:rsidR="006D2B90" w:rsidRDefault="00B45A2A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Самостоятельная работа.</w:t>
            </w: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97903" w:rsidRPr="00CF0B82" w:rsidRDefault="00197903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Читают предложения и сравнивают с эталоном.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Познавательные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Анализировать и объяснять понятия: </w:t>
            </w:r>
            <w:r w:rsidRPr="003261F7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en-US"/>
              </w:rPr>
              <w:t>добро, зло, долг, совесть.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Извлекать информацию из разных источников (текст, таблица).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Строить речевое высказывание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5.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Осуществлять синтез, составлять целое из частей.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Оформлять свои мысли в устной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4.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Договариваться о правилах общения и поведения.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Ориентироваться в нравственном содержании и смысле своих и чужих поступков.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:rsidR="00CF0B82" w:rsidRPr="003261F7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F30F18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F30F18" w:rsidRPr="00F30F18" w:rsidRDefault="00F30F18" w:rsidP="00F30F18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8.</w:t>
            </w:r>
            <w:r w:rsidRPr="00F30F1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Домашнее задание</w:t>
            </w:r>
          </w:p>
        </w:tc>
        <w:tc>
          <w:tcPr>
            <w:tcW w:w="4961" w:type="dxa"/>
            <w:shd w:val="clear" w:color="auto" w:fill="auto"/>
          </w:tcPr>
          <w:p w:rsidR="00F30F18" w:rsidRDefault="00F30F18" w:rsidP="00F3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E600A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- Ребята, я предлагаю вам посмотреть небольшой мультфильм, в котором говорится о совести. </w:t>
            </w:r>
          </w:p>
          <w:p w:rsidR="00F30F18" w:rsidRDefault="00F30F18" w:rsidP="00F3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CE600A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- А теперь представьте, что вы кинорежиссеры. Вам нужно создать свой мультфильм о том, как совесть меняет человека. Попробуйте придумать свой сценарий. Вы можете просто прочитать то, что у вас получится, а можно показать вашу историю в театрализованном виде.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 Это ваше домашнее задание.</w:t>
            </w:r>
          </w:p>
          <w:p w:rsidR="00F30F18" w:rsidRDefault="00F30F18" w:rsidP="00F30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F30F18" w:rsidRPr="003D47FF" w:rsidRDefault="00F30F18" w:rsidP="00F30F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2861" w:type="dxa"/>
            <w:shd w:val="clear" w:color="auto" w:fill="auto"/>
          </w:tcPr>
          <w:p w:rsidR="00F30F18" w:rsidRPr="00CF0B82" w:rsidRDefault="00C70D3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Учащиеся смотрят мультфильм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Лунтик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 Совесть» и записывают домашнее задание.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F30F18" w:rsidRPr="003261F7" w:rsidRDefault="00F30F18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CF0B82" w:rsidRPr="003261F7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CF0B82" w:rsidRPr="00CF0B82" w:rsidRDefault="003261F7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</w:t>
            </w:r>
            <w:r w:rsidR="00CF0B82" w:rsidRPr="00CF0B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 Рефлексия учебной деятельности</w:t>
            </w:r>
            <w:r w:rsidR="00CF0B82"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Этап предполагает оценивание учащимися собственной </w:t>
            </w:r>
            <w:r w:rsidR="00CF0B82" w:rsidRPr="00CF0B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4961" w:type="dxa"/>
            <w:shd w:val="clear" w:color="auto" w:fill="auto"/>
          </w:tcPr>
          <w:p w:rsidR="00F30F18" w:rsidRPr="003D7FF9" w:rsidRDefault="00882759" w:rsidP="00C70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231F20"/>
                <w:sz w:val="24"/>
                <w:szCs w:val="24"/>
                <w:lang w:eastAsia="ar-SA"/>
              </w:rPr>
              <w:lastRenderedPageBreak/>
              <w:t>Слайд № 16</w:t>
            </w: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Calibri" w:eastAsia="Calibri" w:hAnsi="Calibri" w:cs="Times New Roman"/>
                <w:lang w:eastAsia="en-US"/>
              </w:rPr>
              <w:t xml:space="preserve">– </w:t>
            </w: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Римский философ Марк Туллий Цицерон сказал: "Самое главное украшение – чистая совесть</w:t>
            </w:r>
            <w:proofErr w:type="gramStart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." </w:t>
            </w:r>
            <w:r w:rsidR="00197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эта мудрая мысль созвучна с </w:t>
            </w: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темой нашего урока? </w:t>
            </w: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-Урок подходит к концу. </w:t>
            </w: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Какое открытие сделали вы для себя, дополните предложения:</w:t>
            </w: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Теперь я знаю …</w:t>
            </w:r>
            <w:proofErr w:type="gramStart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Теперь я умею …</w:t>
            </w:r>
            <w:proofErr w:type="gramStart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Теперь я (буду) не буду …</w:t>
            </w:r>
            <w:proofErr w:type="gramStart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43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7FF9" w:rsidRPr="003D7FF9" w:rsidRDefault="00882759" w:rsidP="0094399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Слайд №17</w:t>
            </w:r>
          </w:p>
          <w:p w:rsidR="006F00F5" w:rsidRPr="00943991" w:rsidRDefault="006F00F5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№ 5</w:t>
            </w:r>
          </w:p>
          <w:p w:rsidR="00943991" w:rsidRPr="00943991" w:rsidRDefault="00943991" w:rsidP="00943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43991" w:rsidRPr="00943991" w:rsidRDefault="00943991" w:rsidP="009439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789C" w:rsidRPr="00CF0B82" w:rsidRDefault="007E789C" w:rsidP="007E7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861" w:type="dxa"/>
            <w:shd w:val="clear" w:color="auto" w:fill="auto"/>
          </w:tcPr>
          <w:p w:rsidR="00CF0B82" w:rsidRDefault="00CF0B82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7E789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 xml:space="preserve">Учащиеся высказывают </w:t>
            </w:r>
            <w:r w:rsidRPr="007E789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lastRenderedPageBreak/>
              <w:t>свои мнения.</w:t>
            </w:r>
          </w:p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A397B" w:rsidRDefault="002A397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A397B" w:rsidRDefault="002A397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A397B" w:rsidRDefault="002A397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A397B" w:rsidRDefault="002A397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2A397B" w:rsidRPr="00CF0B82" w:rsidRDefault="002A397B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2A397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8"/>
                <w:lang w:eastAsia="ar-SA"/>
              </w:rPr>
              <w:t>Дают оценку учебной деятельности.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lastRenderedPageBreak/>
              <w:t>Познавательные УУД</w:t>
            </w:r>
          </w:p>
          <w:p w:rsidR="00E2489E" w:rsidRPr="003261F7" w:rsidRDefault="006F00F5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</w:t>
            </w:r>
            <w:r w:rsidR="00E2489E"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. </w:t>
            </w:r>
            <w:r w:rsidR="00E2489E"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Делать выводы на основе анализа объектов.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Регулятивные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1.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Принимать и сохранять учебную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lastRenderedPageBreak/>
              <w:t>задачу.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2.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Планировать </w:t>
            </w:r>
            <w:r w:rsidRPr="003261F7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свои действия в соответствии с поставленной задачей.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Коммуникативные УУД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Calibri" w:eastAsia="Times New Roman" w:hAnsi="Calibri" w:cs="Times New Roman"/>
                <w:sz w:val="20"/>
                <w:lang w:eastAsia="en-US"/>
              </w:rPr>
              <w:t xml:space="preserve">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Слушать и понимать других.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2.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Строить речевое высказывание в соответствии с поставленными задачами.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 xml:space="preserve">3. 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Оформлять свои мысли в </w:t>
            </w:r>
            <w:r w:rsidR="006F00F5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письменной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форме.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en-US"/>
              </w:rPr>
              <w:t>Личностные результаты</w:t>
            </w:r>
          </w:p>
          <w:p w:rsidR="00E2489E" w:rsidRPr="003261F7" w:rsidRDefault="00E2489E" w:rsidP="00E2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1.</w:t>
            </w:r>
            <w:r w:rsidRPr="003261F7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 xml:space="preserve"> Определять и высказывать самые простые, общие для всех людей правила.</w:t>
            </w:r>
          </w:p>
          <w:p w:rsidR="00CF0B82" w:rsidRPr="003261F7" w:rsidRDefault="00CF0B82" w:rsidP="006F00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4"/>
                <w:lang w:eastAsia="ar-SA"/>
              </w:rPr>
            </w:pPr>
          </w:p>
        </w:tc>
      </w:tr>
      <w:tr w:rsidR="007E789C" w:rsidRPr="00CF0B82" w:rsidTr="00F3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3227" w:type="dxa"/>
            <w:shd w:val="clear" w:color="auto" w:fill="auto"/>
          </w:tcPr>
          <w:p w:rsidR="007E789C" w:rsidRPr="00CF0B82" w:rsidRDefault="007F1486" w:rsidP="00CF0B82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4961" w:type="dxa"/>
            <w:shd w:val="clear" w:color="auto" w:fill="auto"/>
          </w:tcPr>
          <w:p w:rsidR="007F1486" w:rsidRPr="007F1486" w:rsidRDefault="007F1486" w:rsidP="007F1486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 совестливых людях держится мир и порядок. Так будем же стремиться к образу совестливого человека! И в  заключение нашей беседы я хотела бы прочитать стихотворение Яны </w:t>
            </w:r>
            <w:proofErr w:type="spellStart"/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Кузовлевой</w:t>
            </w:r>
            <w:proofErr w:type="spellEnd"/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«Совесть».</w:t>
            </w:r>
          </w:p>
          <w:p w:rsidR="007F1486" w:rsidRPr="007F1486" w:rsidRDefault="007F1486" w:rsidP="007F1486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         </w:t>
            </w:r>
            <w:r w:rsidRPr="007F148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Совесть.</w:t>
            </w:r>
            <w:r w:rsidRPr="007F148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br/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Словно ненаписанная повесть.                                                                                    Всех поступков, помыслов сердец,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Нас порою обличает совесть.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Это кара или дар Небес? 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br/>
              <w:t>Для кого-то этот голос громок: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Слышит он души упрек немой,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Совершив проступок или промах -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Сразу же теряет свой покой. 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А другой - уже тот глас не слышит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(Он любое зло себе прощал):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Что бы ни случилось, ровно дышит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Человек, что совесть потерял. 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Знаем, что она - бывает чистой;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А еще способна укорять;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И в делах раскаяться и в мыслях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(даже тайных) может заставлять. 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Как маяк дана нам Духом Божьим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Совесть, чтоб могли свой видеть путь: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Можно - жить по совести, а можно -</w:t>
            </w: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Навсегда дать совести уснуть.</w:t>
            </w:r>
          </w:p>
          <w:p w:rsidR="007F1486" w:rsidRPr="007F1486" w:rsidRDefault="007F1486" w:rsidP="007F1486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                                                 Яна </w:t>
            </w:r>
            <w:proofErr w:type="spellStart"/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Кузовлева</w:t>
            </w:r>
            <w:proofErr w:type="spellEnd"/>
            <w:r w:rsidRPr="007F148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</w:r>
          </w:p>
          <w:p w:rsidR="007E789C" w:rsidRPr="007F1486" w:rsidRDefault="007E789C" w:rsidP="007E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en-US"/>
              </w:rPr>
            </w:pPr>
          </w:p>
        </w:tc>
        <w:tc>
          <w:tcPr>
            <w:tcW w:w="2861" w:type="dxa"/>
            <w:shd w:val="clear" w:color="auto" w:fill="auto"/>
          </w:tcPr>
          <w:p w:rsidR="007E789C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7E789C" w:rsidRPr="00CF0B82" w:rsidRDefault="007E789C" w:rsidP="00CF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</w:tr>
    </w:tbl>
    <w:p w:rsidR="00E21CE2" w:rsidRDefault="00E21CE2" w:rsidP="002A3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D2" w:rsidRDefault="000B04D2" w:rsidP="002A3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>Некоторые высказывания детей на уроке: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>1. Совесть – это чувство человека, правильные поступки. Совесть нужна, чтобы признавать свои ошибки.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lastRenderedPageBreak/>
        <w:t>2. Совесть – это подсознательный голос, который говорит, как правильно поступать. Совесть нужна, чтобы не совершать дурных поступков.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 xml:space="preserve">3. Совесть – это твой внутренний судья, равновесие между </w:t>
      </w:r>
      <w:proofErr w:type="gramStart"/>
      <w:r w:rsidRPr="000B04D2">
        <w:rPr>
          <w:rFonts w:ascii="Times New Roman" w:eastAsia="Times New Roman" w:hAnsi="Times New Roman" w:cs="Times New Roman"/>
          <w:sz w:val="24"/>
          <w:szCs w:val="24"/>
        </w:rPr>
        <w:t>плохим</w:t>
      </w:r>
      <w:proofErr w:type="gramEnd"/>
      <w:r w:rsidRPr="000B04D2">
        <w:rPr>
          <w:rFonts w:ascii="Times New Roman" w:eastAsia="Times New Roman" w:hAnsi="Times New Roman" w:cs="Times New Roman"/>
          <w:sz w:val="24"/>
          <w:szCs w:val="24"/>
        </w:rPr>
        <w:t xml:space="preserve"> и хорошим. Совесть нужна, чтобы понимать свои плохие поступки и больше их не совершать.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>4. Совесть нужна, чтобы сознавать грешные поступки.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>5. Жил мальчик. Он был второгодник. Его звали Вася. Однажды он вышел во двор и забрал у маленького мальчика шарик, поиграл и лопнул. Когда Вася пришел домой, ему было неприятно и плохо. Он подумал, сходил в магазин и купил новый шарик. Когда Вася отдал шарик маленькому мальчику, ему стало лучше.</w:t>
      </w: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>6. Жил мальчик Петя. Однажды он получил двойку и пошел домой. Мама спросила Петю: «Как дела у тебя в школе?». Петя покраснел, ничего не сказал и ушел гулять на улицу. На улице он думал, как сказать маме про двойку и ему было невесело. Наступил вечер, он пошел домой. Мама попросила принести дневник и увидела двойку. Она отругала Петю, но ему стало легче на душе, потому что не нужно было больше притворяться.</w:t>
      </w:r>
    </w:p>
    <w:p w:rsid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D2">
        <w:rPr>
          <w:rFonts w:ascii="Times New Roman" w:eastAsia="Times New Roman" w:hAnsi="Times New Roman" w:cs="Times New Roman"/>
          <w:sz w:val="24"/>
          <w:szCs w:val="24"/>
        </w:rPr>
        <w:t xml:space="preserve">7. Жили-были девочка Оля и домовёнок Кузя. Один раз Оля принесла много-много конфет, а Кузя никогда их не пробовал. После того как Оля куда-то ушла, Кузя взял и съел все конфеты кроме одной. Оля пришла домой и заметила, что конфет не стало. Тогда она спросила Кузю: «Это ты…?». Кузю замучила совесть, он покраснел и сознался.   </w:t>
      </w:r>
    </w:p>
    <w:p w:rsidR="003261F7" w:rsidRPr="000B04D2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1F7" w:rsidRPr="000B04D2" w:rsidRDefault="003261F7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D2" w:rsidRPr="000B04D2" w:rsidRDefault="000B04D2" w:rsidP="000B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4D2" w:rsidRPr="00CF0B82" w:rsidRDefault="000B04D2" w:rsidP="002A3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4D2" w:rsidRPr="00CF0B82" w:rsidSect="00CF0B82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50" w:rsidRDefault="00030350" w:rsidP="00696098">
      <w:pPr>
        <w:spacing w:after="0" w:line="240" w:lineRule="auto"/>
      </w:pPr>
      <w:r>
        <w:separator/>
      </w:r>
    </w:p>
  </w:endnote>
  <w:endnote w:type="continuationSeparator" w:id="0">
    <w:p w:rsidR="00030350" w:rsidRDefault="00030350" w:rsidP="0069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50" w:rsidRDefault="00030350" w:rsidP="00696098">
      <w:pPr>
        <w:spacing w:after="0" w:line="240" w:lineRule="auto"/>
      </w:pPr>
      <w:r>
        <w:separator/>
      </w:r>
    </w:p>
  </w:footnote>
  <w:footnote w:type="continuationSeparator" w:id="0">
    <w:p w:rsidR="00030350" w:rsidRDefault="00030350" w:rsidP="0069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93" w:rsidRDefault="004A1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71875"/>
    <w:multiLevelType w:val="hybridMultilevel"/>
    <w:tmpl w:val="8BBC3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81ED9"/>
    <w:multiLevelType w:val="hybridMultilevel"/>
    <w:tmpl w:val="1F2C4D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B82"/>
    <w:rsid w:val="00027B8F"/>
    <w:rsid w:val="00030350"/>
    <w:rsid w:val="00082B89"/>
    <w:rsid w:val="000B04D2"/>
    <w:rsid w:val="00122BF2"/>
    <w:rsid w:val="00197903"/>
    <w:rsid w:val="00216436"/>
    <w:rsid w:val="00231E62"/>
    <w:rsid w:val="002A397B"/>
    <w:rsid w:val="002F62C9"/>
    <w:rsid w:val="003019D9"/>
    <w:rsid w:val="003261F7"/>
    <w:rsid w:val="003D47FF"/>
    <w:rsid w:val="003D59CF"/>
    <w:rsid w:val="003D7FF9"/>
    <w:rsid w:val="00471B4A"/>
    <w:rsid w:val="004A1493"/>
    <w:rsid w:val="004B3613"/>
    <w:rsid w:val="004F11E0"/>
    <w:rsid w:val="00550BD3"/>
    <w:rsid w:val="00622E34"/>
    <w:rsid w:val="006560D7"/>
    <w:rsid w:val="00665704"/>
    <w:rsid w:val="00696098"/>
    <w:rsid w:val="0069712C"/>
    <w:rsid w:val="006D2B90"/>
    <w:rsid w:val="006F00F5"/>
    <w:rsid w:val="00790A87"/>
    <w:rsid w:val="007E789C"/>
    <w:rsid w:val="007F1486"/>
    <w:rsid w:val="00865D87"/>
    <w:rsid w:val="00882759"/>
    <w:rsid w:val="00943991"/>
    <w:rsid w:val="00A17212"/>
    <w:rsid w:val="00A81B6D"/>
    <w:rsid w:val="00AB6933"/>
    <w:rsid w:val="00AE4346"/>
    <w:rsid w:val="00B240D6"/>
    <w:rsid w:val="00B45A2A"/>
    <w:rsid w:val="00B93590"/>
    <w:rsid w:val="00B97508"/>
    <w:rsid w:val="00BE309F"/>
    <w:rsid w:val="00C70D3B"/>
    <w:rsid w:val="00C7287B"/>
    <w:rsid w:val="00CE600A"/>
    <w:rsid w:val="00CF0B82"/>
    <w:rsid w:val="00D835C0"/>
    <w:rsid w:val="00DE3CFC"/>
    <w:rsid w:val="00E21CE2"/>
    <w:rsid w:val="00E2489E"/>
    <w:rsid w:val="00E77212"/>
    <w:rsid w:val="00EF1886"/>
    <w:rsid w:val="00F0306A"/>
    <w:rsid w:val="00F219B3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CF0B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0B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81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098"/>
  </w:style>
  <w:style w:type="paragraph" w:styleId="a6">
    <w:name w:val="footer"/>
    <w:basedOn w:val="a"/>
    <w:link w:val="a7"/>
    <w:uiPriority w:val="99"/>
    <w:unhideWhenUsed/>
    <w:rsid w:val="0069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098"/>
  </w:style>
  <w:style w:type="paragraph" w:styleId="a8">
    <w:name w:val="Normal (Web)"/>
    <w:basedOn w:val="a"/>
    <w:uiPriority w:val="99"/>
    <w:unhideWhenUsed/>
    <w:rsid w:val="004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70ED-A132-4D1D-8058-5A5DDA42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Владелец</cp:lastModifiedBy>
  <cp:revision>13</cp:revision>
  <dcterms:created xsi:type="dcterms:W3CDTF">2012-10-08T05:59:00Z</dcterms:created>
  <dcterms:modified xsi:type="dcterms:W3CDTF">2014-06-15T18:46:00Z</dcterms:modified>
</cp:coreProperties>
</file>