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2D" w:rsidRDefault="000C5A2D" w:rsidP="000C5A2D">
      <w:pPr>
        <w:pStyle w:val="a3"/>
        <w:jc w:val="center"/>
        <w:rPr>
          <w:b/>
          <w:bCs/>
        </w:rPr>
      </w:pPr>
      <w:r>
        <w:rPr>
          <w:b/>
          <w:bCs/>
        </w:rPr>
        <w:t>Технологическая карта урока по ОП.23 «Основы предпринимательской деятельности»</w:t>
      </w:r>
    </w:p>
    <w:p w:rsidR="000C5A2D" w:rsidRDefault="000C5A2D" w:rsidP="000C5A2D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5A2D" w:rsidRDefault="000C5A2D" w:rsidP="000C5A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4. 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bCs/>
          <w:color w:val="000000"/>
          <w:sz w:val="20"/>
          <w:szCs w:val="20"/>
        </w:rPr>
        <w:t>Ресурсное обеспечение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5A2D" w:rsidRDefault="000C5A2D" w:rsidP="000C5A2D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sz w:val="20"/>
          <w:szCs w:val="20"/>
        </w:rPr>
        <w:t>Организация заработной платы в предпринимательской деятельности</w:t>
      </w:r>
    </w:p>
    <w:p w:rsidR="000C5A2D" w:rsidRDefault="000C5A2D" w:rsidP="000C5A2D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Номер урока </w:t>
      </w:r>
      <w:r>
        <w:rPr>
          <w:rFonts w:ascii="Times New Roman" w:hAnsi="Times New Roman"/>
          <w:b/>
          <w:bCs/>
          <w:sz w:val="24"/>
          <w:szCs w:val="24"/>
        </w:rPr>
        <w:t>25,26</w:t>
      </w:r>
    </w:p>
    <w:p w:rsidR="000C5A2D" w:rsidRDefault="000C5A2D" w:rsidP="000C5A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Преподаватель: Л.Л.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Занина</w:t>
      </w:r>
      <w:proofErr w:type="spellEnd"/>
    </w:p>
    <w:p w:rsidR="000C5A2D" w:rsidRDefault="000C5A2D" w:rsidP="000C5A2D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 </w:t>
      </w:r>
      <w:r w:rsidRPr="000C5A2D">
        <w:rPr>
          <w:rFonts w:ascii="Times New Roman" w:hAnsi="Times New Roman"/>
          <w:b/>
          <w:bCs/>
          <w:sz w:val="24"/>
          <w:szCs w:val="24"/>
        </w:rPr>
        <w:t>28.11.2017г</w:t>
      </w:r>
    </w:p>
    <w:p w:rsidR="000C5A2D" w:rsidRDefault="000C5A2D" w:rsidP="000C5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студентов новых знаний и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реализации их на практике. Расширение понятийной  базы  за счет включения в нее новых элементов.</w:t>
      </w:r>
    </w:p>
    <w:p w:rsidR="000C5A2D" w:rsidRDefault="000C5A2D" w:rsidP="000C5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Понять сущность заработной платы, а также рассмотреть факторы, определяющие уровень заработной платы и формы оплаты труда. </w:t>
      </w:r>
    </w:p>
    <w:p w:rsidR="000C5A2D" w:rsidRDefault="000C5A2D" w:rsidP="000C5A2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Воспитательная: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Побудить студентов к познавательной, научной, творческой деятельности.</w:t>
      </w:r>
      <w:r>
        <w:rPr>
          <w:rFonts w:ascii="Times New Roman" w:eastAsia="Calibri" w:hAnsi="Times New Roman" w:cs="Times New Roman"/>
        </w:rPr>
        <w:t xml:space="preserve"> </w:t>
      </w:r>
    </w:p>
    <w:p w:rsidR="000C5A2D" w:rsidRDefault="000C5A2D" w:rsidP="000C5A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Развивающая: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Реализация задач развития интеллекта и познавательных интересов студентов.</w:t>
      </w:r>
    </w:p>
    <w:p w:rsidR="000C5A2D" w:rsidRDefault="000C5A2D" w:rsidP="000C5A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Методическая: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 продуктивной деятельности студентов в процессе обучения.</w:t>
      </w:r>
    </w:p>
    <w:p w:rsidR="000C5A2D" w:rsidRDefault="000C5A2D" w:rsidP="000C5A2D">
      <w:pPr>
        <w:spacing w:after="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Тип урока:</w:t>
      </w:r>
      <w:r>
        <w:rPr>
          <w:rFonts w:ascii="Cambria" w:eastAsia="Calibri" w:hAnsi="Cambria" w:cs="Times New Roman"/>
          <w:sz w:val="24"/>
          <w:szCs w:val="24"/>
        </w:rPr>
        <w:t xml:space="preserve"> Урок формирования знаний.</w:t>
      </w:r>
    </w:p>
    <w:p w:rsidR="000C5A2D" w:rsidRDefault="000C5A2D" w:rsidP="000C5A2D">
      <w:pPr>
        <w:spacing w:after="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Метод обучения:</w:t>
      </w:r>
      <w:r>
        <w:rPr>
          <w:rFonts w:ascii="Cambria" w:eastAsia="Calibri" w:hAnsi="Cambria" w:cs="Times New Roman"/>
          <w:sz w:val="24"/>
          <w:szCs w:val="24"/>
        </w:rPr>
        <w:t xml:space="preserve"> Информационно-репродуктивный.</w:t>
      </w:r>
    </w:p>
    <w:p w:rsidR="000C5A2D" w:rsidRDefault="000C5A2D" w:rsidP="000C5A2D">
      <w:pPr>
        <w:spacing w:after="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Уровень усвоения: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val="en-US"/>
        </w:rPr>
        <w:t>II</w:t>
      </w:r>
    </w:p>
    <w:p w:rsidR="000C5A2D" w:rsidRDefault="000C5A2D" w:rsidP="000C5A2D">
      <w:pPr>
        <w:spacing w:after="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МТО урока:</w:t>
      </w:r>
      <w:r>
        <w:rPr>
          <w:rFonts w:ascii="Cambria" w:eastAsia="Calibri" w:hAnsi="Cambria" w:cs="Times New Roman"/>
          <w:sz w:val="24"/>
          <w:szCs w:val="24"/>
        </w:rPr>
        <w:t xml:space="preserve"> Ноутбук,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мультимедийная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установка, экран, калькулятор.</w:t>
      </w:r>
    </w:p>
    <w:p w:rsidR="000C5A2D" w:rsidRDefault="000C5A2D" w:rsidP="000C5A2D">
      <w:pPr>
        <w:spacing w:after="0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Межпредметные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связи: </w:t>
      </w:r>
      <w:r>
        <w:rPr>
          <w:rFonts w:ascii="Cambria" w:eastAsia="Calibri" w:hAnsi="Cambria" w:cs="Times New Roman"/>
          <w:sz w:val="24"/>
          <w:szCs w:val="24"/>
        </w:rPr>
        <w:t>Обществознание, основы права, математика.</w:t>
      </w:r>
    </w:p>
    <w:p w:rsidR="000C5A2D" w:rsidRDefault="000C5A2D" w:rsidP="000C5A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Планируемый результат:  </w:t>
      </w:r>
      <w:r>
        <w:rPr>
          <w:rFonts w:ascii="Times New Roman" w:hAnsi="Times New Roman"/>
          <w:bCs/>
          <w:sz w:val="24"/>
          <w:szCs w:val="24"/>
        </w:rPr>
        <w:t>освоение знаний по данной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498"/>
        <w:gridCol w:w="2689"/>
        <w:gridCol w:w="2409"/>
        <w:gridCol w:w="2863"/>
        <w:gridCol w:w="1909"/>
      </w:tblGrid>
      <w:tr w:rsidR="000C5A2D" w:rsidTr="000C5A2D">
        <w:trPr>
          <w:trHeight w:val="345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результат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C5A2D" w:rsidTr="000C5A2D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Default="000C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Default="000C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 w:rsidP="00672179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Мотивация учебной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по обсуждению темы, целей и плана урока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и план урока в тетрадь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предпринимательской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у студентов имеющихся  знаний </w:t>
            </w:r>
          </w:p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диалог с учащимися по вопросам:</w:t>
            </w:r>
          </w:p>
          <w:p w:rsidR="000C5A2D" w:rsidRDefault="000C5A2D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определение работник и работодатель;</w:t>
            </w:r>
          </w:p>
          <w:p w:rsidR="000C5A2D" w:rsidRDefault="000C5A2D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каналы поиска сотрудников;</w:t>
            </w:r>
          </w:p>
          <w:p w:rsidR="000C5A2D" w:rsidRDefault="000C5A2D">
            <w:pPr>
              <w:shd w:val="clear" w:color="auto" w:fill="FFFFFF"/>
              <w:spacing w:before="182" w:after="182" w:line="240" w:lineRule="auto"/>
              <w:ind w:left="127" w:right="182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методы отбора кандидатов.</w:t>
            </w:r>
          </w:p>
          <w:p w:rsidR="000C5A2D" w:rsidRDefault="000C5A2D">
            <w:pPr>
              <w:shd w:val="clear" w:color="auto" w:fill="FFFFFF"/>
              <w:spacing w:before="182" w:after="182" w:line="240" w:lineRule="auto"/>
              <w:ind w:left="127" w:right="182" w:firstLin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алгоритм подбора персонала: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Размышляют, отвечают на вопросы,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выводы.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Изучение нового материала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нового материала с использованием презентации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 комментирует слайды презентации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Что входит в понятие «заработная плата»?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Минимальный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 оплаты труда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Номинальная и реальная заработная плата. 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 Из чего складывается заработная плата?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Факторы, определяющие уровень заработной платы.</w:t>
            </w:r>
          </w:p>
          <w:p w:rsidR="000C5A2D" w:rsidRDefault="000C5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6. Формы оплаты труда.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презентацию, делают записи в тетради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</w:tc>
      </w:tr>
      <w:tr w:rsidR="000C5A2D" w:rsidTr="000C5A2D"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Итоги урока. Рефлексия</w:t>
            </w:r>
          </w:p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систематизация знаний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НА ЗАКРЕПЛЕНИЕ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Что входит в понятие «заработная плата»?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Какой минимальный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(МРОТ) установлен с 1 января 2013 года?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Чем отличается номинальная и реальная заработная плата?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 Из чего складывается заработная плата?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Что включает в себя должностной оклад?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За что выплачиваются компенсационные выплаты?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За что выплачиваются стимулирующие выплаты?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Что относится к социальным выплатам?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Перечислите факторы, определяющие уровень заработной платы.</w:t>
            </w:r>
          </w:p>
          <w:p w:rsidR="000C5A2D" w:rsidRDefault="000C5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Как выдумаете, почему прожиточный минимум выше, чем минимальная заработная плата?</w:t>
            </w:r>
          </w:p>
          <w:p w:rsidR="000C5A2D" w:rsidRDefault="000C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 Какие формы оплаты труда вы знаете?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C5A2D" w:rsidTr="000C5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2D" w:rsidRDefault="000C5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знаний на практических примерах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задачи, комментируют решение задачи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0C5A2D" w:rsidTr="000C5A2D">
        <w:trPr>
          <w:trHeight w:val="282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Появились ли у вас новые знания в процессе изучения материала?</w:t>
            </w:r>
          </w:p>
          <w:p w:rsidR="000C5A2D" w:rsidRDefault="000C5A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В доступной ли форме для понимания студентов излагался материал?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отвечают на вопросы</w:t>
            </w:r>
          </w:p>
          <w:p w:rsidR="000C5A2D" w:rsidRDefault="000C5A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себя  за работу на уроке</w:t>
            </w: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итогов работы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Достижение целей урока.</w:t>
            </w:r>
          </w:p>
          <w:p w:rsidR="000C5A2D" w:rsidRDefault="000C5A2D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Характеристика работы студентов в  ходе урока, выставление оценок.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презентация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свое эмоциональное состояние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Домашнее задание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</w:p>
        </w:tc>
      </w:tr>
      <w:tr w:rsidR="000C5A2D" w:rsidTr="000C5A2D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2D" w:rsidRDefault="000C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2D" w:rsidRDefault="000C5A2D" w:rsidP="000C5A2D">
      <w:pPr>
        <w:rPr>
          <w:rFonts w:ascii="Cambria" w:eastAsia="Calibri" w:hAnsi="Cambria" w:cs="Times New Roman"/>
          <w:b/>
          <w:sz w:val="24"/>
          <w:szCs w:val="24"/>
        </w:rPr>
      </w:pPr>
    </w:p>
    <w:p w:rsidR="0085296A" w:rsidRDefault="0085296A"/>
    <w:sectPr w:rsidR="0085296A" w:rsidSect="000C5A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963"/>
    <w:multiLevelType w:val="hybridMultilevel"/>
    <w:tmpl w:val="FA32F514"/>
    <w:lvl w:ilvl="0" w:tplc="2020EF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A2D"/>
    <w:rsid w:val="000C5A2D"/>
    <w:rsid w:val="001F0377"/>
    <w:rsid w:val="002D08B5"/>
    <w:rsid w:val="0085296A"/>
    <w:rsid w:val="00A4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5A2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2018-02-22T09:47:00Z</dcterms:created>
  <dcterms:modified xsi:type="dcterms:W3CDTF">2018-02-22T09:49:00Z</dcterms:modified>
</cp:coreProperties>
</file>