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5127" w:rsidRDefault="006524FA" w:rsidP="006524FA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27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E9512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524FA" w:rsidRPr="006524FA" w:rsidRDefault="006524FA" w:rsidP="00652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 xml:space="preserve">По окружающему миру </w:t>
      </w:r>
    </w:p>
    <w:p w:rsidR="006524FA" w:rsidRPr="006524FA" w:rsidRDefault="006524FA" w:rsidP="00652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Класс 2</w:t>
      </w:r>
    </w:p>
    <w:p w:rsidR="006524FA" w:rsidRPr="006524FA" w:rsidRDefault="006524FA" w:rsidP="00652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524FA">
        <w:rPr>
          <w:rFonts w:ascii="Times New Roman" w:hAnsi="Times New Roman" w:cs="Times New Roman"/>
          <w:sz w:val="28"/>
          <w:szCs w:val="28"/>
        </w:rPr>
        <w:t xml:space="preserve">: Строение тела человека </w:t>
      </w:r>
    </w:p>
    <w:p w:rsidR="006524FA" w:rsidRPr="006524FA" w:rsidRDefault="006524FA" w:rsidP="00652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524FA">
        <w:rPr>
          <w:rFonts w:ascii="Times New Roman" w:hAnsi="Times New Roman" w:cs="Times New Roman"/>
          <w:sz w:val="28"/>
          <w:szCs w:val="28"/>
        </w:rPr>
        <w:t xml:space="preserve">: урок «открытия» нового знания </w:t>
      </w:r>
    </w:p>
    <w:p w:rsidR="006524FA" w:rsidRDefault="006524FA" w:rsidP="006524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524FA">
        <w:rPr>
          <w:rFonts w:ascii="Times New Roman" w:hAnsi="Times New Roman" w:cs="Times New Roman"/>
          <w:sz w:val="28"/>
          <w:szCs w:val="28"/>
        </w:rPr>
        <w:t xml:space="preserve">: </w:t>
      </w:r>
      <w:r w:rsidRPr="006524FA">
        <w:rPr>
          <w:rFonts w:ascii="Times New Roman" w:hAnsi="Times New Roman"/>
          <w:sz w:val="28"/>
          <w:szCs w:val="28"/>
        </w:rPr>
        <w:t>формирование первичных знаний о строении тела человека.</w:t>
      </w:r>
    </w:p>
    <w:p w:rsidR="006524FA" w:rsidRDefault="006524FA" w:rsidP="006524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4FA">
        <w:rPr>
          <w:rFonts w:ascii="Times New Roman" w:hAnsi="Times New Roman"/>
          <w:b/>
          <w:sz w:val="28"/>
          <w:szCs w:val="28"/>
        </w:rPr>
        <w:t>Задачи урока через планируемые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6524FA" w:rsidRPr="006524FA" w:rsidRDefault="006524FA" w:rsidP="0065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4FA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систему знаний о внешнем и внутреннем строении тела человека; обучать выявлению особенностей работы внутренних органов.</w:t>
      </w:r>
    </w:p>
    <w:p w:rsidR="00347164" w:rsidRPr="00347164" w:rsidRDefault="006524FA" w:rsidP="00652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47164">
        <w:rPr>
          <w:rFonts w:ascii="Times New Roman" w:hAnsi="Times New Roman" w:cs="Times New Roman"/>
          <w:sz w:val="28"/>
          <w:szCs w:val="28"/>
        </w:rPr>
        <w:t xml:space="preserve">ставить учебные цели и задачи; </w:t>
      </w:r>
      <w:r w:rsidR="00347164" w:rsidRPr="00347164">
        <w:rPr>
          <w:rFonts w:ascii="Times New Roman" w:hAnsi="Times New Roman"/>
          <w:sz w:val="28"/>
          <w:szCs w:val="28"/>
        </w:rPr>
        <w:t xml:space="preserve">уметь ориентироваться в своей системе знаний: отличать новое от уже </w:t>
      </w:r>
      <w:proofErr w:type="gramStart"/>
      <w:r w:rsidR="00347164" w:rsidRPr="00347164">
        <w:rPr>
          <w:rFonts w:ascii="Times New Roman" w:hAnsi="Times New Roman"/>
          <w:sz w:val="28"/>
          <w:szCs w:val="28"/>
        </w:rPr>
        <w:t>известного</w:t>
      </w:r>
      <w:proofErr w:type="gramEnd"/>
      <w:r w:rsidR="00347164" w:rsidRPr="00347164">
        <w:rPr>
          <w:rFonts w:ascii="Times New Roman" w:hAnsi="Times New Roman"/>
          <w:sz w:val="28"/>
          <w:szCs w:val="28"/>
        </w:rPr>
        <w:t>;</w:t>
      </w:r>
      <w:r w:rsidR="00347164">
        <w:rPr>
          <w:rFonts w:ascii="Times New Roman" w:hAnsi="Times New Roman"/>
          <w:sz w:val="28"/>
          <w:szCs w:val="28"/>
        </w:rPr>
        <w:t xml:space="preserve"> </w:t>
      </w:r>
      <w:r w:rsidR="00347164">
        <w:rPr>
          <w:rFonts w:ascii="Times New Roman" w:hAnsi="Times New Roman" w:cs="Times New Roman"/>
          <w:sz w:val="28"/>
          <w:szCs w:val="28"/>
        </w:rPr>
        <w:t>работать в группе по решению учебных задач;</w:t>
      </w:r>
      <w:r w:rsidR="00347164" w:rsidRPr="00347164">
        <w:rPr>
          <w:rFonts w:ascii="Times New Roman" w:hAnsi="Times New Roman"/>
          <w:sz w:val="24"/>
          <w:szCs w:val="24"/>
        </w:rPr>
        <w:t xml:space="preserve"> </w:t>
      </w:r>
      <w:r w:rsidR="00347164">
        <w:rPr>
          <w:rFonts w:ascii="Times New Roman" w:hAnsi="Times New Roman"/>
          <w:sz w:val="28"/>
          <w:szCs w:val="28"/>
        </w:rPr>
        <w:t>формировать УУД;</w:t>
      </w:r>
    </w:p>
    <w:p w:rsidR="00347164" w:rsidRPr="00347164" w:rsidRDefault="00347164" w:rsidP="003471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формировать мотивацию к познанию и обучению;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164">
        <w:rPr>
          <w:rFonts w:ascii="Times New Roman" w:hAnsi="Times New Roman" w:cs="Times New Roman"/>
          <w:sz w:val="28"/>
          <w:szCs w:val="28"/>
        </w:rPr>
        <w:t>развивать навыки самообразования и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64" w:rsidRPr="007C4AB8" w:rsidRDefault="00347164" w:rsidP="007C4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Pr="007C4AB8">
        <w:rPr>
          <w:rFonts w:ascii="Times New Roman" w:hAnsi="Times New Roman" w:cs="Times New Roman"/>
          <w:sz w:val="28"/>
          <w:szCs w:val="28"/>
        </w:rPr>
        <w:t>:</w:t>
      </w:r>
      <w:r w:rsidR="007C4AB8">
        <w:rPr>
          <w:rFonts w:ascii="Times New Roman" w:hAnsi="Times New Roman" w:cs="Times New Roman"/>
          <w:sz w:val="28"/>
          <w:szCs w:val="28"/>
        </w:rPr>
        <w:t xml:space="preserve"> </w:t>
      </w:r>
      <w:r w:rsidR="007C4AB8">
        <w:rPr>
          <w:rFonts w:ascii="Times New Roman" w:hAnsi="Times New Roman" w:cs="Times New Roman"/>
          <w:bCs/>
          <w:sz w:val="28"/>
          <w:szCs w:val="28"/>
        </w:rPr>
        <w:t xml:space="preserve">эвристический метод, </w:t>
      </w:r>
      <w:r w:rsidRPr="007C4AB8">
        <w:rPr>
          <w:rFonts w:ascii="Times New Roman" w:hAnsi="Times New Roman" w:cs="Times New Roman"/>
          <w:sz w:val="28"/>
          <w:szCs w:val="28"/>
        </w:rPr>
        <w:t>исследовательский метод.</w:t>
      </w:r>
    </w:p>
    <w:p w:rsidR="006524FA" w:rsidRDefault="00347164" w:rsidP="00347164">
      <w:pPr>
        <w:rPr>
          <w:rFonts w:ascii="Times New Roman" w:hAnsi="Times New Roman" w:cs="Times New Roman"/>
          <w:b/>
          <w:sz w:val="28"/>
          <w:szCs w:val="28"/>
        </w:rPr>
      </w:pPr>
      <w:r w:rsidRPr="0034716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7C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AB8" w:rsidRPr="00E95127">
        <w:rPr>
          <w:rFonts w:ascii="Times New Roman" w:hAnsi="Times New Roman" w:cs="Times New Roman"/>
          <w:sz w:val="28"/>
          <w:szCs w:val="28"/>
        </w:rPr>
        <w:t>словесные, наглядные практические</w:t>
      </w:r>
    </w:p>
    <w:p w:rsidR="00674946" w:rsidRDefault="007C4AB8" w:rsidP="0067494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4AB8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7C4AB8" w:rsidRPr="00674946" w:rsidRDefault="00B267D9" w:rsidP="00674946">
      <w:pPr>
        <w:pStyle w:val="a3"/>
        <w:numPr>
          <w:ilvl w:val="0"/>
          <w:numId w:val="9"/>
        </w:numPr>
        <w:spacing w:after="100" w:afterAutospacing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4946">
        <w:rPr>
          <w:rFonts w:ascii="Times New Roman" w:hAnsi="Times New Roman" w:cs="Times New Roman"/>
          <w:sz w:val="28"/>
          <w:szCs w:val="28"/>
        </w:rPr>
        <w:t xml:space="preserve">Самоопределение к деятельности. Мотивация. </w:t>
      </w:r>
    </w:p>
    <w:p w:rsidR="00674946" w:rsidRPr="00674946" w:rsidRDefault="00674946" w:rsidP="00674946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D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D2C54" w:rsidRPr="007A50DD">
        <w:rPr>
          <w:rFonts w:ascii="Times New Roman" w:hAnsi="Times New Roman" w:cs="Times New Roman"/>
          <w:sz w:val="28"/>
          <w:szCs w:val="28"/>
          <w:u w:val="single"/>
        </w:rPr>
        <w:t xml:space="preserve">опрос от </w:t>
      </w:r>
      <w:proofErr w:type="spellStart"/>
      <w:r w:rsidR="00B267D9" w:rsidRPr="007A50DD">
        <w:rPr>
          <w:rFonts w:ascii="Times New Roman" w:hAnsi="Times New Roman" w:cs="Times New Roman"/>
          <w:sz w:val="28"/>
          <w:szCs w:val="28"/>
          <w:u w:val="single"/>
        </w:rPr>
        <w:t>Окружайчик</w:t>
      </w:r>
      <w:r w:rsidR="008D2C54" w:rsidRPr="007A50D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8D2C54" w:rsidRPr="00674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C54" w:rsidRPr="006749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2C54" w:rsidRPr="00674946">
        <w:rPr>
          <w:rFonts w:ascii="Times New Roman" w:hAnsi="Times New Roman" w:cs="Times New Roman"/>
          <w:sz w:val="28"/>
          <w:szCs w:val="28"/>
        </w:rPr>
        <w:t xml:space="preserve">В конверте </w:t>
      </w:r>
      <w:proofErr w:type="spellStart"/>
      <w:r w:rsidR="008D2C54" w:rsidRPr="0067494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D2C54" w:rsidRPr="00674946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674946">
        <w:rPr>
          <w:rFonts w:ascii="Times New Roman" w:hAnsi="Times New Roman" w:cs="Times New Roman"/>
          <w:sz w:val="28"/>
          <w:szCs w:val="28"/>
        </w:rPr>
        <w:t xml:space="preserve">тела </w:t>
      </w:r>
      <w:r w:rsidR="008D2C54" w:rsidRPr="00674946">
        <w:rPr>
          <w:rFonts w:ascii="Times New Roman" w:hAnsi="Times New Roman" w:cs="Times New Roman"/>
          <w:sz w:val="28"/>
          <w:szCs w:val="28"/>
        </w:rPr>
        <w:t>человек</w:t>
      </w:r>
      <w:r w:rsidRPr="00674946">
        <w:rPr>
          <w:rFonts w:ascii="Times New Roman" w:hAnsi="Times New Roman" w:cs="Times New Roman"/>
          <w:sz w:val="28"/>
          <w:szCs w:val="28"/>
        </w:rPr>
        <w:t xml:space="preserve">а и внутренних органов. Вопрос: как </w:t>
      </w:r>
      <w:r w:rsidR="008D2C54" w:rsidRPr="00674946">
        <w:rPr>
          <w:rFonts w:ascii="Times New Roman" w:hAnsi="Times New Roman" w:cs="Times New Roman"/>
          <w:sz w:val="28"/>
          <w:szCs w:val="28"/>
        </w:rPr>
        <w:t>устроен человек?</w:t>
      </w:r>
      <w:proofErr w:type="gramStart"/>
      <w:r w:rsidRPr="00674946">
        <w:rPr>
          <w:rFonts w:ascii="Times New Roman" w:hAnsi="Times New Roman" w:cs="Times New Roman"/>
          <w:sz w:val="28"/>
          <w:szCs w:val="28"/>
        </w:rPr>
        <w:t xml:space="preserve"> </w:t>
      </w:r>
      <w:r w:rsidR="008D2C54" w:rsidRPr="0067494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D2C54" w:rsidRPr="00674946">
        <w:rPr>
          <w:rFonts w:ascii="Times New Roman" w:hAnsi="Times New Roman" w:cs="Times New Roman"/>
          <w:sz w:val="28"/>
          <w:szCs w:val="28"/>
        </w:rPr>
        <w:t>.</w:t>
      </w:r>
      <w:r w:rsidRPr="0067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946" w:rsidRPr="00674946" w:rsidRDefault="008D2C54" w:rsidP="00674946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46">
        <w:rPr>
          <w:rFonts w:ascii="Times New Roman" w:hAnsi="Times New Roman" w:cs="Times New Roman"/>
          <w:sz w:val="28"/>
          <w:szCs w:val="28"/>
        </w:rPr>
        <w:t xml:space="preserve">Дети откликаются на просьбу </w:t>
      </w:r>
      <w:proofErr w:type="spellStart"/>
      <w:r w:rsidRPr="00674946">
        <w:rPr>
          <w:rFonts w:ascii="Times New Roman" w:hAnsi="Times New Roman" w:cs="Times New Roman"/>
          <w:sz w:val="28"/>
          <w:szCs w:val="28"/>
        </w:rPr>
        <w:t>Ок</w:t>
      </w:r>
      <w:r w:rsidR="00674946" w:rsidRPr="00674946">
        <w:rPr>
          <w:rFonts w:ascii="Times New Roman" w:hAnsi="Times New Roman" w:cs="Times New Roman"/>
          <w:sz w:val="28"/>
          <w:szCs w:val="28"/>
        </w:rPr>
        <w:t>ружайчика</w:t>
      </w:r>
      <w:proofErr w:type="spellEnd"/>
      <w:r w:rsidR="00674946" w:rsidRPr="00674946">
        <w:rPr>
          <w:rFonts w:ascii="Times New Roman" w:hAnsi="Times New Roman" w:cs="Times New Roman"/>
          <w:sz w:val="28"/>
          <w:szCs w:val="28"/>
        </w:rPr>
        <w:t xml:space="preserve"> узнать, как устроен человек, выражают готовность к работе. </w:t>
      </w:r>
      <w:r w:rsidRPr="0067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4" w:rsidRDefault="00674946" w:rsidP="00674946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46">
        <w:rPr>
          <w:rFonts w:ascii="Times New Roman" w:hAnsi="Times New Roman" w:cs="Times New Roman"/>
          <w:sz w:val="28"/>
          <w:szCs w:val="28"/>
        </w:rPr>
        <w:t>Рефлексия на старте</w:t>
      </w:r>
    </w:p>
    <w:p w:rsidR="00674946" w:rsidRDefault="00674946" w:rsidP="00674946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DD">
        <w:rPr>
          <w:rFonts w:ascii="Times New Roman" w:hAnsi="Times New Roman" w:cs="Times New Roman"/>
          <w:sz w:val="28"/>
          <w:szCs w:val="28"/>
          <w:u w:val="single"/>
        </w:rPr>
        <w:t>Приём «Оратор»</w:t>
      </w:r>
      <w:r>
        <w:rPr>
          <w:rFonts w:ascii="Times New Roman" w:hAnsi="Times New Roman" w:cs="Times New Roman"/>
          <w:sz w:val="28"/>
          <w:szCs w:val="28"/>
        </w:rPr>
        <w:t xml:space="preserve"> (микрофон): убедите своих одноклассников в том, что изучение этой темы просто необходимо.  </w:t>
      </w:r>
    </w:p>
    <w:p w:rsidR="001E304E" w:rsidRDefault="00674946" w:rsidP="001E304E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определяют практическую значимость </w:t>
      </w:r>
      <w:r w:rsidR="001E304E">
        <w:rPr>
          <w:rFonts w:ascii="Times New Roman" w:hAnsi="Times New Roman" w:cs="Times New Roman"/>
          <w:sz w:val="28"/>
          <w:szCs w:val="28"/>
        </w:rPr>
        <w:t>новых знаний.</w:t>
      </w:r>
    </w:p>
    <w:p w:rsidR="001E304E" w:rsidRDefault="001E304E" w:rsidP="001E304E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опорных знаний</w:t>
      </w:r>
    </w:p>
    <w:p w:rsidR="001E304E" w:rsidRDefault="001E304E" w:rsidP="001E304E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09A">
        <w:rPr>
          <w:rFonts w:ascii="Times New Roman" w:hAnsi="Times New Roman" w:cs="Times New Roman"/>
          <w:sz w:val="28"/>
          <w:szCs w:val="28"/>
          <w:u w:val="single"/>
        </w:rPr>
        <w:t>Приём «Ассоциативный куст»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теме «Строение человека» нужно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 </w:t>
      </w:r>
      <w:r w:rsidRPr="001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столбик слова-ассоциаци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50209A" w:rsidRDefault="001E304E" w:rsidP="0050209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называют свои ассоциации к предложенной теме</w:t>
      </w:r>
      <w:r w:rsidR="00502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(ноги, руки, голова, сердце</w:t>
      </w:r>
      <w:proofErr w:type="gramStart"/>
      <w:r w:rsidR="00502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записывают на листках</w:t>
      </w:r>
      <w:r w:rsidR="00502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Учитель приклеивает их на плакат в два столбика.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09A" w:rsidRPr="0050209A" w:rsidRDefault="0050209A" w:rsidP="0050209A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учебной проблемы </w:t>
      </w:r>
    </w:p>
    <w:p w:rsidR="0050209A" w:rsidRDefault="0050209A" w:rsidP="007A50DD">
      <w:pPr>
        <w:pStyle w:val="a3"/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9A">
        <w:rPr>
          <w:rFonts w:ascii="Times New Roman" w:hAnsi="Times New Roman" w:cs="Times New Roman"/>
          <w:sz w:val="28"/>
          <w:szCs w:val="28"/>
          <w:u w:val="single"/>
        </w:rPr>
        <w:t>Эвристическая беседа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09A" w:rsidRDefault="0050209A" w:rsidP="0050209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0209A">
        <w:rPr>
          <w:rFonts w:ascii="Times New Roman" w:hAnsi="Times New Roman" w:cs="Times New Roman"/>
          <w:sz w:val="28"/>
          <w:szCs w:val="28"/>
        </w:rPr>
        <w:t xml:space="preserve">– </w:t>
      </w:r>
      <w:r w:rsidRPr="005020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Скажите, что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объединяет все предложенные вами слова</w:t>
      </w:r>
      <w:r w:rsidRPr="005020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? </w:t>
      </w:r>
    </w:p>
    <w:p w:rsidR="0050209A" w:rsidRPr="0050209A" w:rsidRDefault="0050209A" w:rsidP="0050209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Учащиеся анализируют, делают вывод: все слова – это части тела человека).</w:t>
      </w:r>
      <w:proofErr w:type="gramEnd"/>
    </w:p>
    <w:p w:rsidR="0050209A" w:rsidRDefault="00B40834" w:rsidP="00B40834">
      <w:pPr>
        <w:pStyle w:val="a4"/>
        <w:shd w:val="clear" w:color="auto" w:fill="FFFFFF"/>
        <w:spacing w:before="0" w:beforeAutospacing="0" w:line="360" w:lineRule="auto"/>
        <w:ind w:left="72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– </w:t>
      </w:r>
      <w:r w:rsidR="00393827">
        <w:rPr>
          <w:color w:val="212529"/>
          <w:sz w:val="28"/>
          <w:szCs w:val="28"/>
          <w:shd w:val="clear" w:color="auto" w:fill="FFFFFF"/>
        </w:rPr>
        <w:t>Почему я разделила их в два столбика? В чём отличие</w:t>
      </w:r>
      <w:r w:rsidR="0050209A">
        <w:rPr>
          <w:color w:val="212529"/>
          <w:sz w:val="28"/>
          <w:szCs w:val="28"/>
          <w:shd w:val="clear" w:color="auto" w:fill="FFFFFF"/>
        </w:rPr>
        <w:t>?</w:t>
      </w:r>
    </w:p>
    <w:p w:rsidR="00B40834" w:rsidRDefault="00B40834" w:rsidP="00B40834">
      <w:pPr>
        <w:pStyle w:val="a4"/>
        <w:shd w:val="clear" w:color="auto" w:fill="FFFFFF"/>
        <w:spacing w:before="0" w:beforeAutospacing="0" w:line="360" w:lineRule="auto"/>
        <w:ind w:left="72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Учащиеся сталкиваются с проблемой, осознают противоречие, определяют, высказывают предположения, что в первом столбике записаны видимые части тела человека, а во втором – невидимые. </w:t>
      </w:r>
    </w:p>
    <w:p w:rsidR="0050209A" w:rsidRDefault="00B40834" w:rsidP="00B40834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какими понятиями нам предстоит сегодня работать, тема урока?</w:t>
      </w:r>
    </w:p>
    <w:p w:rsidR="00B40834" w:rsidRDefault="00B40834" w:rsidP="00B40834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формулируют тему и задачи урока: изучить внешнее и вну</w:t>
      </w:r>
      <w:r w:rsidR="007A50DD">
        <w:rPr>
          <w:rFonts w:ascii="Times New Roman" w:hAnsi="Times New Roman" w:cs="Times New Roman"/>
          <w:sz w:val="28"/>
          <w:szCs w:val="28"/>
        </w:rPr>
        <w:t>треннее строение тела человека.</w:t>
      </w:r>
    </w:p>
    <w:p w:rsidR="007A50DD" w:rsidRPr="007A50DD" w:rsidRDefault="007A50DD" w:rsidP="007A50DD">
      <w:pPr>
        <w:pStyle w:val="a3"/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DD">
        <w:rPr>
          <w:rFonts w:ascii="Times New Roman" w:hAnsi="Times New Roman" w:cs="Times New Roman"/>
          <w:sz w:val="28"/>
          <w:szCs w:val="28"/>
          <w:u w:val="single"/>
        </w:rPr>
        <w:t>Приём «Отсроченная отгадка</w:t>
      </w:r>
      <w:r w:rsidRPr="007A50DD">
        <w:rPr>
          <w:rFonts w:ascii="Times New Roman" w:hAnsi="Times New Roman" w:cs="Times New Roman"/>
          <w:sz w:val="28"/>
          <w:szCs w:val="28"/>
        </w:rPr>
        <w:t>»</w:t>
      </w:r>
    </w:p>
    <w:p w:rsidR="00637B60" w:rsidRDefault="007A50DD" w:rsidP="00637B6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1E1D">
        <w:rPr>
          <w:rFonts w:ascii="Times New Roman" w:hAnsi="Times New Roman" w:cs="Times New Roman"/>
          <w:sz w:val="28"/>
          <w:szCs w:val="28"/>
        </w:rPr>
        <w:t>Нам необходимо к концу урока выполнить задание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нам принёс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</w:t>
      </w:r>
      <w:r w:rsidR="00951E1D">
        <w:rPr>
          <w:rFonts w:ascii="Times New Roman" w:hAnsi="Times New Roman" w:cs="Times New Roman"/>
          <w:sz w:val="28"/>
          <w:szCs w:val="28"/>
        </w:rPr>
        <w:t>айчик</w:t>
      </w:r>
      <w:proofErr w:type="spellEnd"/>
      <w:r w:rsidR="00951E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собрать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плакат </w:t>
      </w:r>
      <w:r w:rsidR="00951E1D">
        <w:rPr>
          <w:rFonts w:ascii="Times New Roman" w:hAnsi="Times New Roman" w:cs="Times New Roman"/>
          <w:sz w:val="28"/>
          <w:szCs w:val="28"/>
        </w:rPr>
        <w:t>«Строение тела человека») и ответить на его вопрос «Как устроен человек?».</w:t>
      </w:r>
      <w:r w:rsidR="0063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1D" w:rsidRDefault="00637B60" w:rsidP="00637B6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учебную задачу.</w:t>
      </w:r>
      <w:r w:rsidR="00951E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0DD" w:rsidRDefault="007A50DD" w:rsidP="007A50DD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решения учебной проблемы </w:t>
      </w:r>
    </w:p>
    <w:p w:rsidR="00637B60" w:rsidRDefault="00637B60" w:rsidP="00637B60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 чего начнём выполнение задания: со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внешнего или внутреннего строения тела человека?</w:t>
      </w:r>
    </w:p>
    <w:p w:rsidR="00D234B0" w:rsidRDefault="00951E1D" w:rsidP="00D234B0">
      <w:pPr>
        <w:pStyle w:val="a3"/>
        <w:numPr>
          <w:ilvl w:val="0"/>
          <w:numId w:val="1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60">
        <w:rPr>
          <w:rFonts w:ascii="Times New Roman" w:hAnsi="Times New Roman" w:cs="Times New Roman"/>
          <w:sz w:val="28"/>
          <w:szCs w:val="28"/>
          <w:u w:val="single"/>
        </w:rPr>
        <w:t xml:space="preserve">Приём </w:t>
      </w:r>
      <w:r w:rsidR="00637B60" w:rsidRPr="00637B60">
        <w:rPr>
          <w:rFonts w:ascii="Times New Roman" w:hAnsi="Times New Roman" w:cs="Times New Roman"/>
          <w:sz w:val="28"/>
          <w:szCs w:val="28"/>
          <w:u w:val="single"/>
        </w:rPr>
        <w:t>«Генераторы и критики»</w:t>
      </w:r>
      <w:r w:rsidR="00637B60">
        <w:rPr>
          <w:rFonts w:ascii="Times New Roman" w:hAnsi="Times New Roman" w:cs="Times New Roman"/>
          <w:sz w:val="28"/>
          <w:szCs w:val="28"/>
        </w:rPr>
        <w:t xml:space="preserve">. Класс условно делится на две группы. </w:t>
      </w:r>
      <w:r w:rsidR="00D234B0">
        <w:rPr>
          <w:rFonts w:ascii="Times New Roman" w:hAnsi="Times New Roman" w:cs="Times New Roman"/>
          <w:color w:val="000000"/>
          <w:sz w:val="28"/>
          <w:szCs w:val="28"/>
        </w:rPr>
        <w:t xml:space="preserve">Ученики </w:t>
      </w:r>
      <w:r w:rsidR="00637B60" w:rsidRPr="00637B60">
        <w:rPr>
          <w:rFonts w:ascii="Times New Roman" w:hAnsi="Times New Roman" w:cs="Times New Roman"/>
          <w:color w:val="000000"/>
          <w:sz w:val="28"/>
          <w:szCs w:val="28"/>
        </w:rPr>
        <w:t>первой группы</w:t>
      </w:r>
      <w:r w:rsidR="00637B60">
        <w:rPr>
          <w:rFonts w:ascii="Times New Roman" w:hAnsi="Times New Roman" w:cs="Times New Roman"/>
          <w:color w:val="000000"/>
          <w:sz w:val="28"/>
          <w:szCs w:val="28"/>
        </w:rPr>
        <w:t xml:space="preserve"> (генераторы) –</w:t>
      </w:r>
      <w:r w:rsidR="00D234B0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 вариант решения задачи, обосновывают свой выбор. Ученики второй группы (критики)  – </w:t>
      </w:r>
      <w:r w:rsidR="00637B60" w:rsidRPr="00637B60">
        <w:rPr>
          <w:rFonts w:ascii="Times New Roman" w:hAnsi="Times New Roman" w:cs="Times New Roman"/>
          <w:color w:val="000000"/>
          <w:sz w:val="28"/>
          <w:szCs w:val="28"/>
        </w:rPr>
        <w:t>выб</w:t>
      </w:r>
      <w:r w:rsidR="00D234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7B60" w:rsidRPr="00637B6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D234B0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637B60" w:rsidRPr="00637B60">
        <w:rPr>
          <w:rFonts w:ascii="Times New Roman" w:hAnsi="Times New Roman" w:cs="Times New Roman"/>
          <w:color w:val="000000"/>
          <w:sz w:val="28"/>
          <w:szCs w:val="28"/>
        </w:rPr>
        <w:t xml:space="preserve"> из предложенных решений наиболее подходящие. </w:t>
      </w:r>
      <w:r w:rsidR="00840313">
        <w:rPr>
          <w:rFonts w:ascii="Times New Roman" w:hAnsi="Times New Roman" w:cs="Times New Roman"/>
          <w:color w:val="000000"/>
          <w:sz w:val="28"/>
          <w:szCs w:val="28"/>
        </w:rPr>
        <w:t xml:space="preserve">Приходят к решению начать работу с изучения видимых частей тела.  </w:t>
      </w:r>
    </w:p>
    <w:p w:rsidR="00D234B0" w:rsidRDefault="00840313" w:rsidP="007A50DD">
      <w:pPr>
        <w:pStyle w:val="a3"/>
        <w:numPr>
          <w:ilvl w:val="0"/>
          <w:numId w:val="1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31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Зага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дки.</w:t>
      </w:r>
      <w:r w:rsidRPr="0084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предлагает детям загадки о внешних частях теля человека. Дети отгадывают загадки, исследуют своё тело, указывают на заданную часть тела у себя; поэтапно складывают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получают на доске изображение внешнего строения тела человека. </w:t>
      </w:r>
    </w:p>
    <w:p w:rsidR="00750D9B" w:rsidRDefault="00750D9B" w:rsidP="007A50DD">
      <w:pPr>
        <w:pStyle w:val="a3"/>
        <w:numPr>
          <w:ilvl w:val="0"/>
          <w:numId w:val="1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Мозговой штурм.</w:t>
      </w:r>
      <w:r w:rsidRPr="00750D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Задание: Определить самый «главный» внутренний орган человека. </w:t>
      </w:r>
    </w:p>
    <w:p w:rsidR="00840313" w:rsidRDefault="00750D9B" w:rsidP="00750D9B">
      <w:pPr>
        <w:pStyle w:val="a3"/>
        <w:spacing w:after="100" w:afterAutospacing="1"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работают по группам с учебником стр. 6-7: читают теоретический материал о работе внутренних органов, обсуждают,   приходят к единому мнению, докладывают о своём решении. </w:t>
      </w:r>
    </w:p>
    <w:p w:rsidR="008E7083" w:rsidRPr="008E7083" w:rsidRDefault="008E7083" w:rsidP="008E7083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знаний </w:t>
      </w:r>
    </w:p>
    <w:p w:rsidR="007A50DD" w:rsidRDefault="008E7083" w:rsidP="008E7083">
      <w:pPr>
        <w:pStyle w:val="a3"/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«Учимся вместе» (работа в группах).</w:t>
      </w:r>
    </w:p>
    <w:p w:rsidR="00E95127" w:rsidRDefault="008E7083" w:rsidP="008E7083">
      <w:pPr>
        <w:pStyle w:val="a3"/>
        <w:spacing w:after="100" w:afterAutospacing="1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выдаёт каждой группе изображение одного из изученных органов (мозг, лёгкие, сердце, желудок, кишечник, печень). Учащиеся готовят краткий рассказ о работе </w:t>
      </w:r>
      <w:r w:rsidRPr="008E7083">
        <w:rPr>
          <w:rFonts w:ascii="Times New Roman" w:hAnsi="Times New Roman" w:cs="Times New Roman"/>
          <w:sz w:val="28"/>
          <w:szCs w:val="28"/>
        </w:rPr>
        <w:t xml:space="preserve">предложенного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органа, определяют его местонахождение. </w:t>
      </w:r>
      <w:r w:rsidR="00E95127">
        <w:rPr>
          <w:rFonts w:ascii="Times New Roman" w:hAnsi="Times New Roman" w:cs="Times New Roman"/>
          <w:sz w:val="28"/>
          <w:szCs w:val="28"/>
        </w:rPr>
        <w:t xml:space="preserve">Представитель группы презентует работу группы, размещает орган на плакате. </w:t>
      </w:r>
    </w:p>
    <w:p w:rsidR="00E95127" w:rsidRDefault="008E7083" w:rsidP="00E95127">
      <w:pPr>
        <w:pStyle w:val="a3"/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27">
        <w:rPr>
          <w:rFonts w:ascii="Times New Roman" w:hAnsi="Times New Roman" w:cs="Times New Roman"/>
          <w:sz w:val="28"/>
          <w:szCs w:val="28"/>
        </w:rPr>
        <w:t xml:space="preserve"> </w:t>
      </w:r>
      <w:r w:rsidR="00E95127">
        <w:rPr>
          <w:rFonts w:ascii="Times New Roman" w:hAnsi="Times New Roman" w:cs="Times New Roman"/>
          <w:sz w:val="28"/>
          <w:szCs w:val="28"/>
        </w:rPr>
        <w:t xml:space="preserve">Возврат </w:t>
      </w:r>
      <w:proofErr w:type="gramStart"/>
      <w:r w:rsidR="00E95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5127">
        <w:rPr>
          <w:rFonts w:ascii="Times New Roman" w:hAnsi="Times New Roman" w:cs="Times New Roman"/>
          <w:sz w:val="28"/>
          <w:szCs w:val="28"/>
        </w:rPr>
        <w:t xml:space="preserve"> «Отсроченной отгадки». Учащиеся отвечают на</w:t>
      </w:r>
      <w:r w:rsidR="00E95127" w:rsidRPr="00E95127">
        <w:rPr>
          <w:rFonts w:ascii="Times New Roman" w:hAnsi="Times New Roman" w:cs="Times New Roman"/>
          <w:sz w:val="28"/>
          <w:szCs w:val="28"/>
        </w:rPr>
        <w:t xml:space="preserve"> вопрос </w:t>
      </w:r>
      <w:proofErr w:type="spellStart"/>
      <w:r w:rsidR="00E95127">
        <w:rPr>
          <w:rFonts w:ascii="Times New Roman" w:hAnsi="Times New Roman" w:cs="Times New Roman"/>
          <w:sz w:val="28"/>
          <w:szCs w:val="28"/>
        </w:rPr>
        <w:t>Окружайчика</w:t>
      </w:r>
      <w:proofErr w:type="spellEnd"/>
      <w:r w:rsidR="00E95127">
        <w:rPr>
          <w:rFonts w:ascii="Times New Roman" w:hAnsi="Times New Roman" w:cs="Times New Roman"/>
          <w:sz w:val="28"/>
          <w:szCs w:val="28"/>
        </w:rPr>
        <w:t xml:space="preserve"> </w:t>
      </w:r>
      <w:r w:rsidR="00E95127" w:rsidRPr="00E95127">
        <w:rPr>
          <w:rFonts w:ascii="Times New Roman" w:hAnsi="Times New Roman" w:cs="Times New Roman"/>
          <w:sz w:val="28"/>
          <w:szCs w:val="28"/>
        </w:rPr>
        <w:t>«Как устроен человек?»</w:t>
      </w:r>
      <w:r w:rsidR="00E95127">
        <w:rPr>
          <w:rFonts w:ascii="Times New Roman" w:hAnsi="Times New Roman" w:cs="Times New Roman"/>
          <w:sz w:val="28"/>
          <w:szCs w:val="28"/>
        </w:rPr>
        <w:t xml:space="preserve"> с опорой на полученную в ходе выполнения заданий модель строения тела человека</w:t>
      </w:r>
      <w:r w:rsidR="00E95127" w:rsidRPr="00E95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E26" w:rsidRDefault="00184E26" w:rsidP="00E95127">
      <w:pPr>
        <w:pStyle w:val="a3"/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к «Ассоциативному кусту».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видя предложенные ими слова в начале урока, дополняют «куст» новыми ассоциациями. </w:t>
      </w:r>
    </w:p>
    <w:p w:rsidR="00184E26" w:rsidRDefault="00184E26" w:rsidP="00E95127">
      <w:pPr>
        <w:pStyle w:val="a3"/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 Приём «Коллекционеры»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Учащимся необходимо до следующего урока найти предметы с изображением человека (частей тела, внутренних органов): марки, значки, монеты, фантики, машинки, открытки, всевозможные этикетки.</w:t>
      </w:r>
      <w:proofErr w:type="gramEnd"/>
    </w:p>
    <w:p w:rsidR="00E95127" w:rsidRDefault="00184E26" w:rsidP="00184E26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201EA" w:rsidRDefault="008201EA" w:rsidP="008201E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«Светофор». Учащимся необходимо оценить свою деятельность на уроке в соответствии с цветом сигнала светофора: зелёный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сё понятно, жёлтый – есть затруднения, красный – много непонятного. </w:t>
      </w:r>
    </w:p>
    <w:p w:rsidR="008201EA" w:rsidRDefault="008201EA" w:rsidP="008201E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26" w:rsidRPr="00184E26" w:rsidRDefault="00184E26" w:rsidP="00184E26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83" w:rsidRPr="008E7083" w:rsidRDefault="008E7083" w:rsidP="008E7083">
      <w:pPr>
        <w:pStyle w:val="a3"/>
        <w:spacing w:after="100" w:afterAutospacing="1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50DD" w:rsidRPr="007A50DD" w:rsidRDefault="007A50DD" w:rsidP="007A50DD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834" w:rsidRDefault="00B40834" w:rsidP="00B40834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834" w:rsidRPr="00B40834" w:rsidRDefault="00B40834" w:rsidP="00B4083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9A" w:rsidRPr="0050209A" w:rsidRDefault="0050209A" w:rsidP="0050209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946" w:rsidRPr="00674946" w:rsidRDefault="00674946" w:rsidP="0067494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46" w:rsidRPr="00674946" w:rsidRDefault="00674946" w:rsidP="00674946">
      <w:pPr>
        <w:spacing w:after="100" w:afterAutospacing="1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946" w:rsidRPr="008D2C54" w:rsidRDefault="00674946" w:rsidP="00674946">
      <w:pPr>
        <w:pStyle w:val="a3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B8" w:rsidRPr="008D2C54" w:rsidRDefault="008D2C54" w:rsidP="0067494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4AB8" w:rsidRPr="008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77"/>
    <w:multiLevelType w:val="hybridMultilevel"/>
    <w:tmpl w:val="AED46E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B94"/>
    <w:multiLevelType w:val="hybridMultilevel"/>
    <w:tmpl w:val="AB80FCA8"/>
    <w:lvl w:ilvl="0" w:tplc="CD1420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76D9E"/>
    <w:multiLevelType w:val="hybridMultilevel"/>
    <w:tmpl w:val="286876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139B"/>
    <w:multiLevelType w:val="hybridMultilevel"/>
    <w:tmpl w:val="B162853A"/>
    <w:lvl w:ilvl="0" w:tplc="BE847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AA1"/>
    <w:multiLevelType w:val="multilevel"/>
    <w:tmpl w:val="CE762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677B"/>
    <w:multiLevelType w:val="hybridMultilevel"/>
    <w:tmpl w:val="25EEA506"/>
    <w:lvl w:ilvl="0" w:tplc="83B2AAF2">
      <w:start w:val="1"/>
      <w:numFmt w:val="upperRoman"/>
      <w:lvlText w:val="%1."/>
      <w:lvlJc w:val="righ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134FDC"/>
    <w:multiLevelType w:val="hybridMultilevel"/>
    <w:tmpl w:val="047A2F3E"/>
    <w:lvl w:ilvl="0" w:tplc="BFFEEBD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7AE7"/>
    <w:multiLevelType w:val="hybridMultilevel"/>
    <w:tmpl w:val="943E8B6C"/>
    <w:lvl w:ilvl="0" w:tplc="E6FC1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327F"/>
    <w:multiLevelType w:val="hybridMultilevel"/>
    <w:tmpl w:val="BD306A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30F"/>
    <w:multiLevelType w:val="hybridMultilevel"/>
    <w:tmpl w:val="AEE64AC8"/>
    <w:lvl w:ilvl="0" w:tplc="4A6C8E7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024D"/>
    <w:multiLevelType w:val="hybridMultilevel"/>
    <w:tmpl w:val="73B20822"/>
    <w:lvl w:ilvl="0" w:tplc="E6BC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9382C"/>
    <w:multiLevelType w:val="hybridMultilevel"/>
    <w:tmpl w:val="496ADAD8"/>
    <w:lvl w:ilvl="0" w:tplc="3822DCA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C49A6"/>
    <w:multiLevelType w:val="hybridMultilevel"/>
    <w:tmpl w:val="2E02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0516"/>
    <w:multiLevelType w:val="hybridMultilevel"/>
    <w:tmpl w:val="9D4E3B5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CA30B2"/>
    <w:multiLevelType w:val="hybridMultilevel"/>
    <w:tmpl w:val="F12487FA"/>
    <w:lvl w:ilvl="0" w:tplc="0E7E489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A928BD"/>
    <w:multiLevelType w:val="hybridMultilevel"/>
    <w:tmpl w:val="1E0648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4FA"/>
    <w:rsid w:val="00184E26"/>
    <w:rsid w:val="001E304E"/>
    <w:rsid w:val="00347164"/>
    <w:rsid w:val="00393827"/>
    <w:rsid w:val="0050209A"/>
    <w:rsid w:val="00637B60"/>
    <w:rsid w:val="006524FA"/>
    <w:rsid w:val="00674946"/>
    <w:rsid w:val="00750D9B"/>
    <w:rsid w:val="007A50DD"/>
    <w:rsid w:val="007C4AB8"/>
    <w:rsid w:val="008201EA"/>
    <w:rsid w:val="00840313"/>
    <w:rsid w:val="00852658"/>
    <w:rsid w:val="008D2C54"/>
    <w:rsid w:val="008E7083"/>
    <w:rsid w:val="00951E1D"/>
    <w:rsid w:val="00B267D9"/>
    <w:rsid w:val="00B40834"/>
    <w:rsid w:val="00D234B0"/>
    <w:rsid w:val="00E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0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0834"/>
  </w:style>
  <w:style w:type="paragraph" w:customStyle="1" w:styleId="c0">
    <w:name w:val="c0"/>
    <w:basedOn w:val="a"/>
    <w:rsid w:val="00B4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0834"/>
  </w:style>
  <w:style w:type="character" w:customStyle="1" w:styleId="c1">
    <w:name w:val="c1"/>
    <w:basedOn w:val="a0"/>
    <w:rsid w:val="00B40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2020-04-21T14:54:00Z</dcterms:created>
  <dcterms:modified xsi:type="dcterms:W3CDTF">2020-04-21T18:13:00Z</dcterms:modified>
</cp:coreProperties>
</file>