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C" w:rsidRPr="000071BC" w:rsidRDefault="000071BC" w:rsidP="000071BC">
      <w:pPr>
        <w:rPr>
          <w:rFonts w:ascii="Times New Roman" w:hAnsi="Times New Roman" w:cs="Times New Roman"/>
          <w:b/>
          <w:sz w:val="24"/>
          <w:szCs w:val="24"/>
        </w:rPr>
      </w:pPr>
      <w:r w:rsidRPr="000071B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Pr="000071BC">
        <w:rPr>
          <w:rFonts w:ascii="Times New Roman" w:hAnsi="Times New Roman" w:cs="Times New Roman"/>
          <w:b/>
          <w:sz w:val="24"/>
          <w:szCs w:val="24"/>
        </w:rPr>
        <w:t>: «Теоретические основы хорового пения»</w:t>
      </w:r>
      <w:bookmarkStart w:id="0" w:name="_GoBack"/>
      <w:bookmarkEnd w:id="0"/>
      <w:r w:rsidRPr="000071BC">
        <w:rPr>
          <w:rFonts w:ascii="Times New Roman" w:hAnsi="Times New Roman" w:cs="Times New Roman"/>
          <w:b/>
          <w:sz w:val="24"/>
          <w:szCs w:val="24"/>
        </w:rPr>
        <w:t>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Хоровое пение – один из ведущих видов учебной музыкальной деятельности школьников на уроках музыки. Это коллективный вид деятельности, который направлен на развитие его певческой культуры.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Решение задач музыкального воспитания возможно только при условии достижения учащимися художественного исполнения музыкального репертуара. Выразительное исполнение – это эмоциональное пение, в котором должна чувствоваться глубина понимания музыкального образа. Для такого исполнения необходимо владение вокально-хоровыми навыками как средствами выразительности. Формирование таких навыков не является самоцелью, а служит раскрытию содержания музыки.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Хоровое пение – наиболее доступная исполнительская деятельность. Певческий голос может быть воспитан практически у всех, исключая только патологические случаи. Правильное певческое развитие с учетом возрастных особенностей и закономерностей становления голоса способствует развитию здорового голосового аппарата.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Многие видные музыканты-педагоги и композиторы высоко ценили значение хорового пения в школе. Для того</w:t>
      </w:r>
      <w:proofErr w:type="gramStart"/>
      <w:r w:rsidRPr="000071BC">
        <w:rPr>
          <w:color w:val="333333"/>
        </w:rPr>
        <w:t>,</w:t>
      </w:r>
      <w:proofErr w:type="gramEnd"/>
      <w:r w:rsidRPr="000071BC">
        <w:rPr>
          <w:color w:val="333333"/>
        </w:rPr>
        <w:t xml:space="preserve"> чтобы более целостно представить себе проблему хорового пения, вычленим из нее наиболее существенные вопросы.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Первый вопрос рассмотрение хорового пения как вида исполнительского искусства, а не простого воспроизведения выученного текста.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Согласно </w:t>
      </w:r>
      <w:proofErr w:type="spellStart"/>
      <w:r w:rsidRPr="000071BC">
        <w:rPr>
          <w:color w:val="333333"/>
        </w:rPr>
        <w:t>Чеснокову</w:t>
      </w:r>
      <w:proofErr w:type="spellEnd"/>
      <w:r w:rsidRPr="000071BC">
        <w:rPr>
          <w:color w:val="333333"/>
        </w:rPr>
        <w:t xml:space="preserve">, хор – это такое собрание </w:t>
      </w:r>
      <w:proofErr w:type="gramStart"/>
      <w:r w:rsidRPr="000071BC">
        <w:rPr>
          <w:color w:val="333333"/>
        </w:rPr>
        <w:t>поющих</w:t>
      </w:r>
      <w:proofErr w:type="gramEnd"/>
      <w:r w:rsidRPr="000071BC">
        <w:rPr>
          <w:color w:val="333333"/>
        </w:rPr>
        <w:t>, в звучности которого есть строго уравновешенный ансамбль, точно выявленные нюансы.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Человеческий голос имеет богатейшие возможности, сочетается с другими голосами (гармонически, ритмически, динамически). Голоса в хоре создают специфический колорит, вокальный «оркестр».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В числе специфических исполнительских возможностей хора В.Л. Живов называет различные манеры </w:t>
      </w:r>
      <w:proofErr w:type="spellStart"/>
      <w:r w:rsidRPr="000071BC">
        <w:rPr>
          <w:color w:val="333333"/>
        </w:rPr>
        <w:t>звукоизвлечения</w:t>
      </w:r>
      <w:proofErr w:type="spellEnd"/>
      <w:r w:rsidRPr="000071BC">
        <w:rPr>
          <w:color w:val="333333"/>
        </w:rPr>
        <w:t>, различные способы использования голоса в зависимости от регистра, тесситуры: цепное дыхание, манеру подачи литературного текста. Вместе с тем, хоровое исполнение должно отвечать тем же требованиям, что и любое другое: фортепианное, скрипичное, оркестровое.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Второй вопрос</w:t>
      </w:r>
      <w:r w:rsidRPr="000071BC">
        <w:rPr>
          <w:color w:val="333333"/>
        </w:rPr>
        <w:t> в вокально-хоровой системе обучения школьников. Его центр – единство технического и художественного.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В статье «Об интонационной содержательности фортепианного исполнения» Г.И. Коган говорит о важности верного понимания требования «петь» на фортепиано. Он пишет, что пение пению рознь, что так, как пел Шаляпин, играл на фортепиано Антон Рубинштейн, и это не было просто «певучее звучание», а высказывание о больших чувствах и мыслях. И этому надо учить с детства. Автор резко критикует методику обучения, по которой обучающийся пению сначала должен все выучить, а потом перейти к выразительному исполнению, так как эмоциональное отношению к музыке уже заглушено техническим тренажем.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Г.И. Коган считал, что работу над песней нужно начинать с воспитания чувства понимания и сопереживания ее интонационного смысла, с выработки ощущения </w:t>
      </w:r>
      <w:r w:rsidRPr="000071BC">
        <w:rPr>
          <w:color w:val="333333"/>
        </w:rPr>
        <w:lastRenderedPageBreak/>
        <w:t xml:space="preserve">музыкальной речи, с интонации. Сказанное в полной мере относится и к исполнению хоровой музыки. Об этом В.Г. Соколов говорил, что спеть песню – значит исполнить ее сознательно, активно, красиво и убедительно для слушателя. Исполнить песню – значит передать ее содержание и настроение другим людям. В этом же плане неоднократно высказывались Д.Л. Локшин, Н.Л. Гродзенская и </w:t>
      </w:r>
      <w:proofErr w:type="spellStart"/>
      <w:r w:rsidRPr="000071BC">
        <w:rPr>
          <w:color w:val="333333"/>
        </w:rPr>
        <w:t>мн.др</w:t>
      </w:r>
      <w:proofErr w:type="spellEnd"/>
      <w:r w:rsidRPr="000071BC">
        <w:rPr>
          <w:color w:val="333333"/>
        </w:rPr>
        <w:t>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На практике же, к сожалению, часто встречается противоположное: выучивание текста отдельно от интонационного смысла, заключенного в нем. И дети, сначала работающие над техникой, обычно так и не приходят к живому, естественному эмоциональному исполнению.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К этому вопросу (о роли художественного исполнения) примыкает </w:t>
      </w:r>
      <w:r w:rsidRPr="000071BC">
        <w:rPr>
          <w:i/>
          <w:iCs/>
          <w:color w:val="333333"/>
        </w:rPr>
        <w:t>третий вопрос</w:t>
      </w:r>
      <w:r w:rsidRPr="000071BC">
        <w:rPr>
          <w:color w:val="333333"/>
        </w:rPr>
        <w:t> – о роли пения в развитии творческих качеств учащихся.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Пение как исполнительский процесс развивает различные не только чисто музыкальные способности, но и такие качества как умение слушать и запоминать, внимание, настойчивость в преодолении трудностей, воображение, фантазию, самостоятельность.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Известный отечественный психолог Л.С. Выготский отмечал, что творчество имеет место не только там, где создается нечто совершенно новое, но и там, где человек вносит свое понимание, где он по-своему воспроизводит, меняет, группирует уже созданное. В настоящее время проблема творческого развития детей рассматривается как «проблема века», «проблема №1». Прямое отношение она имеет и к вокально-хоровой работе в школе.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Цель</w:t>
      </w:r>
      <w:r w:rsidRPr="000071BC">
        <w:rPr>
          <w:color w:val="333333"/>
        </w:rPr>
        <w:t> хорового пения на уроках музык</w:t>
      </w:r>
      <w:proofErr w:type="gramStart"/>
      <w:r w:rsidRPr="000071BC">
        <w:rPr>
          <w:color w:val="333333"/>
        </w:rPr>
        <w:t>и–</w:t>
      </w:r>
      <w:proofErr w:type="gramEnd"/>
      <w:r w:rsidRPr="000071BC">
        <w:rPr>
          <w:color w:val="333333"/>
        </w:rPr>
        <w:t xml:space="preserve"> формирование у школьников певческой культуры как неотъемлемой части их музыкальной культуры в целом.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Задачи</w:t>
      </w:r>
      <w:r w:rsidRPr="000071BC">
        <w:rPr>
          <w:color w:val="333333"/>
        </w:rPr>
        <w:t> вокально-хоровой работы: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- развитие интереса и любви к хоровому пению и музыкальному искусству;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- воспитание художественного вкуса;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- развивать певческий голос (формировать естественное звучание, расширять диапазон и т.п.);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- воспитывать вокально-хоровые навыки как основу выразительного, грамотного и художественного исполнения;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- развивать музыкальные способности;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- формировать творческое отношение к исполнению музыки.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2. Принципы обучения пению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Вокальная педагогика является составной частью, с одной стороны, педагогики искусства, с другой – частью общей педагогики. </w:t>
      </w:r>
      <w:proofErr w:type="gramStart"/>
      <w:r w:rsidRPr="000071BC">
        <w:rPr>
          <w:color w:val="333333"/>
        </w:rPr>
        <w:t xml:space="preserve">Поэтому обучение пению опирается как на принципы общей педагогики (научности, систематичности, последовательности, наглядности, доступности и т.д.), так и на принципы педагогики искусства (целостности, образности, </w:t>
      </w:r>
      <w:proofErr w:type="spellStart"/>
      <w:r w:rsidRPr="000071BC">
        <w:rPr>
          <w:color w:val="333333"/>
        </w:rPr>
        <w:t>интонационности</w:t>
      </w:r>
      <w:proofErr w:type="spellEnd"/>
      <w:r w:rsidRPr="000071BC">
        <w:rPr>
          <w:color w:val="333333"/>
        </w:rPr>
        <w:t>, ассоциативности, художественности).</w:t>
      </w:r>
      <w:proofErr w:type="gramEnd"/>
      <w:r w:rsidRPr="000071BC">
        <w:rPr>
          <w:color w:val="333333"/>
        </w:rPr>
        <w:t xml:space="preserve"> Кроме этого, в каждой авторской программе по музыке для школы определены принципы, которые </w:t>
      </w:r>
      <w:r w:rsidRPr="000071BC">
        <w:rPr>
          <w:color w:val="333333"/>
        </w:rPr>
        <w:lastRenderedPageBreak/>
        <w:t>являются характерными именно для нее. Поэтому при организации хорового пения учитель руководствует и принципами, обозначенными в программе, по которой он работает.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Помимо указанных принципов, обучение школьников пению основывается на принципах </w:t>
      </w:r>
      <w:r w:rsidRPr="000071BC">
        <w:rPr>
          <w:i/>
          <w:iCs/>
          <w:color w:val="333333"/>
        </w:rPr>
        <w:t>специальных.</w:t>
      </w:r>
      <w:r w:rsidRPr="000071BC">
        <w:rPr>
          <w:color w:val="333333"/>
        </w:rPr>
        <w:t> У разных авторов перечень и характеристики таковых могут отличаться. Приведем принципы обучения пению, предложенные Г.П. Стуловой.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направленности.</w:t>
      </w:r>
      <w:r w:rsidRPr="000071BC">
        <w:rPr>
          <w:color w:val="333333"/>
        </w:rPr>
        <w:t> Обучение пению должно быть направлено не только на развитие певческого голоса детей, но также и на решение задач их воспитания и общего развития.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Например, 1) при формировании умения оценивать качество звучания голосов товарищей необходимо воспитывать доброжелательность; 2) тренируя умение различать эмоциональную выразительность произведения по голосу и мимике исполнения, необходимо формировать способность к эмпатии (чуткость к людям); 3) один из главных моментов обучения – направленность на создание установки, пи которой ученик понимает, что овладение искусством пения – большой труд, который требует волевых усилий, а не только развлечение.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Таким образом, эффективность обучения пению зависит от направленности работы учителя на воспитание определенных личностных качеств учащихся, а также на их общее </w:t>
      </w:r>
      <w:proofErr w:type="gramStart"/>
      <w:r w:rsidRPr="000071BC">
        <w:rPr>
          <w:color w:val="333333"/>
        </w:rPr>
        <w:t>развитие</w:t>
      </w:r>
      <w:proofErr w:type="gramEnd"/>
      <w:r w:rsidRPr="000071BC">
        <w:rPr>
          <w:color w:val="333333"/>
        </w:rPr>
        <w:t xml:space="preserve"> на основе углубления процессов восприятия, представления и воспроизведения, которые тесно связаны со всеми умственными операциями ребенка и развитие его мышления.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заинтересованности</w:t>
      </w:r>
      <w:r w:rsidRPr="000071BC">
        <w:rPr>
          <w:color w:val="333333"/>
        </w:rPr>
        <w:t> – основное условие успешности обучения, так как техника усваивается непринужденно и легко тогда, когда дети сами захотят ее усвоить. Это и основа дисциплины на занятиях, она обеспечивает внимание, собранность и серьезность детей.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сознательности</w:t>
      </w:r>
      <w:r w:rsidRPr="000071BC">
        <w:rPr>
          <w:color w:val="333333"/>
        </w:rPr>
        <w:t> включает в себя осознанное (а не только эмоциональное) отношение к музыке, к исполнительской деятельности, к освоению знаний, умений и навыков.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перспективности</w:t>
      </w:r>
      <w:r w:rsidRPr="000071BC">
        <w:rPr>
          <w:color w:val="333333"/>
        </w:rPr>
        <w:t>. Задача педагога - продвигать вперед развитие учащихся, а не ориентироваться только на достигнутый уровень, характерный для данного возраста. Данный принцип проявляется в опоре на «зону ближайшего развития» школьников (Л.С. Выготский).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Например, можно вводить фрагменты из произведений трудных, но увлекательных для детей. Отдельные фразы или интонации включать в распевание, вокализируя или исполняя со словами. Постепенно фрагменты укрупняются.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К подбору песенного материала следует подходить с точки зрения основополагающих принципов развивающего обучения: высокого уровня трудности, но в пределах возможностей детей, а также быстрого темпа освоения учебного материала, но без спешки (по Л.В. </w:t>
      </w:r>
      <w:proofErr w:type="spellStart"/>
      <w:r w:rsidRPr="000071BC">
        <w:rPr>
          <w:color w:val="333333"/>
        </w:rPr>
        <w:t>Занкову</w:t>
      </w:r>
      <w:proofErr w:type="spellEnd"/>
      <w:r w:rsidRPr="000071BC">
        <w:rPr>
          <w:color w:val="333333"/>
        </w:rPr>
        <w:t>).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постепенности, последовательности и непрерывности.</w:t>
      </w:r>
      <w:r w:rsidRPr="000071BC">
        <w:rPr>
          <w:color w:val="333333"/>
        </w:rPr>
        <w:t xml:space="preserve"> Проявляется в постепенном усложнении певческого репертуара и вокальных упражнений, направленных на систематическое и последовательное развитие певческого голоса и вокальных навыков. </w:t>
      </w:r>
      <w:r w:rsidRPr="000071BC">
        <w:rPr>
          <w:color w:val="333333"/>
        </w:rPr>
        <w:lastRenderedPageBreak/>
        <w:t>Подвижность и гибкость певческого голоса необходимо постоянно поддерживать, так как эти качества легко теряются при перерыве в занятиях.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индивидуального подхода к учащимся</w:t>
      </w:r>
      <w:r w:rsidRPr="000071BC">
        <w:rPr>
          <w:color w:val="333333"/>
        </w:rPr>
        <w:t> предполагает разнообразие приемов и методов обучения в зависимости от тех или иных задач по воспитанию и развитию данного ученика и его голоса. Выбор приемов работы зависит от возрастных и индивидуальных возможностей, а также певческого опыта и общего развития.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Методами индивидуального контроля являются: визуальное наблюдение в процессе коллективной работы, индивидуальное прослушивание, анализ аудиозаписи песен и др.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Соблюдение гигиенических норм в занятиях, не допускающих переутомления.</w:t>
      </w:r>
      <w:r w:rsidRPr="000071BC">
        <w:rPr>
          <w:color w:val="333333"/>
        </w:rPr>
        <w:t> Необходимо соблюдать правило: лучше петь понемногу, но равномерно и систематически. Первые занятия с начинающими – 10-15 минут. В дальнейшем – до первых признаков утомления, главный показатель которого – снижение уровня внимания.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Принцип единства художественного и технического.</w:t>
      </w:r>
      <w:r w:rsidRPr="000071BC">
        <w:rPr>
          <w:color w:val="333333"/>
        </w:rPr>
        <w:t> </w:t>
      </w:r>
      <w:proofErr w:type="gramStart"/>
      <w:r w:rsidRPr="000071BC">
        <w:rPr>
          <w:color w:val="333333"/>
        </w:rPr>
        <w:t>Он означат, что технические задачи должны быть полностью подчинены художественным.</w:t>
      </w:r>
      <w:proofErr w:type="gramEnd"/>
      <w:r w:rsidRPr="000071BC">
        <w:rPr>
          <w:color w:val="333333"/>
        </w:rPr>
        <w:t xml:space="preserve"> Его реализация ведет к постепенному приобретению учащимися навыков глубокого проникновения в художественный образ произведения и его осмысленного выразительного и грамотного исполнения.</w:t>
      </w:r>
    </w:p>
    <w:p w:rsidR="000071BC" w:rsidRPr="000071BC" w:rsidRDefault="000071BC" w:rsidP="000071BC">
      <w:pPr>
        <w:pStyle w:val="a3"/>
        <w:rPr>
          <w:i/>
          <w:iCs/>
          <w:color w:val="333333"/>
        </w:rPr>
      </w:pPr>
      <w:r w:rsidRPr="000071BC">
        <w:rPr>
          <w:color w:val="333333"/>
        </w:rPr>
        <w:t>Кроме приведенных выше принципов в обучении пению также используются принципы: </w:t>
      </w:r>
      <w:r w:rsidRPr="000071BC">
        <w:rPr>
          <w:i/>
          <w:iCs/>
          <w:color w:val="333333"/>
        </w:rPr>
        <w:t>предшествования слухового восприятия какого-либо музыкального явления, его осознания; произвольного управления регистровым звучанием голоса.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3. Особенности детского голоса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Детский организм быстро растет. Из года в год он развивается и изменяется. Это касается также и голосового аппарата ребенка. Поэтому учитель музыки должен знать особенности детского голоса своих учеников и строить обучение пению в соответствии с ними. Приведем основные характерные черты голосового аппарата школьников разного возраста.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7 – 8 лет.</w:t>
      </w:r>
      <w:r w:rsidRPr="000071BC">
        <w:rPr>
          <w:color w:val="333333"/>
        </w:rPr>
        <w:t xml:space="preserve"> Среди детей этого возраста имеется большое количество не чисто интонирующих. Причинами такого явления выступают: недостаточное развитие музыкального слуха; дефекты в слуховых и голосовых органах, которые со временем исчезают; заболевания гортани (хроническое </w:t>
      </w:r>
      <w:proofErr w:type="spellStart"/>
      <w:r w:rsidRPr="000071BC">
        <w:rPr>
          <w:color w:val="333333"/>
        </w:rPr>
        <w:t>несмыкание</w:t>
      </w:r>
      <w:proofErr w:type="spellEnd"/>
      <w:r w:rsidRPr="000071BC">
        <w:rPr>
          <w:color w:val="333333"/>
        </w:rPr>
        <w:t xml:space="preserve"> голосовых связок, стойкая хрипота как результат постоянного крика и др.); </w:t>
      </w:r>
      <w:proofErr w:type="spellStart"/>
      <w:r w:rsidRPr="000071BC">
        <w:rPr>
          <w:color w:val="333333"/>
        </w:rPr>
        <w:t>ассиметрия</w:t>
      </w:r>
      <w:proofErr w:type="spellEnd"/>
      <w:r w:rsidRPr="000071BC">
        <w:rPr>
          <w:color w:val="333333"/>
        </w:rPr>
        <w:t xml:space="preserve"> в развитии голосовых связок, черпаловидных хрящей. В этих случаях правильное пение является методом лечения.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В соответствии с особенностями голосового аппарата детей 7-8 лет выбирается соответствующий репертуар. Песни должны быть доступны по содержанию, с простым построением, короткими фразами, нешироким диапазоном (примарная зона – от ми до си первой (до второй) октавы), хотя, в принципе, дети этого возраста могут петь от ля малой октавы до ре второй и выше. Однако на высоких звуках значительно ухудшается дикция, нарушается артикуляция. На начальном этапе работы песни с высокой тесситурой лучше не брать.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9 – 10 лет.</w:t>
      </w:r>
      <w:r w:rsidRPr="000071BC">
        <w:rPr>
          <w:color w:val="333333"/>
        </w:rPr>
        <w:t> В этом возрасте наступает «расцвет детского голоса» из-за наибольшей равномерности в развитии, большой гибкости голосового аппарата. Голоса звучат звонко, «серебристо». Певческий материал возможно и необходимо усложнять.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lastRenderedPageBreak/>
        <w:t>10 – 11 лет.</w:t>
      </w:r>
      <w:r w:rsidRPr="000071BC">
        <w:rPr>
          <w:color w:val="333333"/>
        </w:rPr>
        <w:t xml:space="preserve"> Выявляются более низко поющие дети (при пении колеблются не только края, но и средняя часть голосовых складок). </w:t>
      </w:r>
      <w:proofErr w:type="gramStart"/>
      <w:r w:rsidRPr="000071BC">
        <w:rPr>
          <w:color w:val="333333"/>
        </w:rPr>
        <w:t>Дыхание становится глубже, звучание – полнее (оно уже «</w:t>
      </w:r>
      <w:proofErr w:type="spellStart"/>
      <w:r w:rsidRPr="000071BC">
        <w:rPr>
          <w:color w:val="333333"/>
        </w:rPr>
        <w:t>микстовое</w:t>
      </w:r>
      <w:proofErr w:type="spellEnd"/>
      <w:r w:rsidRPr="000071BC">
        <w:rPr>
          <w:color w:val="333333"/>
        </w:rPr>
        <w:t>», т.е. смешанное, а не только головное), увеличиваются тембровые возможности.</w:t>
      </w:r>
      <w:proofErr w:type="gramEnd"/>
      <w:r w:rsidRPr="000071BC">
        <w:rPr>
          <w:color w:val="333333"/>
        </w:rPr>
        <w:t xml:space="preserve"> В то же время имеет место ограничения в силе звука. Поэтому нельзя злоупотреблять пением на форте – могут возникнуть утолщения связок, неровности их краев, «певческие узелки».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4. Основные вокальные и хоровые навыки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Значение хорового пения в общем процессе музыкального обучения и воспитания заключается еще и в том, что оно концентрирует в себе все формы работы на уроке: исполнение песен, знакомство с нотной грамотой, восприятие музыки, импровизацию, игру на простых музыкальных инструментах, музыкально-</w:t>
      </w:r>
      <w:proofErr w:type="gramStart"/>
      <w:r w:rsidRPr="000071BC">
        <w:rPr>
          <w:color w:val="333333"/>
        </w:rPr>
        <w:t>ритмические движения</w:t>
      </w:r>
      <w:proofErr w:type="gramEnd"/>
      <w:r w:rsidRPr="000071BC">
        <w:rPr>
          <w:color w:val="333333"/>
        </w:rPr>
        <w:t xml:space="preserve"> и пластическое интонирование.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Соответственно этапам обучения, учащиеся овладевают определенным минимумом умений, знаний и навыков. Материал программы включает произведения художественно ценные, доступные пониманию и исполнению детьми и дающие возможность систематического накопления певческих навыков и умений.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Обучение хоровому пению включает освоение как вокальных, так и хоровых навыков.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К вокальным навыкам относятся: певческая установка (правильное положение корпуса, головы), дыхание. Звукообразование и </w:t>
      </w:r>
      <w:proofErr w:type="spellStart"/>
      <w:r w:rsidRPr="000071BC">
        <w:rPr>
          <w:color w:val="333333"/>
        </w:rPr>
        <w:t>звуковедение</w:t>
      </w:r>
      <w:proofErr w:type="spellEnd"/>
      <w:r w:rsidRPr="000071BC">
        <w:rPr>
          <w:color w:val="333333"/>
        </w:rPr>
        <w:t>, артикуляция и дикция.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Хоровые навыки – навыки строя, ансамбля, понимание дирижерских указаний учителя.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Вокальные и хоровые навыки тесно взаимосвязаны.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В первые годы обучения больше внимания уделяется вокальным навыкам, а </w:t>
      </w:r>
      <w:proofErr w:type="gramStart"/>
      <w:r w:rsidRPr="000071BC">
        <w:rPr>
          <w:color w:val="333333"/>
        </w:rPr>
        <w:t>в</w:t>
      </w:r>
      <w:proofErr w:type="gramEnd"/>
      <w:r w:rsidRPr="000071BC">
        <w:rPr>
          <w:color w:val="333333"/>
        </w:rPr>
        <w:t xml:space="preserve"> последующие – хоровым. Система овладения знаниями и навыками строится на принципе закрепления и развития навыков, уже ранее полученных, и приобретения качественно новых. Это значит, что каждый из приобретенных навыков совершенствуется в последующие годы обучения на более сложном репертуаре. С другой стороны, усложнение песенного материала выдвигает необходимость овладения качественно новыми навыками. В силу возрастных особенностей обучения детей пению необходимо вести со строгой постепенностью, начиная с самых элементарных приемов усвоения того или иного навыка.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Вокальные навыки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Звукообразование</w:t>
      </w:r>
      <w:r w:rsidRPr="000071BC">
        <w:rPr>
          <w:color w:val="333333"/>
        </w:rPr>
        <w:t xml:space="preserve"> – направлено на основные приемы формирования певческого звука. Вначале представление ребенка ограничиваются высотой звука – точностью интонации. Затем ребенок подводится к представлению о тембре и силе звука. Осознание школьником различных приемов голосообразования, ведущее к освоению определенного навыка, переходит постепенно </w:t>
      </w:r>
      <w:proofErr w:type="gramStart"/>
      <w:r w:rsidRPr="000071BC">
        <w:rPr>
          <w:color w:val="333333"/>
        </w:rPr>
        <w:t>в</w:t>
      </w:r>
      <w:proofErr w:type="gramEnd"/>
      <w:r w:rsidRPr="000071BC">
        <w:rPr>
          <w:color w:val="333333"/>
        </w:rPr>
        <w:t xml:space="preserve"> привычное и затем частично автоматизируется.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В основе звукообразования лежат: связное пение (легато), активная (но не форсированная) подача звука, выработка высокого головного звучания наряду с использованием смешанного и грудного регистра, особенно у низких голосов.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lastRenderedPageBreak/>
        <w:t xml:space="preserve">Пение легато возможно лишь при полной сглаженности регистров голоса. Примерно до 10 лет верхние звуки детского голоса имеют фальцетное звучание, которое затем переходит </w:t>
      </w:r>
      <w:proofErr w:type="gramStart"/>
      <w:r w:rsidRPr="000071BC">
        <w:rPr>
          <w:color w:val="333333"/>
        </w:rPr>
        <w:t>в</w:t>
      </w:r>
      <w:proofErr w:type="gramEnd"/>
      <w:r w:rsidRPr="000071BC">
        <w:rPr>
          <w:color w:val="333333"/>
        </w:rPr>
        <w:t xml:space="preserve"> смешанное.</w:t>
      </w:r>
    </w:p>
    <w:p w:rsidR="000071BC" w:rsidRPr="000071BC" w:rsidRDefault="000071BC" w:rsidP="000071BC">
      <w:pPr>
        <w:pStyle w:val="a3"/>
        <w:rPr>
          <w:color w:val="333333"/>
        </w:rPr>
      </w:pPr>
      <w:proofErr w:type="gramStart"/>
      <w:r w:rsidRPr="000071BC">
        <w:rPr>
          <w:color w:val="333333"/>
        </w:rPr>
        <w:t xml:space="preserve">Приемы выработки «высокой позиции»: 1) пение гаммообразных попевок с закрытым ртом в средней части детского диапазона с последующим раскрыванием рта на гласную (для ощущения высокого </w:t>
      </w:r>
      <w:proofErr w:type="spellStart"/>
      <w:r w:rsidRPr="000071BC">
        <w:rPr>
          <w:color w:val="333333"/>
        </w:rPr>
        <w:t>резонирования</w:t>
      </w:r>
      <w:proofErr w:type="spellEnd"/>
      <w:r w:rsidRPr="000071BC">
        <w:rPr>
          <w:color w:val="333333"/>
        </w:rPr>
        <w:t>); 2) чередование звучания разных гласных на одном звуке в зоне примарного звучания (для воспитания звонкости звучания; 3) короткие упражнения на стаккато (для воспитания звонкости и легкости).</w:t>
      </w:r>
      <w:proofErr w:type="gramEnd"/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Дыхание</w:t>
      </w:r>
      <w:r w:rsidRPr="000071BC">
        <w:rPr>
          <w:color w:val="333333"/>
        </w:rPr>
        <w:t xml:space="preserve">. Дыхательные пути у детей по сравнению с емкостью легких относительно узки: диафрагма, межреберные и грудные мышцы в младшем школьном возрасте развиты слабо и </w:t>
      </w:r>
      <w:proofErr w:type="gramStart"/>
      <w:r w:rsidRPr="000071BC">
        <w:rPr>
          <w:color w:val="333333"/>
        </w:rPr>
        <w:t>дыхание</w:t>
      </w:r>
      <w:proofErr w:type="gramEnd"/>
      <w:r w:rsidRPr="000071BC">
        <w:rPr>
          <w:color w:val="333333"/>
        </w:rPr>
        <w:t xml:space="preserve"> поэтому поверхностно. Поэтому наиболее целесообразным в пении в этом возрасте является </w:t>
      </w:r>
      <w:proofErr w:type="spellStart"/>
      <w:r w:rsidRPr="000071BC">
        <w:rPr>
          <w:color w:val="333333"/>
        </w:rPr>
        <w:t>нижнереберно</w:t>
      </w:r>
      <w:proofErr w:type="spellEnd"/>
      <w:r w:rsidRPr="000071BC">
        <w:rPr>
          <w:color w:val="333333"/>
        </w:rPr>
        <w:t>-диафрагменное дыхание.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Обучение детей дыханию следует начинать с простых указаний на вред поднимания плеч и на необходимость брать дыхание нижней частью грудной клетки. Дыхательные мускулы детей тренируются постепенно, на песенном материале.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Дикция</w:t>
      </w:r>
      <w:r w:rsidRPr="000071BC">
        <w:rPr>
          <w:color w:val="333333"/>
        </w:rPr>
        <w:t>. С первых же уроков необходимо внимательно следить за движениями нижней челюсти, формой рта и четкостью работы языка при произнесении согласных.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Главный недостаток дикции в вялости артикуляционных движений. Наоборот, при слишком энергичной работе внешних органов артикуляции (губ, языка, нижней челюсти) получается излишне открытое, малоприятное звучание гласных.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Атака звука</w:t>
      </w:r>
      <w:r w:rsidRPr="000071BC">
        <w:rPr>
          <w:color w:val="333333"/>
        </w:rPr>
        <w:t>. Этот термин означает начало звучания. Атака звука бывает твердая (когда голосовые связки плотно смыкаются до начала звука), мягкая и придыхательная. При мягкой атаке голосовые связки смыкаются менее плотно, что обеспечивает наилучший тембр и плавность звука. Придыхательная атака характеризуется неплотным смыканием связок, когда происходит некоторая утечка воздуха. У младших школьников используется преимущественно мягкая атака.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Хоровые навыки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Если освоение вокальных навыков требует индивидуального подхода, то овладение хоровыми навыками – строем, ансамблем – происходит исключительно при коллективном пении.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Строй – интонационная слаженность, умение чисто интонировать как в унисонном пении, так и в многоголосном. В основе чистого строя лежит восприятие поющими высоты звука и точное его воспроизведение.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Перед тем как воспроизвести звук, необходимо представить себе его будущее звучание (на основе внутреннего слуха). Для воспитания внутреннего слуха детей важно научить сознательному интонированию, основанному на понимании высотных и ритмических соотношений. Этому способствует пение по нотам. С этим связан и важнейший вопрос об особенностях интонирования при пении без сопровождения (а капелла).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Ансамбль</w:t>
      </w:r>
      <w:r w:rsidRPr="000071BC">
        <w:rPr>
          <w:color w:val="333333"/>
        </w:rPr>
        <w:t xml:space="preserve">. Основа ансамбля – единство, согласованность всех компонентов, составляющих исполнение. Это означает единство темпа, ритма, динамики, характера </w:t>
      </w:r>
      <w:r w:rsidRPr="000071BC">
        <w:rPr>
          <w:color w:val="333333"/>
        </w:rPr>
        <w:lastRenderedPageBreak/>
        <w:t>звучания. Кроме этого, все поющие пользуются одинаковыми певческими приемами, обеспечивающими единый характер, единую манеру исполнения.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Соблюдение темпового ансамбля зависит от того, насколько </w:t>
      </w:r>
      <w:proofErr w:type="gramStart"/>
      <w:r w:rsidRPr="000071BC">
        <w:rPr>
          <w:color w:val="333333"/>
        </w:rPr>
        <w:t>поющие</w:t>
      </w:r>
      <w:proofErr w:type="gramEnd"/>
      <w:r w:rsidRPr="000071BC">
        <w:rPr>
          <w:color w:val="333333"/>
        </w:rPr>
        <w:t xml:space="preserve"> внимательны к руке дирижера или к аккомпанементу.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i/>
          <w:iCs/>
          <w:color w:val="333333"/>
        </w:rPr>
        <w:t>Динамический ансамбль</w:t>
      </w:r>
      <w:r w:rsidRPr="000071BC">
        <w:rPr>
          <w:color w:val="333333"/>
        </w:rPr>
        <w:t xml:space="preserve"> предполагает одновременное и одинаковое исполнение динамических оттенков – форте, пиано, короткие и длинные крещендо и </w:t>
      </w:r>
      <w:proofErr w:type="spellStart"/>
      <w:r w:rsidRPr="000071BC">
        <w:rPr>
          <w:color w:val="333333"/>
        </w:rPr>
        <w:t>деминуэндо</w:t>
      </w:r>
      <w:proofErr w:type="spellEnd"/>
      <w:r w:rsidRPr="000071BC">
        <w:rPr>
          <w:color w:val="333333"/>
        </w:rPr>
        <w:t xml:space="preserve">, внезапные динамические изменения – </w:t>
      </w:r>
      <w:proofErr w:type="spellStart"/>
      <w:r w:rsidRPr="000071BC">
        <w:rPr>
          <w:color w:val="333333"/>
        </w:rPr>
        <w:t>субито</w:t>
      </w:r>
      <w:proofErr w:type="spellEnd"/>
      <w:r w:rsidRPr="000071BC">
        <w:rPr>
          <w:color w:val="333333"/>
        </w:rPr>
        <w:t xml:space="preserve">-пиано, </w:t>
      </w:r>
      <w:proofErr w:type="spellStart"/>
      <w:r w:rsidRPr="000071BC">
        <w:rPr>
          <w:color w:val="333333"/>
        </w:rPr>
        <w:t>субито</w:t>
      </w:r>
      <w:proofErr w:type="spellEnd"/>
      <w:r w:rsidRPr="000071BC">
        <w:rPr>
          <w:color w:val="333333"/>
        </w:rPr>
        <w:t xml:space="preserve">-форте, сфорцандо и </w:t>
      </w:r>
      <w:proofErr w:type="spellStart"/>
      <w:r w:rsidRPr="000071BC">
        <w:rPr>
          <w:color w:val="333333"/>
        </w:rPr>
        <w:t>т.л</w:t>
      </w:r>
      <w:proofErr w:type="spellEnd"/>
      <w:r w:rsidRPr="000071BC">
        <w:rPr>
          <w:color w:val="333333"/>
        </w:rPr>
        <w:t>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Единство певческих приемов, единая манера звукообразования также являются предпосылкой хорового ансамбля.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>Выполнение хором всех элементов ансамбля создает условия для художественного звучания произведения.</w:t>
      </w:r>
    </w:p>
    <w:p w:rsidR="000071BC" w:rsidRPr="000071BC" w:rsidRDefault="000071BC" w:rsidP="000071BC">
      <w:pPr>
        <w:pStyle w:val="a3"/>
        <w:rPr>
          <w:color w:val="333333"/>
        </w:rPr>
      </w:pPr>
      <w:proofErr w:type="spellStart"/>
      <w:r w:rsidRPr="000071BC">
        <w:rPr>
          <w:i/>
          <w:iCs/>
          <w:color w:val="333333"/>
        </w:rPr>
        <w:t>Двухголосие</w:t>
      </w:r>
      <w:proofErr w:type="spellEnd"/>
      <w:r w:rsidRPr="000071BC">
        <w:rPr>
          <w:color w:val="333333"/>
        </w:rPr>
        <w:t xml:space="preserve">. Для успешного перехода к </w:t>
      </w:r>
      <w:proofErr w:type="spellStart"/>
      <w:r w:rsidRPr="000071BC">
        <w:rPr>
          <w:color w:val="333333"/>
        </w:rPr>
        <w:t>двухголосию</w:t>
      </w:r>
      <w:proofErr w:type="spellEnd"/>
      <w:r w:rsidRPr="000071BC">
        <w:rPr>
          <w:color w:val="333333"/>
        </w:rPr>
        <w:t xml:space="preserve"> необходимо укреплять пение в унисон. Диапазон голоса у детей 7-10 лет охватывает примерно октаву. Говорить о делении хора на сопрано и альты еще рано. Поэтому деление на голоса в хоре младших школьников условно. Начинают разучивание песни двухголосного склада с голоса, имеющего самостоятельное мелодическое значение.</w:t>
      </w:r>
    </w:p>
    <w:p w:rsidR="000071BC" w:rsidRPr="000071BC" w:rsidRDefault="000071BC" w:rsidP="000071BC">
      <w:pPr>
        <w:pStyle w:val="a3"/>
        <w:rPr>
          <w:color w:val="333333"/>
        </w:rPr>
      </w:pPr>
      <w:r w:rsidRPr="000071BC">
        <w:rPr>
          <w:color w:val="333333"/>
        </w:rPr>
        <w:t xml:space="preserve">Один из важнейших моментов в работе учителя пения является управление, </w:t>
      </w:r>
      <w:proofErr w:type="spellStart"/>
      <w:r w:rsidRPr="000071BC">
        <w:rPr>
          <w:color w:val="333333"/>
        </w:rPr>
        <w:t>дирижирование</w:t>
      </w:r>
      <w:proofErr w:type="spellEnd"/>
      <w:r w:rsidRPr="000071BC">
        <w:rPr>
          <w:color w:val="333333"/>
        </w:rPr>
        <w:t xml:space="preserve"> хором.</w:t>
      </w:r>
    </w:p>
    <w:p w:rsidR="000071BC" w:rsidRDefault="000071BC" w:rsidP="000071BC">
      <w:pPr>
        <w:pStyle w:val="a3"/>
        <w:rPr>
          <w:rFonts w:ascii="Georgia" w:hAnsi="Georgia"/>
          <w:color w:val="333333"/>
        </w:rPr>
      </w:pPr>
    </w:p>
    <w:p w:rsidR="000071BC" w:rsidRPr="000071BC" w:rsidRDefault="000071BC" w:rsidP="000071BC">
      <w:pPr>
        <w:rPr>
          <w:rFonts w:ascii="Times New Roman" w:hAnsi="Times New Roman" w:cs="Times New Roman"/>
          <w:b/>
          <w:sz w:val="24"/>
          <w:szCs w:val="24"/>
        </w:rPr>
      </w:pPr>
    </w:p>
    <w:p w:rsidR="00145556" w:rsidRDefault="00145556"/>
    <w:sectPr w:rsidR="001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C"/>
    <w:rsid w:val="000071BC"/>
    <w:rsid w:val="001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2023-03-12T07:31:00Z</dcterms:created>
  <dcterms:modified xsi:type="dcterms:W3CDTF">2023-03-12T07:36:00Z</dcterms:modified>
</cp:coreProperties>
</file>