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D8C" w:rsidRDefault="009A0D8C" w:rsidP="00851943">
      <w:pPr>
        <w:pStyle w:val="a3"/>
        <w:spacing w:line="276" w:lineRule="auto"/>
        <w:rPr>
          <w:sz w:val="28"/>
          <w:szCs w:val="28"/>
        </w:rPr>
      </w:pPr>
    </w:p>
    <w:p w:rsidR="009A0D8C" w:rsidRDefault="009A0D8C" w:rsidP="00851943">
      <w:pPr>
        <w:pStyle w:val="a3"/>
        <w:spacing w:line="276" w:lineRule="auto"/>
        <w:rPr>
          <w:sz w:val="28"/>
          <w:szCs w:val="28"/>
        </w:rPr>
      </w:pPr>
    </w:p>
    <w:p w:rsidR="009A0D8C" w:rsidRDefault="009A0D8C" w:rsidP="00851943">
      <w:pPr>
        <w:pStyle w:val="a3"/>
        <w:spacing w:line="276" w:lineRule="auto"/>
        <w:rPr>
          <w:sz w:val="28"/>
          <w:szCs w:val="28"/>
        </w:rPr>
      </w:pPr>
    </w:p>
    <w:p w:rsidR="009A0D8C" w:rsidRPr="003C6651" w:rsidRDefault="00851943" w:rsidP="003C6651">
      <w:pPr>
        <w:pStyle w:val="a3"/>
        <w:spacing w:line="276" w:lineRule="auto"/>
        <w:jc w:val="center"/>
        <w:rPr>
          <w:b/>
          <w:sz w:val="44"/>
          <w:szCs w:val="36"/>
        </w:rPr>
      </w:pPr>
      <w:r w:rsidRPr="003C6651">
        <w:rPr>
          <w:b/>
          <w:sz w:val="44"/>
          <w:szCs w:val="36"/>
        </w:rPr>
        <w:t>Система работы начальной школы</w:t>
      </w:r>
    </w:p>
    <w:p w:rsidR="009A0D8C" w:rsidRPr="003C6651" w:rsidRDefault="009A0D8C" w:rsidP="003C6651">
      <w:pPr>
        <w:pStyle w:val="a3"/>
        <w:spacing w:line="276" w:lineRule="auto"/>
        <w:jc w:val="center"/>
        <w:rPr>
          <w:b/>
          <w:sz w:val="44"/>
          <w:szCs w:val="36"/>
        </w:rPr>
      </w:pPr>
      <w:r w:rsidRPr="003C6651">
        <w:rPr>
          <w:b/>
          <w:sz w:val="44"/>
          <w:szCs w:val="36"/>
        </w:rPr>
        <w:t xml:space="preserve">по формированию у </w:t>
      </w:r>
      <w:proofErr w:type="gramStart"/>
      <w:r w:rsidRPr="003C6651">
        <w:rPr>
          <w:b/>
          <w:sz w:val="44"/>
          <w:szCs w:val="36"/>
        </w:rPr>
        <w:t>обучающихся</w:t>
      </w:r>
      <w:proofErr w:type="gramEnd"/>
    </w:p>
    <w:p w:rsidR="009A0D8C" w:rsidRPr="003C6651" w:rsidRDefault="009A0D8C" w:rsidP="003C6651">
      <w:pPr>
        <w:pStyle w:val="a3"/>
        <w:spacing w:line="276" w:lineRule="auto"/>
        <w:jc w:val="center"/>
        <w:rPr>
          <w:b/>
          <w:sz w:val="44"/>
          <w:szCs w:val="36"/>
        </w:rPr>
      </w:pPr>
      <w:r w:rsidRPr="003C6651">
        <w:rPr>
          <w:b/>
          <w:sz w:val="44"/>
          <w:szCs w:val="36"/>
        </w:rPr>
        <w:t>потребности в  здоровом образе жизни</w:t>
      </w:r>
    </w:p>
    <w:p w:rsidR="009A0D8C" w:rsidRPr="006F7715" w:rsidRDefault="009A0D8C" w:rsidP="00851943">
      <w:pPr>
        <w:pStyle w:val="a3"/>
        <w:spacing w:line="276" w:lineRule="auto"/>
        <w:rPr>
          <w:b/>
          <w:sz w:val="40"/>
          <w:szCs w:val="36"/>
        </w:rPr>
      </w:pPr>
    </w:p>
    <w:p w:rsidR="009A0D8C" w:rsidRDefault="009A0D8C" w:rsidP="00851943">
      <w:pPr>
        <w:pStyle w:val="a3"/>
        <w:spacing w:line="276" w:lineRule="auto"/>
        <w:rPr>
          <w:sz w:val="36"/>
          <w:szCs w:val="36"/>
        </w:rPr>
      </w:pPr>
    </w:p>
    <w:p w:rsidR="009A0D8C" w:rsidRDefault="009A0D8C" w:rsidP="00851943">
      <w:pPr>
        <w:pStyle w:val="a3"/>
        <w:spacing w:line="276" w:lineRule="auto"/>
        <w:rPr>
          <w:sz w:val="36"/>
          <w:szCs w:val="36"/>
        </w:rPr>
      </w:pPr>
    </w:p>
    <w:p w:rsidR="009A0D8C" w:rsidRDefault="009A0D8C" w:rsidP="00851943">
      <w:pPr>
        <w:pStyle w:val="a3"/>
        <w:spacing w:line="276" w:lineRule="auto"/>
        <w:rPr>
          <w:sz w:val="36"/>
          <w:szCs w:val="36"/>
        </w:rPr>
      </w:pPr>
      <w:r>
        <w:rPr>
          <w:sz w:val="36"/>
          <w:szCs w:val="36"/>
        </w:rPr>
        <w:t xml:space="preserve">                   </w:t>
      </w:r>
    </w:p>
    <w:p w:rsidR="009A0D8C" w:rsidRDefault="009A0D8C" w:rsidP="00851943">
      <w:pPr>
        <w:pStyle w:val="a3"/>
        <w:spacing w:line="276" w:lineRule="auto"/>
        <w:rPr>
          <w:sz w:val="36"/>
          <w:szCs w:val="36"/>
        </w:rPr>
      </w:pPr>
    </w:p>
    <w:p w:rsidR="007B24F7" w:rsidRDefault="007B24F7" w:rsidP="00851943">
      <w:pPr>
        <w:pStyle w:val="a3"/>
        <w:spacing w:line="276" w:lineRule="auto"/>
        <w:rPr>
          <w:sz w:val="36"/>
          <w:szCs w:val="36"/>
        </w:rPr>
      </w:pPr>
    </w:p>
    <w:p w:rsidR="007B24F7" w:rsidRDefault="007B24F7" w:rsidP="00851943">
      <w:pPr>
        <w:pStyle w:val="a3"/>
        <w:spacing w:line="276" w:lineRule="auto"/>
        <w:rPr>
          <w:sz w:val="36"/>
          <w:szCs w:val="36"/>
        </w:rPr>
      </w:pPr>
    </w:p>
    <w:p w:rsidR="007B24F7" w:rsidRDefault="007B24F7" w:rsidP="00851943">
      <w:pPr>
        <w:pStyle w:val="a3"/>
        <w:spacing w:line="276" w:lineRule="auto"/>
        <w:rPr>
          <w:sz w:val="36"/>
          <w:szCs w:val="36"/>
        </w:rPr>
      </w:pPr>
    </w:p>
    <w:p w:rsidR="007B24F7" w:rsidRDefault="007B24F7" w:rsidP="00851943">
      <w:pPr>
        <w:pStyle w:val="a3"/>
        <w:spacing w:line="276" w:lineRule="auto"/>
        <w:rPr>
          <w:sz w:val="36"/>
          <w:szCs w:val="36"/>
        </w:rPr>
      </w:pPr>
    </w:p>
    <w:p w:rsidR="007B24F7" w:rsidRDefault="007B24F7" w:rsidP="00851943">
      <w:pPr>
        <w:pStyle w:val="a3"/>
        <w:spacing w:line="276" w:lineRule="auto"/>
        <w:rPr>
          <w:sz w:val="36"/>
          <w:szCs w:val="36"/>
        </w:rPr>
      </w:pPr>
    </w:p>
    <w:p w:rsidR="007B24F7" w:rsidRDefault="007B24F7" w:rsidP="00851943">
      <w:pPr>
        <w:pStyle w:val="a3"/>
        <w:spacing w:line="276" w:lineRule="auto"/>
        <w:rPr>
          <w:sz w:val="36"/>
          <w:szCs w:val="36"/>
        </w:rPr>
      </w:pPr>
    </w:p>
    <w:p w:rsidR="007B24F7" w:rsidRDefault="007B24F7" w:rsidP="00851943">
      <w:pPr>
        <w:pStyle w:val="a3"/>
        <w:spacing w:line="276" w:lineRule="auto"/>
        <w:rPr>
          <w:sz w:val="36"/>
          <w:szCs w:val="36"/>
        </w:rPr>
      </w:pPr>
      <w:bookmarkStart w:id="0" w:name="_GoBack"/>
      <w:bookmarkEnd w:id="0"/>
    </w:p>
    <w:p w:rsidR="009A0D8C" w:rsidRDefault="009A0D8C" w:rsidP="00851943">
      <w:pPr>
        <w:pStyle w:val="a3"/>
        <w:spacing w:line="276" w:lineRule="auto"/>
        <w:rPr>
          <w:sz w:val="36"/>
          <w:szCs w:val="36"/>
        </w:rPr>
      </w:pPr>
    </w:p>
    <w:p w:rsidR="009A0D8C" w:rsidRDefault="009A0D8C" w:rsidP="00851943">
      <w:pPr>
        <w:pStyle w:val="a3"/>
        <w:spacing w:line="276" w:lineRule="auto"/>
        <w:rPr>
          <w:sz w:val="28"/>
          <w:szCs w:val="28"/>
        </w:rPr>
      </w:pPr>
      <w:r>
        <w:rPr>
          <w:sz w:val="28"/>
          <w:szCs w:val="28"/>
        </w:rPr>
        <w:lastRenderedPageBreak/>
        <w:t>« Здоровье – один из источников</w:t>
      </w:r>
    </w:p>
    <w:p w:rsidR="009A0D8C" w:rsidRDefault="009A0D8C" w:rsidP="00851943">
      <w:pPr>
        <w:pStyle w:val="a3"/>
        <w:spacing w:line="276" w:lineRule="auto"/>
        <w:rPr>
          <w:sz w:val="28"/>
          <w:szCs w:val="28"/>
        </w:rPr>
      </w:pPr>
      <w:r>
        <w:rPr>
          <w:sz w:val="28"/>
          <w:szCs w:val="28"/>
        </w:rPr>
        <w:t xml:space="preserve">                          </w:t>
      </w:r>
      <w:r w:rsidR="007A5E90">
        <w:rPr>
          <w:sz w:val="28"/>
          <w:szCs w:val="28"/>
        </w:rPr>
        <w:t xml:space="preserve">                           </w:t>
      </w:r>
      <w:r>
        <w:rPr>
          <w:sz w:val="28"/>
          <w:szCs w:val="28"/>
        </w:rPr>
        <w:t xml:space="preserve">  радости, счастливой полноценной жизни»</w:t>
      </w:r>
    </w:p>
    <w:p w:rsidR="00851943" w:rsidRDefault="007A5E90" w:rsidP="003C6651">
      <w:pPr>
        <w:pStyle w:val="a3"/>
        <w:spacing w:line="276" w:lineRule="auto"/>
        <w:jc w:val="center"/>
        <w:rPr>
          <w:sz w:val="28"/>
          <w:szCs w:val="28"/>
        </w:rPr>
      </w:pPr>
      <w:r>
        <w:rPr>
          <w:sz w:val="28"/>
          <w:szCs w:val="28"/>
        </w:rPr>
        <w:t xml:space="preserve">                                                                             В. А. Сух</w:t>
      </w:r>
      <w:r w:rsidR="006F7715">
        <w:rPr>
          <w:sz w:val="28"/>
          <w:szCs w:val="28"/>
        </w:rPr>
        <w:t>омлинский</w:t>
      </w:r>
      <w:r w:rsidR="009A0D8C">
        <w:rPr>
          <w:sz w:val="28"/>
          <w:szCs w:val="28"/>
        </w:rPr>
        <w:t xml:space="preserve">                                            </w:t>
      </w:r>
    </w:p>
    <w:p w:rsidR="00593A30" w:rsidRPr="00044EF5" w:rsidRDefault="00593A30" w:rsidP="00044EF5">
      <w:pPr>
        <w:pStyle w:val="a8"/>
        <w:spacing w:line="360" w:lineRule="auto"/>
        <w:ind w:firstLine="708"/>
        <w:jc w:val="right"/>
        <w:rPr>
          <w:rFonts w:ascii="Times New Roman" w:hAnsi="Times New Roman" w:cs="Times New Roman"/>
          <w:sz w:val="28"/>
          <w:szCs w:val="28"/>
        </w:rPr>
      </w:pPr>
      <w:r w:rsidRPr="00044EF5">
        <w:rPr>
          <w:rFonts w:ascii="Times New Roman" w:hAnsi="Times New Roman" w:cs="Times New Roman"/>
          <w:sz w:val="28"/>
          <w:szCs w:val="28"/>
        </w:rPr>
        <w:t xml:space="preserve">«Забота о здоровье – это важнейший труд воспитателя. </w:t>
      </w:r>
    </w:p>
    <w:p w:rsidR="00593A30" w:rsidRPr="00044EF5" w:rsidRDefault="00593A30" w:rsidP="00044EF5">
      <w:pPr>
        <w:pStyle w:val="a8"/>
        <w:spacing w:line="360" w:lineRule="auto"/>
        <w:jc w:val="right"/>
        <w:rPr>
          <w:rFonts w:ascii="Times New Roman" w:hAnsi="Times New Roman" w:cs="Times New Roman"/>
          <w:sz w:val="28"/>
          <w:szCs w:val="28"/>
        </w:rPr>
      </w:pPr>
      <w:r w:rsidRPr="00044EF5">
        <w:rPr>
          <w:rFonts w:ascii="Times New Roman" w:hAnsi="Times New Roman" w:cs="Times New Roman"/>
          <w:sz w:val="28"/>
          <w:szCs w:val="28"/>
        </w:rPr>
        <w:t>От жизнерадостности, бодрости детей зависит их духовная жизнь,</w:t>
      </w:r>
    </w:p>
    <w:p w:rsidR="00593A30" w:rsidRPr="00044EF5" w:rsidRDefault="00593A30" w:rsidP="00044EF5">
      <w:pPr>
        <w:pStyle w:val="a8"/>
        <w:spacing w:line="360" w:lineRule="auto"/>
        <w:jc w:val="right"/>
        <w:rPr>
          <w:rFonts w:ascii="Times New Roman" w:hAnsi="Times New Roman" w:cs="Times New Roman"/>
          <w:sz w:val="28"/>
          <w:szCs w:val="28"/>
        </w:rPr>
      </w:pPr>
      <w:r w:rsidRPr="00044EF5">
        <w:rPr>
          <w:rFonts w:ascii="Times New Roman" w:hAnsi="Times New Roman" w:cs="Times New Roman"/>
          <w:sz w:val="28"/>
          <w:szCs w:val="28"/>
        </w:rPr>
        <w:t>мировоззрение, умственное развитие, прочность знаний, вера в свои силы».</w:t>
      </w:r>
    </w:p>
    <w:p w:rsidR="00593A30" w:rsidRPr="00044EF5" w:rsidRDefault="00593A30" w:rsidP="00044EF5">
      <w:pPr>
        <w:pStyle w:val="a8"/>
        <w:spacing w:line="360" w:lineRule="auto"/>
        <w:jc w:val="right"/>
        <w:rPr>
          <w:rFonts w:ascii="Times New Roman" w:hAnsi="Times New Roman" w:cs="Times New Roman"/>
          <w:sz w:val="28"/>
          <w:szCs w:val="28"/>
        </w:rPr>
      </w:pPr>
      <w:r w:rsidRPr="00044EF5">
        <w:rPr>
          <w:rFonts w:ascii="Times New Roman" w:hAnsi="Times New Roman" w:cs="Times New Roman"/>
          <w:sz w:val="28"/>
          <w:szCs w:val="28"/>
        </w:rPr>
        <w:t>В.А.Сухомлинский</w:t>
      </w:r>
    </w:p>
    <w:p w:rsidR="001E25C8" w:rsidRPr="00044EF5" w:rsidRDefault="001E25C8" w:rsidP="00044EF5">
      <w:pPr>
        <w:pStyle w:val="a8"/>
        <w:spacing w:line="360" w:lineRule="auto"/>
        <w:ind w:firstLine="708"/>
        <w:rPr>
          <w:rFonts w:ascii="Times New Roman" w:eastAsia="Times New Roman" w:hAnsi="Times New Roman" w:cs="Times New Roman"/>
          <w:sz w:val="28"/>
          <w:szCs w:val="28"/>
          <w:lang w:eastAsia="ru-RU"/>
        </w:rPr>
      </w:pPr>
      <w:r w:rsidRPr="00044EF5">
        <w:rPr>
          <w:rFonts w:ascii="Times New Roman" w:eastAsia="Times New Roman" w:hAnsi="Times New Roman" w:cs="Times New Roman"/>
          <w:sz w:val="28"/>
          <w:szCs w:val="28"/>
          <w:lang w:eastAsia="ru-RU"/>
        </w:rPr>
        <w:t>Известно, что здоровье – один из важнейших компонентов человеческого благополучия и счастья, одно из неотъемлемых прав человека, одно из условий успешного социального и экономического развития любой страны. Современные условия жизни предъявляют повышенные требования к состоянию здоровья человека, особенно детей школьного возраста. Поэтому именно на этом этапе приоритетными являются задачи воспитания у детей мотивации на здоровье, ориентации их жизненных интересов на здоровый образ жизни.</w:t>
      </w:r>
    </w:p>
    <w:p w:rsidR="00E7545D" w:rsidRPr="00044EF5" w:rsidRDefault="00425374" w:rsidP="00044EF5">
      <w:pPr>
        <w:pStyle w:val="a8"/>
        <w:spacing w:line="360" w:lineRule="auto"/>
        <w:ind w:firstLine="708"/>
        <w:rPr>
          <w:rFonts w:ascii="Times New Roman" w:hAnsi="Times New Roman" w:cs="Times New Roman"/>
          <w:sz w:val="28"/>
          <w:szCs w:val="28"/>
        </w:rPr>
      </w:pPr>
      <w:r w:rsidRPr="00044EF5">
        <w:rPr>
          <w:rStyle w:val="c3"/>
          <w:rFonts w:ascii="Times New Roman" w:hAnsi="Times New Roman" w:cs="Times New Roman"/>
          <w:sz w:val="28"/>
          <w:szCs w:val="28"/>
        </w:rPr>
        <w:t xml:space="preserve">Здоровье подрастающего поколения и разработка эффективных мер, направленных на его укрепление, в настоящее время — важнейшая социальная задача. </w:t>
      </w:r>
      <w:r w:rsidR="00593A30" w:rsidRPr="00044EF5">
        <w:rPr>
          <w:rFonts w:ascii="Times New Roman" w:hAnsi="Times New Roman" w:cs="Times New Roman"/>
          <w:sz w:val="28"/>
          <w:szCs w:val="28"/>
        </w:rPr>
        <w:t xml:space="preserve">Поскольку именно в раннем детстве формируется здоровье человека, то ясна роль школы в этом вопросе. </w:t>
      </w:r>
    </w:p>
    <w:p w:rsidR="00E7545D" w:rsidRPr="00044EF5" w:rsidRDefault="00593A30" w:rsidP="00044EF5">
      <w:pPr>
        <w:pStyle w:val="a8"/>
        <w:spacing w:line="360" w:lineRule="auto"/>
        <w:rPr>
          <w:rFonts w:ascii="Times New Roman" w:hAnsi="Times New Roman" w:cs="Times New Roman"/>
          <w:sz w:val="28"/>
          <w:szCs w:val="28"/>
        </w:rPr>
      </w:pPr>
      <w:r w:rsidRPr="00044EF5">
        <w:rPr>
          <w:rFonts w:ascii="Times New Roman" w:hAnsi="Times New Roman" w:cs="Times New Roman"/>
          <w:sz w:val="28"/>
          <w:szCs w:val="28"/>
        </w:rPr>
        <w:t>Де</w:t>
      </w:r>
      <w:r w:rsidR="0040466B" w:rsidRPr="00044EF5">
        <w:rPr>
          <w:rFonts w:ascii="Times New Roman" w:hAnsi="Times New Roman" w:cs="Times New Roman"/>
          <w:sz w:val="28"/>
          <w:szCs w:val="28"/>
        </w:rPr>
        <w:t xml:space="preserve">визом работы по формированию здорового образа жизни </w:t>
      </w:r>
      <w:r w:rsidRPr="00044EF5">
        <w:rPr>
          <w:rFonts w:ascii="Times New Roman" w:hAnsi="Times New Roman" w:cs="Times New Roman"/>
          <w:sz w:val="28"/>
          <w:szCs w:val="28"/>
        </w:rPr>
        <w:t xml:space="preserve"> в нашей школе  можно взять слова</w:t>
      </w:r>
      <w:proofErr w:type="gramStart"/>
      <w:r w:rsidRPr="00044EF5">
        <w:rPr>
          <w:rFonts w:ascii="Times New Roman" w:hAnsi="Times New Roman" w:cs="Times New Roman"/>
          <w:sz w:val="28"/>
          <w:szCs w:val="28"/>
        </w:rPr>
        <w:t xml:space="preserve"> </w:t>
      </w:r>
      <w:proofErr w:type="spellStart"/>
      <w:r w:rsidR="0040466B" w:rsidRPr="00044EF5">
        <w:rPr>
          <w:rFonts w:ascii="Times New Roman" w:hAnsi="Times New Roman" w:cs="Times New Roman"/>
          <w:sz w:val="28"/>
          <w:szCs w:val="28"/>
        </w:rPr>
        <w:t>Т</w:t>
      </w:r>
      <w:proofErr w:type="gramEnd"/>
      <w:r w:rsidR="0040466B" w:rsidRPr="00044EF5">
        <w:rPr>
          <w:rFonts w:ascii="Times New Roman" w:hAnsi="Times New Roman" w:cs="Times New Roman"/>
          <w:sz w:val="28"/>
          <w:szCs w:val="28"/>
        </w:rPr>
        <w:t>о́маса</w:t>
      </w:r>
      <w:proofErr w:type="spellEnd"/>
      <w:r w:rsidR="007A5E90" w:rsidRPr="00044EF5">
        <w:rPr>
          <w:rFonts w:ascii="Times New Roman" w:hAnsi="Times New Roman" w:cs="Times New Roman"/>
          <w:sz w:val="28"/>
          <w:szCs w:val="28"/>
        </w:rPr>
        <w:t xml:space="preserve"> </w:t>
      </w:r>
      <w:proofErr w:type="spellStart"/>
      <w:r w:rsidR="0040466B" w:rsidRPr="00044EF5">
        <w:rPr>
          <w:rFonts w:ascii="Times New Roman" w:hAnsi="Times New Roman" w:cs="Times New Roman"/>
          <w:sz w:val="28"/>
          <w:szCs w:val="28"/>
        </w:rPr>
        <w:t>Ка́рлейля</w:t>
      </w:r>
      <w:proofErr w:type="spellEnd"/>
      <w:r w:rsidR="0040466B" w:rsidRPr="00044EF5">
        <w:rPr>
          <w:rFonts w:ascii="Times New Roman" w:hAnsi="Times New Roman" w:cs="Times New Roman"/>
          <w:sz w:val="28"/>
          <w:szCs w:val="28"/>
        </w:rPr>
        <w:t>:</w:t>
      </w:r>
      <w:r w:rsidR="004D270E" w:rsidRPr="00044EF5">
        <w:rPr>
          <w:rFonts w:ascii="Times New Roman" w:hAnsi="Times New Roman" w:cs="Times New Roman"/>
          <w:sz w:val="28"/>
          <w:szCs w:val="28"/>
        </w:rPr>
        <w:t xml:space="preserve"> </w:t>
      </w:r>
      <w:r w:rsidRPr="00044EF5">
        <w:rPr>
          <w:rFonts w:ascii="Times New Roman" w:hAnsi="Times New Roman" w:cs="Times New Roman"/>
          <w:sz w:val="28"/>
          <w:szCs w:val="28"/>
        </w:rPr>
        <w:t xml:space="preserve">«Здоровый человек – самое драгоценное произведение природы». </w:t>
      </w:r>
    </w:p>
    <w:p w:rsidR="00E7545D" w:rsidRPr="00044EF5" w:rsidRDefault="00E7545D" w:rsidP="00044EF5">
      <w:pPr>
        <w:pStyle w:val="a8"/>
        <w:spacing w:line="360" w:lineRule="auto"/>
        <w:ind w:firstLine="708"/>
        <w:rPr>
          <w:rFonts w:ascii="Times New Roman" w:eastAsia="Times New Roman" w:hAnsi="Times New Roman" w:cs="Times New Roman"/>
          <w:sz w:val="28"/>
          <w:szCs w:val="28"/>
          <w:lang w:eastAsia="ru-RU"/>
        </w:rPr>
      </w:pPr>
      <w:r w:rsidRPr="00044EF5">
        <w:rPr>
          <w:rFonts w:ascii="Times New Roman" w:eastAsia="Times New Roman" w:hAnsi="Times New Roman" w:cs="Times New Roman"/>
          <w:sz w:val="28"/>
          <w:szCs w:val="28"/>
          <w:lang w:eastAsia="ru-RU"/>
        </w:rPr>
        <w:t>О</w:t>
      </w:r>
      <w:r w:rsidRPr="00044EF5">
        <w:rPr>
          <w:rFonts w:ascii="Times New Roman" w:eastAsia="Times New Roman" w:hAnsi="Times New Roman" w:cs="Times New Roman"/>
          <w:bCs/>
          <w:sz w:val="28"/>
          <w:szCs w:val="28"/>
          <w:lang w:eastAsia="ru-RU"/>
        </w:rPr>
        <w:t xml:space="preserve">сновные </w:t>
      </w:r>
      <w:r w:rsidRPr="00044EF5">
        <w:rPr>
          <w:rFonts w:ascii="Times New Roman" w:eastAsia="Times New Roman" w:hAnsi="Times New Roman" w:cs="Times New Roman"/>
          <w:b/>
          <w:bCs/>
          <w:i/>
          <w:sz w:val="28"/>
          <w:szCs w:val="28"/>
          <w:lang w:eastAsia="ru-RU"/>
        </w:rPr>
        <w:t xml:space="preserve">принципы </w:t>
      </w:r>
      <w:r w:rsidRPr="00044EF5">
        <w:rPr>
          <w:rFonts w:ascii="Times New Roman" w:eastAsia="Times New Roman" w:hAnsi="Times New Roman" w:cs="Times New Roman"/>
          <w:bCs/>
          <w:sz w:val="28"/>
          <w:szCs w:val="28"/>
          <w:lang w:eastAsia="ru-RU"/>
        </w:rPr>
        <w:t>организации работы МОУ</w:t>
      </w:r>
      <w:r w:rsidR="004D270E" w:rsidRPr="00044EF5">
        <w:rPr>
          <w:rFonts w:ascii="Times New Roman" w:eastAsia="Times New Roman" w:hAnsi="Times New Roman" w:cs="Times New Roman"/>
          <w:bCs/>
          <w:sz w:val="28"/>
          <w:szCs w:val="28"/>
          <w:lang w:eastAsia="ru-RU"/>
        </w:rPr>
        <w:t xml:space="preserve"> «</w:t>
      </w:r>
      <w:r w:rsidR="00F42548" w:rsidRPr="00044EF5">
        <w:rPr>
          <w:rFonts w:ascii="Times New Roman" w:eastAsia="Times New Roman" w:hAnsi="Times New Roman" w:cs="Times New Roman"/>
          <w:bCs/>
          <w:sz w:val="28"/>
          <w:szCs w:val="28"/>
          <w:lang w:eastAsia="ru-RU"/>
        </w:rPr>
        <w:t xml:space="preserve"> </w:t>
      </w:r>
      <w:proofErr w:type="spellStart"/>
      <w:r w:rsidR="00F42548" w:rsidRPr="00044EF5">
        <w:rPr>
          <w:rFonts w:ascii="Times New Roman" w:eastAsia="Times New Roman" w:hAnsi="Times New Roman" w:cs="Times New Roman"/>
          <w:bCs/>
          <w:sz w:val="28"/>
          <w:szCs w:val="28"/>
          <w:lang w:eastAsia="ru-RU"/>
        </w:rPr>
        <w:t>Амвросиевская</w:t>
      </w:r>
      <w:proofErr w:type="spellEnd"/>
      <w:r w:rsidR="00F42548" w:rsidRPr="00044EF5">
        <w:rPr>
          <w:rFonts w:ascii="Times New Roman" w:eastAsia="Times New Roman" w:hAnsi="Times New Roman" w:cs="Times New Roman"/>
          <w:bCs/>
          <w:sz w:val="28"/>
          <w:szCs w:val="28"/>
          <w:lang w:eastAsia="ru-RU"/>
        </w:rPr>
        <w:t xml:space="preserve"> школа №2»</w:t>
      </w:r>
      <w:r w:rsidRPr="00044EF5">
        <w:rPr>
          <w:rFonts w:ascii="Times New Roman" w:eastAsia="Times New Roman" w:hAnsi="Times New Roman" w:cs="Times New Roman"/>
          <w:bCs/>
          <w:sz w:val="28"/>
          <w:szCs w:val="28"/>
          <w:lang w:eastAsia="ru-RU"/>
        </w:rPr>
        <w:t xml:space="preserve"> по формированию здорового образа жизни:</w:t>
      </w:r>
    </w:p>
    <w:p w:rsidR="00E7545D" w:rsidRPr="00044EF5" w:rsidRDefault="00E7545D" w:rsidP="00044EF5">
      <w:pPr>
        <w:pStyle w:val="a8"/>
        <w:spacing w:line="360" w:lineRule="auto"/>
        <w:ind w:firstLine="708"/>
        <w:rPr>
          <w:rFonts w:ascii="Times New Roman" w:eastAsia="Times New Roman" w:hAnsi="Times New Roman" w:cs="Times New Roman"/>
          <w:sz w:val="28"/>
          <w:szCs w:val="28"/>
          <w:lang w:eastAsia="ru-RU"/>
        </w:rPr>
      </w:pPr>
      <w:r w:rsidRPr="00044EF5">
        <w:rPr>
          <w:rFonts w:ascii="Times New Roman" w:eastAsia="Times New Roman" w:hAnsi="Times New Roman" w:cs="Times New Roman"/>
          <w:b/>
          <w:bCs/>
          <w:sz w:val="28"/>
          <w:szCs w:val="28"/>
          <w:lang w:eastAsia="ru-RU"/>
        </w:rPr>
        <w:t>Целостность</w:t>
      </w:r>
      <w:r w:rsidRPr="00044EF5">
        <w:rPr>
          <w:rFonts w:ascii="Times New Roman" w:eastAsia="Times New Roman" w:hAnsi="Times New Roman" w:cs="Times New Roman"/>
          <w:b/>
          <w:bCs/>
          <w:i/>
          <w:iCs/>
          <w:sz w:val="28"/>
          <w:szCs w:val="28"/>
          <w:lang w:eastAsia="ru-RU"/>
        </w:rPr>
        <w:t>:</w:t>
      </w:r>
      <w:r w:rsidRPr="00044EF5">
        <w:rPr>
          <w:rFonts w:ascii="Times New Roman" w:eastAsia="Times New Roman" w:hAnsi="Times New Roman" w:cs="Times New Roman"/>
          <w:sz w:val="28"/>
          <w:szCs w:val="28"/>
          <w:lang w:eastAsia="ru-RU"/>
        </w:rPr>
        <w:t xml:space="preserve"> воспитание основ здорового образа жизни осуществляется в рамках единого процесса вос</w:t>
      </w:r>
      <w:r w:rsidRPr="00044EF5">
        <w:rPr>
          <w:rFonts w:ascii="Times New Roman" w:eastAsia="Times New Roman" w:hAnsi="Times New Roman" w:cs="Times New Roman"/>
          <w:sz w:val="28"/>
          <w:szCs w:val="28"/>
          <w:lang w:eastAsia="ru-RU"/>
        </w:rPr>
        <w:softHyphen/>
        <w:t>питания и формирования личности.</w:t>
      </w:r>
    </w:p>
    <w:p w:rsidR="00E7545D" w:rsidRPr="00044EF5" w:rsidRDefault="00E7545D" w:rsidP="00044EF5">
      <w:pPr>
        <w:pStyle w:val="a8"/>
        <w:spacing w:line="360" w:lineRule="auto"/>
        <w:ind w:firstLine="708"/>
        <w:rPr>
          <w:rFonts w:ascii="Times New Roman" w:eastAsia="Times New Roman" w:hAnsi="Times New Roman" w:cs="Times New Roman"/>
          <w:sz w:val="28"/>
          <w:szCs w:val="28"/>
          <w:lang w:eastAsia="ru-RU"/>
        </w:rPr>
      </w:pPr>
      <w:r w:rsidRPr="00044EF5">
        <w:rPr>
          <w:rFonts w:ascii="Times New Roman" w:eastAsia="Times New Roman" w:hAnsi="Times New Roman" w:cs="Times New Roman"/>
          <w:b/>
          <w:bCs/>
          <w:sz w:val="28"/>
          <w:szCs w:val="28"/>
          <w:lang w:eastAsia="ru-RU"/>
        </w:rPr>
        <w:lastRenderedPageBreak/>
        <w:t>Комплексность</w:t>
      </w:r>
      <w:r w:rsidRPr="00044EF5">
        <w:rPr>
          <w:rFonts w:ascii="Times New Roman" w:eastAsia="Times New Roman" w:hAnsi="Times New Roman" w:cs="Times New Roman"/>
          <w:sz w:val="28"/>
          <w:szCs w:val="28"/>
          <w:lang w:eastAsia="ru-RU"/>
        </w:rPr>
        <w:t>: вовлечение в сферу формирования навыков ЗОЖ всех основных институтов социализации школьника (участие школы, семьи, окружения ребенка).</w:t>
      </w:r>
    </w:p>
    <w:p w:rsidR="00E7545D" w:rsidRPr="00044EF5" w:rsidRDefault="00E7545D" w:rsidP="00044EF5">
      <w:pPr>
        <w:pStyle w:val="a8"/>
        <w:spacing w:line="360" w:lineRule="auto"/>
        <w:ind w:firstLine="708"/>
        <w:rPr>
          <w:rFonts w:ascii="Times New Roman" w:eastAsia="Times New Roman" w:hAnsi="Times New Roman" w:cs="Times New Roman"/>
          <w:sz w:val="28"/>
          <w:szCs w:val="28"/>
          <w:lang w:eastAsia="ru-RU"/>
        </w:rPr>
      </w:pPr>
      <w:r w:rsidRPr="00044EF5">
        <w:rPr>
          <w:rFonts w:ascii="Times New Roman" w:eastAsia="Times New Roman" w:hAnsi="Times New Roman" w:cs="Times New Roman"/>
          <w:b/>
          <w:bCs/>
          <w:sz w:val="28"/>
          <w:szCs w:val="28"/>
          <w:lang w:eastAsia="ru-RU"/>
        </w:rPr>
        <w:t>Безопасность</w:t>
      </w:r>
      <w:r w:rsidRPr="00044EF5">
        <w:rPr>
          <w:rFonts w:ascii="Times New Roman" w:eastAsia="Times New Roman" w:hAnsi="Times New Roman" w:cs="Times New Roman"/>
          <w:b/>
          <w:bCs/>
          <w:i/>
          <w:iCs/>
          <w:sz w:val="28"/>
          <w:szCs w:val="28"/>
          <w:lang w:eastAsia="ru-RU"/>
        </w:rPr>
        <w:t>:</w:t>
      </w:r>
      <w:r w:rsidRPr="00044EF5">
        <w:rPr>
          <w:rFonts w:ascii="Times New Roman" w:eastAsia="Times New Roman" w:hAnsi="Times New Roman" w:cs="Times New Roman"/>
          <w:sz w:val="28"/>
          <w:szCs w:val="28"/>
          <w:lang w:eastAsia="ru-RU"/>
        </w:rPr>
        <w:t xml:space="preserve"> тщательный отбор информации, пре</w:t>
      </w:r>
      <w:r w:rsidRPr="00044EF5">
        <w:rPr>
          <w:rFonts w:ascii="Times New Roman" w:eastAsia="Times New Roman" w:hAnsi="Times New Roman" w:cs="Times New Roman"/>
          <w:sz w:val="28"/>
          <w:szCs w:val="28"/>
          <w:lang w:eastAsia="ru-RU"/>
        </w:rPr>
        <w:softHyphen/>
        <w:t>доставляемой школьнику, и исключение сведений, кото</w:t>
      </w:r>
      <w:r w:rsidRPr="00044EF5">
        <w:rPr>
          <w:rFonts w:ascii="Times New Roman" w:eastAsia="Times New Roman" w:hAnsi="Times New Roman" w:cs="Times New Roman"/>
          <w:sz w:val="28"/>
          <w:szCs w:val="28"/>
          <w:lang w:eastAsia="ru-RU"/>
        </w:rPr>
        <w:softHyphen/>
        <w:t>рые могут провоцировать его интерес к поведению, раз</w:t>
      </w:r>
      <w:r w:rsidRPr="00044EF5">
        <w:rPr>
          <w:rFonts w:ascii="Times New Roman" w:eastAsia="Times New Roman" w:hAnsi="Times New Roman" w:cs="Times New Roman"/>
          <w:sz w:val="28"/>
          <w:szCs w:val="28"/>
          <w:lang w:eastAsia="ru-RU"/>
        </w:rPr>
        <w:softHyphen/>
        <w:t>рушающему здоровье.</w:t>
      </w:r>
    </w:p>
    <w:p w:rsidR="00E7545D" w:rsidRPr="00044EF5" w:rsidRDefault="00E7545D" w:rsidP="00044EF5">
      <w:pPr>
        <w:pStyle w:val="a8"/>
        <w:spacing w:line="360" w:lineRule="auto"/>
        <w:ind w:firstLine="708"/>
        <w:rPr>
          <w:rFonts w:ascii="Times New Roman" w:eastAsia="Times New Roman" w:hAnsi="Times New Roman" w:cs="Times New Roman"/>
          <w:sz w:val="28"/>
          <w:szCs w:val="28"/>
          <w:lang w:eastAsia="ru-RU"/>
        </w:rPr>
      </w:pPr>
      <w:r w:rsidRPr="00044EF5">
        <w:rPr>
          <w:rFonts w:ascii="Times New Roman" w:eastAsia="Times New Roman" w:hAnsi="Times New Roman" w:cs="Times New Roman"/>
          <w:b/>
          <w:bCs/>
          <w:sz w:val="28"/>
          <w:szCs w:val="28"/>
          <w:lang w:eastAsia="ru-RU"/>
        </w:rPr>
        <w:t>Возрастная адекватность:</w:t>
      </w:r>
      <w:r w:rsidRPr="00044EF5">
        <w:rPr>
          <w:rFonts w:ascii="Times New Roman" w:eastAsia="Times New Roman" w:hAnsi="Times New Roman" w:cs="Times New Roman"/>
          <w:sz w:val="28"/>
          <w:szCs w:val="28"/>
          <w:lang w:eastAsia="ru-RU"/>
        </w:rPr>
        <w:t xml:space="preserve"> содержание образования в области ЗОЖ базируется на актуальных для конкретно</w:t>
      </w:r>
      <w:r w:rsidRPr="00044EF5">
        <w:rPr>
          <w:rFonts w:ascii="Times New Roman" w:eastAsia="Times New Roman" w:hAnsi="Times New Roman" w:cs="Times New Roman"/>
          <w:sz w:val="28"/>
          <w:szCs w:val="28"/>
          <w:lang w:eastAsia="ru-RU"/>
        </w:rPr>
        <w:softHyphen/>
        <w:t>го возраста потребностях и ценностях и учитывает ре</w:t>
      </w:r>
      <w:r w:rsidRPr="00044EF5">
        <w:rPr>
          <w:rFonts w:ascii="Times New Roman" w:eastAsia="Times New Roman" w:hAnsi="Times New Roman" w:cs="Times New Roman"/>
          <w:sz w:val="28"/>
          <w:szCs w:val="28"/>
          <w:lang w:eastAsia="ru-RU"/>
        </w:rPr>
        <w:softHyphen/>
        <w:t>альные для данного возраста факторы риска.</w:t>
      </w:r>
    </w:p>
    <w:p w:rsidR="00903EBA" w:rsidRPr="00044EF5" w:rsidRDefault="00E7545D" w:rsidP="00044EF5">
      <w:pPr>
        <w:pStyle w:val="a8"/>
        <w:spacing w:line="360" w:lineRule="auto"/>
        <w:ind w:firstLine="708"/>
        <w:rPr>
          <w:rFonts w:ascii="Times New Roman" w:eastAsia="Times New Roman" w:hAnsi="Times New Roman" w:cs="Times New Roman"/>
          <w:sz w:val="28"/>
          <w:szCs w:val="28"/>
          <w:lang w:eastAsia="ru-RU"/>
        </w:rPr>
      </w:pPr>
      <w:r w:rsidRPr="00044EF5">
        <w:rPr>
          <w:rFonts w:ascii="Times New Roman" w:eastAsia="Times New Roman" w:hAnsi="Times New Roman" w:cs="Times New Roman"/>
          <w:b/>
          <w:bCs/>
          <w:sz w:val="28"/>
          <w:szCs w:val="28"/>
          <w:lang w:eastAsia="ru-RU"/>
        </w:rPr>
        <w:t>Социокультурная адекватность:</w:t>
      </w:r>
      <w:r w:rsidRPr="00044EF5">
        <w:rPr>
          <w:rFonts w:ascii="Times New Roman" w:eastAsia="Times New Roman" w:hAnsi="Times New Roman" w:cs="Times New Roman"/>
          <w:sz w:val="28"/>
          <w:szCs w:val="28"/>
          <w:lang w:eastAsia="ru-RU"/>
        </w:rPr>
        <w:t xml:space="preserve"> учет свойственных обществу стандартов и норм поведения, в том числе обы</w:t>
      </w:r>
      <w:r w:rsidRPr="00044EF5">
        <w:rPr>
          <w:rFonts w:ascii="Times New Roman" w:eastAsia="Times New Roman" w:hAnsi="Times New Roman" w:cs="Times New Roman"/>
          <w:sz w:val="28"/>
          <w:szCs w:val="28"/>
          <w:lang w:eastAsia="ru-RU"/>
        </w:rPr>
        <w:softHyphen/>
        <w:t>чаев, традиций, связанных со здоровьем.</w:t>
      </w:r>
    </w:p>
    <w:p w:rsidR="00593A30" w:rsidRPr="00044EF5" w:rsidRDefault="00E7545D" w:rsidP="00044EF5">
      <w:pPr>
        <w:pStyle w:val="a8"/>
        <w:spacing w:line="360" w:lineRule="auto"/>
        <w:ind w:firstLine="708"/>
        <w:rPr>
          <w:rFonts w:ascii="Times New Roman" w:hAnsi="Times New Roman" w:cs="Times New Roman"/>
          <w:sz w:val="28"/>
          <w:szCs w:val="28"/>
        </w:rPr>
      </w:pPr>
      <w:r w:rsidRPr="00044EF5">
        <w:rPr>
          <w:rFonts w:ascii="Times New Roman" w:hAnsi="Times New Roman" w:cs="Times New Roman"/>
          <w:sz w:val="28"/>
          <w:szCs w:val="28"/>
        </w:rPr>
        <w:t>О</w:t>
      </w:r>
      <w:r w:rsidR="00593A30" w:rsidRPr="00044EF5">
        <w:rPr>
          <w:rFonts w:ascii="Times New Roman" w:hAnsi="Times New Roman" w:cs="Times New Roman"/>
          <w:sz w:val="28"/>
          <w:szCs w:val="28"/>
        </w:rPr>
        <w:t xml:space="preserve">сновная </w:t>
      </w:r>
      <w:r w:rsidR="00593A30" w:rsidRPr="00044EF5">
        <w:rPr>
          <w:rFonts w:ascii="Times New Roman" w:hAnsi="Times New Roman" w:cs="Times New Roman"/>
          <w:b/>
          <w:i/>
          <w:sz w:val="28"/>
          <w:szCs w:val="28"/>
        </w:rPr>
        <w:t>цель</w:t>
      </w:r>
      <w:r w:rsidR="00593A30" w:rsidRPr="00044EF5">
        <w:rPr>
          <w:rFonts w:ascii="Times New Roman" w:hAnsi="Times New Roman" w:cs="Times New Roman"/>
          <w:sz w:val="28"/>
          <w:szCs w:val="28"/>
        </w:rPr>
        <w:t xml:space="preserve"> для нас – формирование у обучающихся ценностного отношения к своему здоровью, навыков культуры здорового образа жизни, приобщение к занятиям физической культурой и спортом, создание душевного комфорта и психологического благополучия.</w:t>
      </w:r>
      <w:r w:rsidR="001C6735" w:rsidRPr="00044EF5">
        <w:rPr>
          <w:rFonts w:ascii="Times New Roman" w:hAnsi="Times New Roman" w:cs="Times New Roman"/>
          <w:sz w:val="28"/>
          <w:szCs w:val="28"/>
        </w:rPr>
        <w:t xml:space="preserve"> </w:t>
      </w:r>
      <w:r w:rsidR="00903EBA" w:rsidRPr="00044EF5">
        <w:rPr>
          <w:rFonts w:ascii="Times New Roman" w:hAnsi="Times New Roman" w:cs="Times New Roman"/>
          <w:color w:val="000000"/>
          <w:sz w:val="28"/>
          <w:szCs w:val="28"/>
        </w:rPr>
        <w:t xml:space="preserve">Создание </w:t>
      </w:r>
      <w:proofErr w:type="spellStart"/>
      <w:r w:rsidR="00903EBA" w:rsidRPr="00044EF5">
        <w:rPr>
          <w:rFonts w:ascii="Times New Roman" w:hAnsi="Times New Roman" w:cs="Times New Roman"/>
          <w:color w:val="000000"/>
          <w:sz w:val="28"/>
          <w:szCs w:val="28"/>
        </w:rPr>
        <w:t>валеологической</w:t>
      </w:r>
      <w:proofErr w:type="spellEnd"/>
      <w:r w:rsidR="00903EBA" w:rsidRPr="00044EF5">
        <w:rPr>
          <w:rFonts w:ascii="Times New Roman" w:hAnsi="Times New Roman" w:cs="Times New Roman"/>
          <w:color w:val="000000"/>
          <w:sz w:val="28"/>
          <w:szCs w:val="28"/>
        </w:rPr>
        <w:t xml:space="preserve"> образовательной среды, способствующей не только сохранению, но и развитию здоровья физического, психологического, социального, формирующей способность к </w:t>
      </w:r>
      <w:proofErr w:type="spellStart"/>
      <w:r w:rsidR="00903EBA" w:rsidRPr="00044EF5">
        <w:rPr>
          <w:rFonts w:ascii="Times New Roman" w:hAnsi="Times New Roman" w:cs="Times New Roman"/>
          <w:color w:val="000000"/>
          <w:sz w:val="28"/>
          <w:szCs w:val="28"/>
        </w:rPr>
        <w:t>здравотворчеству</w:t>
      </w:r>
      <w:proofErr w:type="spellEnd"/>
      <w:r w:rsidR="00903EBA" w:rsidRPr="00044EF5">
        <w:rPr>
          <w:rFonts w:ascii="Times New Roman" w:hAnsi="Times New Roman" w:cs="Times New Roman"/>
          <w:color w:val="000000"/>
          <w:sz w:val="28"/>
          <w:szCs w:val="28"/>
        </w:rPr>
        <w:t xml:space="preserve"> и обеспечивающей высокий потенциал творческих сп</w:t>
      </w:r>
      <w:r w:rsidR="00A63E44" w:rsidRPr="00044EF5">
        <w:rPr>
          <w:rFonts w:ascii="Times New Roman" w:hAnsi="Times New Roman" w:cs="Times New Roman"/>
          <w:color w:val="000000"/>
          <w:sz w:val="28"/>
          <w:szCs w:val="28"/>
        </w:rPr>
        <w:t>особностей каждого обучающегося.</w:t>
      </w:r>
      <w:r w:rsidR="00903EBA" w:rsidRPr="00044EF5">
        <w:rPr>
          <w:rFonts w:ascii="Times New Roman" w:hAnsi="Times New Roman" w:cs="Times New Roman"/>
          <w:color w:val="000000"/>
          <w:sz w:val="28"/>
          <w:szCs w:val="28"/>
        </w:rPr>
        <w:t> </w:t>
      </w:r>
    </w:p>
    <w:p w:rsidR="005A0CC2" w:rsidRPr="00044EF5" w:rsidRDefault="005A0CC2" w:rsidP="00044EF5">
      <w:pPr>
        <w:pStyle w:val="a8"/>
        <w:spacing w:line="360" w:lineRule="auto"/>
        <w:rPr>
          <w:rFonts w:ascii="Times New Roman" w:hAnsi="Times New Roman" w:cs="Times New Roman"/>
          <w:sz w:val="28"/>
          <w:szCs w:val="28"/>
        </w:rPr>
      </w:pPr>
      <w:r w:rsidRPr="00044EF5">
        <w:rPr>
          <w:rFonts w:ascii="Times New Roman" w:hAnsi="Times New Roman" w:cs="Times New Roman"/>
          <w:sz w:val="28"/>
          <w:szCs w:val="28"/>
        </w:rPr>
        <w:t xml:space="preserve">         Начальная школ</w:t>
      </w:r>
      <w:proofErr w:type="gramStart"/>
      <w:r w:rsidRPr="00044EF5">
        <w:rPr>
          <w:rFonts w:ascii="Times New Roman" w:hAnsi="Times New Roman" w:cs="Times New Roman"/>
          <w:sz w:val="28"/>
          <w:szCs w:val="28"/>
        </w:rPr>
        <w:t>а-</w:t>
      </w:r>
      <w:proofErr w:type="gramEnd"/>
      <w:r w:rsidRPr="00044EF5">
        <w:rPr>
          <w:rFonts w:ascii="Times New Roman" w:hAnsi="Times New Roman" w:cs="Times New Roman"/>
          <w:sz w:val="28"/>
          <w:szCs w:val="28"/>
        </w:rPr>
        <w:t xml:space="preserve"> это старт  получения знаний и навыков по здоровому образу жизни, обучение использованию полученных знаний за пределами школы.</w:t>
      </w:r>
    </w:p>
    <w:p w:rsidR="00E16110" w:rsidRPr="00044EF5" w:rsidRDefault="00E16110" w:rsidP="00044EF5">
      <w:pPr>
        <w:pStyle w:val="a8"/>
        <w:spacing w:line="360" w:lineRule="auto"/>
        <w:ind w:firstLine="708"/>
        <w:rPr>
          <w:rFonts w:ascii="Times New Roman" w:hAnsi="Times New Roman" w:cs="Times New Roman"/>
          <w:color w:val="FF0000"/>
          <w:sz w:val="28"/>
          <w:szCs w:val="28"/>
        </w:rPr>
      </w:pPr>
      <w:proofErr w:type="spellStart"/>
      <w:r w:rsidRPr="00044EF5">
        <w:rPr>
          <w:rFonts w:ascii="Times New Roman" w:hAnsi="Times New Roman" w:cs="Times New Roman"/>
          <w:sz w:val="28"/>
          <w:szCs w:val="28"/>
        </w:rPr>
        <w:t>Валеологизация</w:t>
      </w:r>
      <w:proofErr w:type="spellEnd"/>
      <w:r w:rsidRPr="00044EF5">
        <w:rPr>
          <w:rFonts w:ascii="Times New Roman" w:hAnsi="Times New Roman" w:cs="Times New Roman"/>
          <w:sz w:val="28"/>
          <w:szCs w:val="28"/>
        </w:rPr>
        <w:t xml:space="preserve"> образовательного пр</w:t>
      </w:r>
      <w:r w:rsidR="00113A97" w:rsidRPr="00044EF5">
        <w:rPr>
          <w:rFonts w:ascii="Times New Roman" w:hAnsi="Times New Roman" w:cs="Times New Roman"/>
          <w:sz w:val="28"/>
          <w:szCs w:val="28"/>
        </w:rPr>
        <w:t>оцесса в младшей школе проводит</w:t>
      </w:r>
      <w:r w:rsidRPr="00044EF5">
        <w:rPr>
          <w:rFonts w:ascii="Times New Roman" w:hAnsi="Times New Roman" w:cs="Times New Roman"/>
          <w:sz w:val="28"/>
          <w:szCs w:val="28"/>
        </w:rPr>
        <w:t>ся комплексно, затрагивая все стороны школьной жизни,  на диагностической основе, привлекая к этой деятельности школьного пс</w:t>
      </w:r>
      <w:r w:rsidR="007A78BD" w:rsidRPr="00044EF5">
        <w:rPr>
          <w:rFonts w:ascii="Times New Roman" w:hAnsi="Times New Roman" w:cs="Times New Roman"/>
          <w:sz w:val="28"/>
          <w:szCs w:val="28"/>
        </w:rPr>
        <w:t>ихолога, медицинского работника</w:t>
      </w:r>
      <w:proofErr w:type="gramStart"/>
      <w:r w:rsidR="007A78BD" w:rsidRPr="00044EF5">
        <w:rPr>
          <w:rFonts w:ascii="Times New Roman" w:hAnsi="Times New Roman" w:cs="Times New Roman"/>
          <w:sz w:val="28"/>
          <w:szCs w:val="28"/>
        </w:rPr>
        <w:t>,в</w:t>
      </w:r>
      <w:proofErr w:type="gramEnd"/>
      <w:r w:rsidR="007A78BD" w:rsidRPr="00044EF5">
        <w:rPr>
          <w:rFonts w:ascii="Times New Roman" w:hAnsi="Times New Roman" w:cs="Times New Roman"/>
          <w:sz w:val="28"/>
          <w:szCs w:val="28"/>
        </w:rPr>
        <w:t>недряя  современные методы</w:t>
      </w:r>
      <w:r w:rsidRPr="00044EF5">
        <w:rPr>
          <w:rFonts w:ascii="Times New Roman" w:hAnsi="Times New Roman" w:cs="Times New Roman"/>
          <w:sz w:val="28"/>
          <w:szCs w:val="28"/>
        </w:rPr>
        <w:t xml:space="preserve"> мониторинга  здоровья:</w:t>
      </w:r>
    </w:p>
    <w:p w:rsidR="00E16110" w:rsidRPr="00044EF5" w:rsidRDefault="00E16110" w:rsidP="00044EF5">
      <w:pPr>
        <w:pStyle w:val="a8"/>
        <w:spacing w:line="360" w:lineRule="auto"/>
        <w:rPr>
          <w:rFonts w:ascii="Times New Roman" w:hAnsi="Times New Roman" w:cs="Times New Roman"/>
          <w:sz w:val="28"/>
          <w:szCs w:val="28"/>
        </w:rPr>
      </w:pPr>
      <w:r w:rsidRPr="00044EF5">
        <w:rPr>
          <w:rFonts w:ascii="Times New Roman" w:hAnsi="Times New Roman" w:cs="Times New Roman"/>
          <w:sz w:val="28"/>
          <w:szCs w:val="28"/>
        </w:rPr>
        <w:lastRenderedPageBreak/>
        <w:t xml:space="preserve">•  анкеты для оценки состояния </w:t>
      </w:r>
      <w:proofErr w:type="spellStart"/>
      <w:r w:rsidRPr="00044EF5">
        <w:rPr>
          <w:rFonts w:ascii="Times New Roman" w:hAnsi="Times New Roman" w:cs="Times New Roman"/>
          <w:sz w:val="28"/>
          <w:szCs w:val="28"/>
        </w:rPr>
        <w:t>здоровьесб</w:t>
      </w:r>
      <w:r w:rsidR="00FB21A2" w:rsidRPr="00044EF5">
        <w:rPr>
          <w:rFonts w:ascii="Times New Roman" w:hAnsi="Times New Roman" w:cs="Times New Roman"/>
          <w:sz w:val="28"/>
          <w:szCs w:val="28"/>
        </w:rPr>
        <w:t>ерегающей</w:t>
      </w:r>
      <w:proofErr w:type="spellEnd"/>
      <w:r w:rsidR="00FB21A2" w:rsidRPr="00044EF5">
        <w:rPr>
          <w:rFonts w:ascii="Times New Roman" w:hAnsi="Times New Roman" w:cs="Times New Roman"/>
          <w:sz w:val="28"/>
          <w:szCs w:val="28"/>
        </w:rPr>
        <w:t xml:space="preserve"> образовательной среды</w:t>
      </w:r>
      <w:r w:rsidRPr="00044EF5">
        <w:rPr>
          <w:rFonts w:ascii="Times New Roman" w:hAnsi="Times New Roman" w:cs="Times New Roman"/>
          <w:sz w:val="28"/>
          <w:szCs w:val="28"/>
        </w:rPr>
        <w:t>;</w:t>
      </w:r>
    </w:p>
    <w:p w:rsidR="00E16110" w:rsidRPr="00044EF5" w:rsidRDefault="00E16110" w:rsidP="00044EF5">
      <w:pPr>
        <w:pStyle w:val="a8"/>
        <w:spacing w:line="360" w:lineRule="auto"/>
        <w:rPr>
          <w:rFonts w:ascii="Times New Roman" w:hAnsi="Times New Roman" w:cs="Times New Roman"/>
          <w:sz w:val="28"/>
          <w:szCs w:val="28"/>
        </w:rPr>
      </w:pPr>
      <w:r w:rsidRPr="00044EF5">
        <w:rPr>
          <w:rFonts w:ascii="Times New Roman" w:hAnsi="Times New Roman" w:cs="Times New Roman"/>
          <w:sz w:val="28"/>
          <w:szCs w:val="28"/>
        </w:rPr>
        <w:t>• тесты для оценки физического развития, двигательной подготовленности, напряженности, школьной мотивации;</w:t>
      </w:r>
    </w:p>
    <w:p w:rsidR="00E16110" w:rsidRPr="00044EF5" w:rsidRDefault="00E16110" w:rsidP="00044EF5">
      <w:pPr>
        <w:pStyle w:val="a8"/>
        <w:spacing w:line="360" w:lineRule="auto"/>
        <w:rPr>
          <w:rFonts w:ascii="Times New Roman" w:hAnsi="Times New Roman" w:cs="Times New Roman"/>
          <w:sz w:val="28"/>
          <w:szCs w:val="28"/>
        </w:rPr>
      </w:pPr>
      <w:r w:rsidRPr="00044EF5">
        <w:rPr>
          <w:rFonts w:ascii="Times New Roman" w:hAnsi="Times New Roman" w:cs="Times New Roman"/>
          <w:sz w:val="28"/>
          <w:szCs w:val="28"/>
        </w:rPr>
        <w:t>• анкеты для опроса учащихся об образе жизни, формах досуга;</w:t>
      </w:r>
    </w:p>
    <w:p w:rsidR="00E16110" w:rsidRPr="00044EF5" w:rsidRDefault="00E16110" w:rsidP="00044EF5">
      <w:pPr>
        <w:pStyle w:val="a8"/>
        <w:spacing w:line="360" w:lineRule="auto"/>
        <w:rPr>
          <w:rFonts w:ascii="Times New Roman" w:hAnsi="Times New Roman" w:cs="Times New Roman"/>
          <w:sz w:val="28"/>
          <w:szCs w:val="28"/>
        </w:rPr>
      </w:pPr>
      <w:r w:rsidRPr="00044EF5">
        <w:rPr>
          <w:rFonts w:ascii="Times New Roman" w:hAnsi="Times New Roman" w:cs="Times New Roman"/>
          <w:sz w:val="28"/>
          <w:szCs w:val="28"/>
        </w:rPr>
        <w:t>• анкеты для опроса учащихся об уровне их знаний, навыков и умений</w:t>
      </w:r>
      <w:r w:rsidR="007A78BD" w:rsidRPr="00044EF5">
        <w:rPr>
          <w:rFonts w:ascii="Times New Roman" w:hAnsi="Times New Roman" w:cs="Times New Roman"/>
          <w:sz w:val="28"/>
          <w:szCs w:val="28"/>
        </w:rPr>
        <w:t xml:space="preserve"> в сфере здорового образа жизни.</w:t>
      </w:r>
    </w:p>
    <w:p w:rsidR="007A78BD" w:rsidRPr="00044EF5" w:rsidRDefault="007A78BD" w:rsidP="00044EF5">
      <w:pPr>
        <w:pStyle w:val="a8"/>
        <w:spacing w:line="360" w:lineRule="auto"/>
        <w:ind w:firstLine="708"/>
        <w:rPr>
          <w:rFonts w:ascii="Times New Roman" w:eastAsia="Times New Roman" w:hAnsi="Times New Roman" w:cs="Times New Roman"/>
          <w:sz w:val="28"/>
          <w:szCs w:val="28"/>
          <w:lang w:eastAsia="ru-RU"/>
        </w:rPr>
      </w:pPr>
      <w:r w:rsidRPr="00044EF5">
        <w:rPr>
          <w:rFonts w:ascii="Times New Roman" w:eastAsia="Times New Roman" w:hAnsi="Times New Roman" w:cs="Times New Roman"/>
          <w:sz w:val="28"/>
          <w:szCs w:val="28"/>
          <w:lang w:eastAsia="ru-RU"/>
        </w:rPr>
        <w:t xml:space="preserve">Проводить анализ психического состояния учащихся помогает школьный психолог. Это анкетирования, определяющие уровень тревожности школьников (по шкале </w:t>
      </w:r>
      <w:proofErr w:type="spellStart"/>
      <w:r w:rsidRPr="00044EF5">
        <w:rPr>
          <w:rFonts w:ascii="Times New Roman" w:eastAsia="Times New Roman" w:hAnsi="Times New Roman" w:cs="Times New Roman"/>
          <w:sz w:val="28"/>
          <w:szCs w:val="28"/>
          <w:lang w:eastAsia="ru-RU"/>
        </w:rPr>
        <w:t>Сирса</w:t>
      </w:r>
      <w:proofErr w:type="spellEnd"/>
      <w:r w:rsidRPr="00044EF5">
        <w:rPr>
          <w:rFonts w:ascii="Times New Roman" w:eastAsia="Times New Roman" w:hAnsi="Times New Roman" w:cs="Times New Roman"/>
          <w:sz w:val="28"/>
          <w:szCs w:val="28"/>
          <w:lang w:eastAsia="ru-RU"/>
        </w:rPr>
        <w:t>), их самооценку (по мето</w:t>
      </w:r>
      <w:r w:rsidR="00334706" w:rsidRPr="00044EF5">
        <w:rPr>
          <w:rFonts w:ascii="Times New Roman" w:eastAsia="Times New Roman" w:hAnsi="Times New Roman" w:cs="Times New Roman"/>
          <w:sz w:val="28"/>
          <w:szCs w:val="28"/>
          <w:lang w:eastAsia="ru-RU"/>
        </w:rPr>
        <w:t xml:space="preserve">дике </w:t>
      </w:r>
      <w:proofErr w:type="spellStart"/>
      <w:r w:rsidR="00334706" w:rsidRPr="00044EF5">
        <w:rPr>
          <w:rFonts w:ascii="Times New Roman" w:eastAsia="Times New Roman" w:hAnsi="Times New Roman" w:cs="Times New Roman"/>
          <w:sz w:val="28"/>
          <w:szCs w:val="28"/>
          <w:lang w:eastAsia="ru-RU"/>
        </w:rPr>
        <w:t>Кондаша</w:t>
      </w:r>
      <w:proofErr w:type="spellEnd"/>
      <w:r w:rsidR="00334706" w:rsidRPr="00044EF5">
        <w:rPr>
          <w:rFonts w:ascii="Times New Roman" w:eastAsia="Times New Roman" w:hAnsi="Times New Roman" w:cs="Times New Roman"/>
          <w:sz w:val="28"/>
          <w:szCs w:val="28"/>
          <w:lang w:eastAsia="ru-RU"/>
        </w:rPr>
        <w:t>), психологическую н</w:t>
      </w:r>
      <w:r w:rsidRPr="00044EF5">
        <w:rPr>
          <w:rFonts w:ascii="Times New Roman" w:eastAsia="Times New Roman" w:hAnsi="Times New Roman" w:cs="Times New Roman"/>
          <w:sz w:val="28"/>
          <w:szCs w:val="28"/>
          <w:lang w:eastAsia="ru-RU"/>
        </w:rPr>
        <w:t xml:space="preserve">апряженность, характерологические особенности личности (на основе методики </w:t>
      </w:r>
      <w:proofErr w:type="spellStart"/>
      <w:r w:rsidRPr="00044EF5">
        <w:rPr>
          <w:rFonts w:ascii="Times New Roman" w:eastAsia="Times New Roman" w:hAnsi="Times New Roman" w:cs="Times New Roman"/>
          <w:sz w:val="28"/>
          <w:szCs w:val="28"/>
          <w:lang w:eastAsia="ru-RU"/>
        </w:rPr>
        <w:t>Айзенка</w:t>
      </w:r>
      <w:proofErr w:type="spellEnd"/>
      <w:r w:rsidRPr="00044EF5">
        <w:rPr>
          <w:rFonts w:ascii="Times New Roman" w:eastAsia="Times New Roman" w:hAnsi="Times New Roman" w:cs="Times New Roman"/>
          <w:sz w:val="28"/>
          <w:szCs w:val="28"/>
          <w:lang w:eastAsia="ru-RU"/>
        </w:rPr>
        <w:t xml:space="preserve">) и пр. </w:t>
      </w:r>
    </w:p>
    <w:p w:rsidR="00903EBA" w:rsidRPr="00044EF5" w:rsidRDefault="00903EBA" w:rsidP="00044EF5">
      <w:pPr>
        <w:pStyle w:val="a8"/>
        <w:spacing w:line="360" w:lineRule="auto"/>
        <w:rPr>
          <w:rFonts w:ascii="Times New Roman" w:eastAsia="Times New Roman" w:hAnsi="Times New Roman" w:cs="Times New Roman"/>
          <w:sz w:val="28"/>
          <w:szCs w:val="28"/>
          <w:lang w:eastAsia="ru-RU"/>
        </w:rPr>
      </w:pPr>
      <w:r w:rsidRPr="00044EF5">
        <w:rPr>
          <w:rFonts w:ascii="Times New Roman" w:eastAsia="Times New Roman" w:hAnsi="Times New Roman" w:cs="Times New Roman"/>
          <w:sz w:val="28"/>
          <w:szCs w:val="28"/>
          <w:lang w:eastAsia="ru-RU"/>
        </w:rPr>
        <w:t xml:space="preserve">    </w:t>
      </w:r>
      <w:r w:rsidR="00FB21A2" w:rsidRPr="00044EF5">
        <w:rPr>
          <w:rFonts w:ascii="Times New Roman" w:eastAsia="Times New Roman" w:hAnsi="Times New Roman" w:cs="Times New Roman"/>
          <w:sz w:val="28"/>
          <w:szCs w:val="28"/>
          <w:lang w:eastAsia="ru-RU"/>
        </w:rPr>
        <w:tab/>
      </w:r>
      <w:r w:rsidRPr="00044EF5">
        <w:rPr>
          <w:rFonts w:ascii="Times New Roman" w:eastAsia="Times New Roman" w:hAnsi="Times New Roman" w:cs="Times New Roman"/>
          <w:sz w:val="28"/>
          <w:szCs w:val="28"/>
          <w:lang w:eastAsia="ru-RU"/>
        </w:rPr>
        <w:t>На уроках физической культуры определялись:</w:t>
      </w:r>
    </w:p>
    <w:p w:rsidR="00903EBA" w:rsidRPr="00044EF5" w:rsidRDefault="00903EBA" w:rsidP="00044EF5">
      <w:pPr>
        <w:pStyle w:val="a8"/>
        <w:spacing w:line="360" w:lineRule="auto"/>
        <w:rPr>
          <w:rFonts w:ascii="Times New Roman" w:eastAsia="Times New Roman" w:hAnsi="Times New Roman" w:cs="Times New Roman"/>
          <w:sz w:val="28"/>
          <w:szCs w:val="28"/>
          <w:lang w:eastAsia="ru-RU"/>
        </w:rPr>
      </w:pPr>
      <w:r w:rsidRPr="00044EF5">
        <w:rPr>
          <w:rFonts w:ascii="Times New Roman" w:eastAsia="Times New Roman" w:hAnsi="Times New Roman" w:cs="Times New Roman"/>
          <w:sz w:val="28"/>
          <w:szCs w:val="28"/>
          <w:lang w:eastAsia="ru-RU"/>
        </w:rPr>
        <w:t> - уровень физического развития школьников (на основании данных о длине и массе тела, окружности грудной клетки, жизненной емкости легких);</w:t>
      </w:r>
    </w:p>
    <w:p w:rsidR="00903EBA" w:rsidRPr="00044EF5" w:rsidRDefault="00903EBA" w:rsidP="00044EF5">
      <w:pPr>
        <w:pStyle w:val="a8"/>
        <w:spacing w:line="360" w:lineRule="auto"/>
        <w:rPr>
          <w:rFonts w:ascii="Times New Roman" w:eastAsia="Times New Roman" w:hAnsi="Times New Roman" w:cs="Times New Roman"/>
          <w:sz w:val="28"/>
          <w:szCs w:val="28"/>
          <w:lang w:eastAsia="ru-RU"/>
        </w:rPr>
      </w:pPr>
      <w:r w:rsidRPr="00044EF5">
        <w:rPr>
          <w:rFonts w:ascii="Times New Roman" w:eastAsia="Times New Roman" w:hAnsi="Times New Roman" w:cs="Times New Roman"/>
          <w:sz w:val="28"/>
          <w:szCs w:val="28"/>
          <w:lang w:eastAsia="ru-RU"/>
        </w:rPr>
        <w:t>- уровень двигательной подготовленности школьников (на основании стандартного набора тестов, характеризующих выносливость, силу, быстроту, ловкость, гибкость);</w:t>
      </w:r>
    </w:p>
    <w:p w:rsidR="00903EBA" w:rsidRPr="00044EF5" w:rsidRDefault="00903EBA" w:rsidP="00044EF5">
      <w:pPr>
        <w:pStyle w:val="a8"/>
        <w:spacing w:line="360" w:lineRule="auto"/>
        <w:rPr>
          <w:rFonts w:ascii="Times New Roman" w:eastAsia="Times New Roman" w:hAnsi="Times New Roman" w:cs="Times New Roman"/>
          <w:sz w:val="28"/>
          <w:szCs w:val="28"/>
          <w:lang w:eastAsia="ru-RU"/>
        </w:rPr>
      </w:pPr>
      <w:r w:rsidRPr="00044EF5">
        <w:rPr>
          <w:rFonts w:ascii="Times New Roman" w:eastAsia="Times New Roman" w:hAnsi="Times New Roman" w:cs="Times New Roman"/>
          <w:sz w:val="28"/>
          <w:szCs w:val="28"/>
          <w:lang w:eastAsia="ru-RU"/>
        </w:rPr>
        <w:t>- уровень технической подготовки учеников (на основании педагогических наблюдений и контрольных испытаний).</w:t>
      </w:r>
    </w:p>
    <w:p w:rsidR="0004697D" w:rsidRPr="00044EF5" w:rsidRDefault="0004697D" w:rsidP="00044EF5">
      <w:pPr>
        <w:pStyle w:val="a8"/>
        <w:spacing w:line="360" w:lineRule="auto"/>
        <w:ind w:firstLine="708"/>
        <w:rPr>
          <w:rFonts w:ascii="Times New Roman" w:hAnsi="Times New Roman" w:cs="Times New Roman"/>
          <w:sz w:val="28"/>
          <w:szCs w:val="28"/>
        </w:rPr>
      </w:pPr>
      <w:r w:rsidRPr="00044EF5">
        <w:rPr>
          <w:rFonts w:ascii="Times New Roman" w:hAnsi="Times New Roman" w:cs="Times New Roman"/>
          <w:sz w:val="28"/>
          <w:szCs w:val="28"/>
        </w:rPr>
        <w:t>Методы анкетирования</w:t>
      </w:r>
      <w:proofErr w:type="gramStart"/>
      <w:r w:rsidR="004D270E" w:rsidRPr="00044EF5">
        <w:rPr>
          <w:rFonts w:ascii="Times New Roman" w:hAnsi="Times New Roman" w:cs="Times New Roman"/>
          <w:sz w:val="28"/>
          <w:szCs w:val="28"/>
        </w:rPr>
        <w:t xml:space="preserve"> ,</w:t>
      </w:r>
      <w:proofErr w:type="gramEnd"/>
      <w:r w:rsidR="004D270E" w:rsidRPr="00044EF5">
        <w:rPr>
          <w:rFonts w:ascii="Times New Roman" w:hAnsi="Times New Roman" w:cs="Times New Roman"/>
          <w:sz w:val="28"/>
          <w:szCs w:val="28"/>
        </w:rPr>
        <w:t xml:space="preserve">анализ заболеваемости обучающихся </w:t>
      </w:r>
      <w:r w:rsidRPr="00044EF5">
        <w:rPr>
          <w:rFonts w:ascii="Times New Roman" w:hAnsi="Times New Roman" w:cs="Times New Roman"/>
          <w:sz w:val="28"/>
          <w:szCs w:val="28"/>
        </w:rPr>
        <w:t xml:space="preserve">позволили выявить </w:t>
      </w:r>
      <w:r w:rsidRPr="00044EF5">
        <w:rPr>
          <w:rFonts w:ascii="Times New Roman" w:hAnsi="Times New Roman" w:cs="Times New Roman"/>
          <w:bCs/>
          <w:sz w:val="28"/>
          <w:szCs w:val="28"/>
        </w:rPr>
        <w:t>контингент</w:t>
      </w:r>
      <w:r w:rsidR="004D270E" w:rsidRPr="00044EF5">
        <w:rPr>
          <w:rFonts w:ascii="Times New Roman" w:hAnsi="Times New Roman" w:cs="Times New Roman"/>
          <w:sz w:val="28"/>
          <w:szCs w:val="28"/>
        </w:rPr>
        <w:t xml:space="preserve"> обучающихся</w:t>
      </w:r>
      <w:r w:rsidRPr="00044EF5">
        <w:rPr>
          <w:rFonts w:ascii="Times New Roman" w:hAnsi="Times New Roman" w:cs="Times New Roman"/>
          <w:sz w:val="28"/>
          <w:szCs w:val="28"/>
        </w:rPr>
        <w:t xml:space="preserve">, </w:t>
      </w:r>
      <w:r w:rsidR="004D270E" w:rsidRPr="00044EF5">
        <w:rPr>
          <w:rFonts w:ascii="Times New Roman" w:hAnsi="Times New Roman" w:cs="Times New Roman"/>
          <w:sz w:val="28"/>
          <w:szCs w:val="28"/>
        </w:rPr>
        <w:t xml:space="preserve">распределить их по группам здоровья </w:t>
      </w:r>
      <w:r w:rsidR="00931B60" w:rsidRPr="00044EF5">
        <w:rPr>
          <w:rFonts w:ascii="Times New Roman" w:hAnsi="Times New Roman" w:cs="Times New Roman"/>
          <w:sz w:val="28"/>
          <w:szCs w:val="28"/>
        </w:rPr>
        <w:t xml:space="preserve">для уроков физкультуры, выявить </w:t>
      </w:r>
      <w:r w:rsidRPr="00044EF5">
        <w:rPr>
          <w:rFonts w:ascii="Times New Roman" w:hAnsi="Times New Roman" w:cs="Times New Roman"/>
          <w:sz w:val="28"/>
          <w:szCs w:val="28"/>
        </w:rPr>
        <w:t xml:space="preserve"> занятость в спортивных секциях (школьных и вне школы),</w:t>
      </w:r>
      <w:r w:rsidR="00FB21A2" w:rsidRPr="00044EF5">
        <w:rPr>
          <w:rFonts w:ascii="Times New Roman" w:hAnsi="Times New Roman" w:cs="Times New Roman"/>
          <w:sz w:val="28"/>
          <w:szCs w:val="28"/>
        </w:rPr>
        <w:t>проанализировать</w:t>
      </w:r>
      <w:r w:rsidRPr="00044EF5">
        <w:rPr>
          <w:rFonts w:ascii="Times New Roman" w:hAnsi="Times New Roman" w:cs="Times New Roman"/>
          <w:sz w:val="28"/>
          <w:szCs w:val="28"/>
        </w:rPr>
        <w:t xml:space="preserve"> состояние здоровья школь</w:t>
      </w:r>
      <w:r w:rsidR="004D270E" w:rsidRPr="00044EF5">
        <w:rPr>
          <w:rFonts w:ascii="Times New Roman" w:hAnsi="Times New Roman" w:cs="Times New Roman"/>
          <w:sz w:val="28"/>
          <w:szCs w:val="28"/>
        </w:rPr>
        <w:t>ников и динамику заболеваемост</w:t>
      </w:r>
      <w:r w:rsidR="00044EF5">
        <w:rPr>
          <w:rFonts w:ascii="Times New Roman" w:hAnsi="Times New Roman" w:cs="Times New Roman"/>
          <w:sz w:val="28"/>
          <w:szCs w:val="28"/>
        </w:rPr>
        <w:t xml:space="preserve">и, досуг учащихся.( Приложение </w:t>
      </w:r>
      <w:r w:rsidR="004D270E" w:rsidRPr="00044EF5">
        <w:rPr>
          <w:rFonts w:ascii="Times New Roman" w:hAnsi="Times New Roman" w:cs="Times New Roman"/>
          <w:sz w:val="28"/>
          <w:szCs w:val="28"/>
        </w:rPr>
        <w:t>)</w:t>
      </w:r>
    </w:p>
    <w:p w:rsidR="0004697D" w:rsidRPr="00044EF5" w:rsidRDefault="00334706" w:rsidP="00044EF5">
      <w:pPr>
        <w:pStyle w:val="a8"/>
        <w:spacing w:line="360" w:lineRule="auto"/>
        <w:ind w:firstLine="708"/>
        <w:rPr>
          <w:rFonts w:ascii="Times New Roman" w:hAnsi="Times New Roman" w:cs="Times New Roman"/>
          <w:sz w:val="28"/>
          <w:szCs w:val="28"/>
        </w:rPr>
      </w:pPr>
      <w:r w:rsidRPr="00044EF5">
        <w:rPr>
          <w:rFonts w:ascii="Times New Roman" w:hAnsi="Times New Roman" w:cs="Times New Roman"/>
          <w:sz w:val="28"/>
          <w:szCs w:val="28"/>
        </w:rPr>
        <w:t>В ш</w:t>
      </w:r>
      <w:r w:rsidR="00716169" w:rsidRPr="00044EF5">
        <w:rPr>
          <w:rFonts w:ascii="Times New Roman" w:hAnsi="Times New Roman" w:cs="Times New Roman"/>
          <w:sz w:val="28"/>
          <w:szCs w:val="28"/>
        </w:rPr>
        <w:t xml:space="preserve">коле разработана </w:t>
      </w:r>
      <w:r w:rsidR="00716169" w:rsidRPr="00044EF5">
        <w:rPr>
          <w:rFonts w:ascii="Times New Roman" w:hAnsi="Times New Roman" w:cs="Times New Roman"/>
          <w:b/>
          <w:sz w:val="28"/>
          <w:szCs w:val="28"/>
        </w:rPr>
        <w:t>система</w:t>
      </w:r>
      <w:r w:rsidR="00716169" w:rsidRPr="00044EF5">
        <w:rPr>
          <w:rFonts w:ascii="Times New Roman" w:hAnsi="Times New Roman" w:cs="Times New Roman"/>
          <w:sz w:val="28"/>
          <w:szCs w:val="28"/>
        </w:rPr>
        <w:t xml:space="preserve">, включающая следующие </w:t>
      </w:r>
      <w:r w:rsidR="00716169" w:rsidRPr="00044EF5">
        <w:rPr>
          <w:rFonts w:ascii="Times New Roman" w:hAnsi="Times New Roman" w:cs="Times New Roman"/>
          <w:b/>
          <w:sz w:val="28"/>
          <w:szCs w:val="28"/>
        </w:rPr>
        <w:t>направления</w:t>
      </w:r>
      <w:r w:rsidR="00716169" w:rsidRPr="00044EF5">
        <w:rPr>
          <w:rFonts w:ascii="Times New Roman" w:hAnsi="Times New Roman" w:cs="Times New Roman"/>
          <w:sz w:val="28"/>
          <w:szCs w:val="28"/>
        </w:rPr>
        <w:t xml:space="preserve"> по формированию ЗОЖ в младшей школе:</w:t>
      </w:r>
    </w:p>
    <w:p w:rsidR="0004697D" w:rsidRPr="00044EF5" w:rsidRDefault="00716169" w:rsidP="00044EF5">
      <w:pPr>
        <w:pStyle w:val="a8"/>
        <w:numPr>
          <w:ilvl w:val="0"/>
          <w:numId w:val="16"/>
        </w:numPr>
        <w:spacing w:line="360" w:lineRule="auto"/>
        <w:rPr>
          <w:rFonts w:ascii="Times New Roman" w:eastAsia="Times New Roman" w:hAnsi="Times New Roman" w:cs="Times New Roman"/>
          <w:b/>
          <w:color w:val="000000" w:themeColor="text1"/>
          <w:sz w:val="28"/>
          <w:szCs w:val="28"/>
          <w:lang w:eastAsia="ru-RU"/>
        </w:rPr>
      </w:pPr>
      <w:r w:rsidRPr="00044EF5">
        <w:rPr>
          <w:rFonts w:ascii="Times New Roman" w:eastAsia="Times New Roman" w:hAnsi="Times New Roman" w:cs="Times New Roman"/>
          <w:b/>
          <w:color w:val="000000" w:themeColor="text1"/>
          <w:sz w:val="28"/>
          <w:szCs w:val="28"/>
          <w:lang w:eastAsia="ru-RU"/>
        </w:rPr>
        <w:t xml:space="preserve">Организация </w:t>
      </w:r>
      <w:proofErr w:type="spellStart"/>
      <w:r w:rsidRPr="00044EF5">
        <w:rPr>
          <w:rFonts w:ascii="Times New Roman" w:eastAsia="Times New Roman" w:hAnsi="Times New Roman" w:cs="Times New Roman"/>
          <w:b/>
          <w:color w:val="000000" w:themeColor="text1"/>
          <w:sz w:val="28"/>
          <w:szCs w:val="28"/>
          <w:lang w:eastAsia="ru-RU"/>
        </w:rPr>
        <w:t>здоровьесберегающего</w:t>
      </w:r>
      <w:proofErr w:type="spellEnd"/>
      <w:r w:rsidR="007A5E90" w:rsidRPr="00044EF5">
        <w:rPr>
          <w:rFonts w:ascii="Times New Roman" w:eastAsia="Times New Roman" w:hAnsi="Times New Roman" w:cs="Times New Roman"/>
          <w:b/>
          <w:color w:val="000000" w:themeColor="text1"/>
          <w:sz w:val="28"/>
          <w:szCs w:val="28"/>
          <w:lang w:eastAsia="ru-RU"/>
        </w:rPr>
        <w:t xml:space="preserve"> </w:t>
      </w:r>
      <w:r w:rsidR="00164F90" w:rsidRPr="00044EF5">
        <w:rPr>
          <w:rFonts w:ascii="Times New Roman" w:eastAsia="Times New Roman" w:hAnsi="Times New Roman" w:cs="Times New Roman"/>
          <w:b/>
          <w:color w:val="000000" w:themeColor="text1"/>
          <w:sz w:val="28"/>
          <w:szCs w:val="28"/>
          <w:lang w:eastAsia="ru-RU"/>
        </w:rPr>
        <w:t>процесса обучения и воспитания</w:t>
      </w:r>
      <w:r w:rsidR="0040466B" w:rsidRPr="00044EF5">
        <w:rPr>
          <w:rFonts w:ascii="Times New Roman" w:eastAsia="Times New Roman" w:hAnsi="Times New Roman" w:cs="Times New Roman"/>
          <w:b/>
          <w:color w:val="000000" w:themeColor="text1"/>
          <w:sz w:val="28"/>
          <w:szCs w:val="28"/>
          <w:lang w:eastAsia="ru-RU"/>
        </w:rPr>
        <w:t>.</w:t>
      </w:r>
    </w:p>
    <w:p w:rsidR="005516FE" w:rsidRPr="00044EF5" w:rsidRDefault="00716169" w:rsidP="00044EF5">
      <w:pPr>
        <w:pStyle w:val="a8"/>
        <w:spacing w:line="360" w:lineRule="auto"/>
        <w:ind w:firstLine="360"/>
        <w:rPr>
          <w:rFonts w:ascii="Times New Roman" w:hAnsi="Times New Roman" w:cs="Times New Roman"/>
          <w:sz w:val="28"/>
          <w:szCs w:val="28"/>
        </w:rPr>
      </w:pPr>
      <w:r w:rsidRPr="00044EF5">
        <w:rPr>
          <w:rFonts w:ascii="Times New Roman" w:hAnsi="Times New Roman" w:cs="Times New Roman"/>
          <w:sz w:val="28"/>
          <w:szCs w:val="28"/>
        </w:rPr>
        <w:lastRenderedPageBreak/>
        <w:t xml:space="preserve">Организация </w:t>
      </w:r>
      <w:proofErr w:type="spellStart"/>
      <w:r w:rsidRPr="00044EF5">
        <w:rPr>
          <w:rFonts w:ascii="Times New Roman" w:hAnsi="Times New Roman" w:cs="Times New Roman"/>
          <w:sz w:val="28"/>
          <w:szCs w:val="28"/>
        </w:rPr>
        <w:t>здоровьесберегающего</w:t>
      </w:r>
      <w:proofErr w:type="spellEnd"/>
      <w:r w:rsidRPr="00044EF5">
        <w:rPr>
          <w:rFonts w:ascii="Times New Roman" w:hAnsi="Times New Roman" w:cs="Times New Roman"/>
          <w:sz w:val="28"/>
          <w:szCs w:val="28"/>
        </w:rPr>
        <w:t xml:space="preserve"> образовательного процесса </w:t>
      </w:r>
      <w:r w:rsidR="0058222A" w:rsidRPr="00044EF5">
        <w:rPr>
          <w:rFonts w:ascii="Times New Roman" w:hAnsi="Times New Roman" w:cs="Times New Roman"/>
          <w:sz w:val="28"/>
          <w:szCs w:val="28"/>
        </w:rPr>
        <w:t xml:space="preserve">в школе </w:t>
      </w:r>
      <w:r w:rsidRPr="00044EF5">
        <w:rPr>
          <w:rFonts w:ascii="Times New Roman" w:hAnsi="Times New Roman" w:cs="Times New Roman"/>
          <w:sz w:val="28"/>
          <w:szCs w:val="28"/>
        </w:rPr>
        <w:t xml:space="preserve">заключается в осуществлении </w:t>
      </w:r>
      <w:proofErr w:type="gramStart"/>
      <w:r w:rsidRPr="00044EF5">
        <w:rPr>
          <w:rFonts w:ascii="Times New Roman" w:hAnsi="Times New Roman" w:cs="Times New Roman"/>
          <w:sz w:val="28"/>
          <w:szCs w:val="28"/>
        </w:rPr>
        <w:t>контроля за</w:t>
      </w:r>
      <w:proofErr w:type="gramEnd"/>
      <w:r w:rsidRPr="00044EF5">
        <w:rPr>
          <w:rFonts w:ascii="Times New Roman" w:hAnsi="Times New Roman" w:cs="Times New Roman"/>
          <w:sz w:val="28"/>
          <w:szCs w:val="28"/>
        </w:rPr>
        <w:t xml:space="preserve"> учебным процессом, в соблюдении норм </w:t>
      </w:r>
      <w:proofErr w:type="spellStart"/>
      <w:r w:rsidRPr="00044EF5">
        <w:rPr>
          <w:rFonts w:ascii="Times New Roman" w:hAnsi="Times New Roman" w:cs="Times New Roman"/>
          <w:sz w:val="28"/>
          <w:szCs w:val="28"/>
        </w:rPr>
        <w:t>СаНПиНа</w:t>
      </w:r>
      <w:proofErr w:type="spellEnd"/>
      <w:r w:rsidRPr="00044EF5">
        <w:rPr>
          <w:rFonts w:ascii="Times New Roman" w:hAnsi="Times New Roman" w:cs="Times New Roman"/>
          <w:sz w:val="28"/>
          <w:szCs w:val="28"/>
        </w:rPr>
        <w:t>, в наблюдении за физическим и психическим развитием детей, в учете посещаемости, успеваемости учащихся</w:t>
      </w:r>
      <w:r w:rsidR="00401B1B" w:rsidRPr="00044EF5">
        <w:rPr>
          <w:rFonts w:ascii="Times New Roman" w:hAnsi="Times New Roman" w:cs="Times New Roman"/>
          <w:sz w:val="28"/>
          <w:szCs w:val="28"/>
        </w:rPr>
        <w:t>; правильной  организации</w:t>
      </w:r>
      <w:r w:rsidR="0040466B" w:rsidRPr="00044EF5">
        <w:rPr>
          <w:rFonts w:ascii="Times New Roman" w:hAnsi="Times New Roman" w:cs="Times New Roman"/>
          <w:sz w:val="28"/>
          <w:szCs w:val="28"/>
        </w:rPr>
        <w:t xml:space="preserve"> учебной деятельности;</w:t>
      </w:r>
    </w:p>
    <w:p w:rsidR="005516FE" w:rsidRPr="00044EF5" w:rsidRDefault="0058222A" w:rsidP="00044EF5">
      <w:pPr>
        <w:pStyle w:val="a8"/>
        <w:spacing w:line="360" w:lineRule="auto"/>
        <w:rPr>
          <w:rFonts w:ascii="Times New Roman" w:eastAsia="Times New Roman" w:hAnsi="Times New Roman" w:cs="Times New Roman"/>
          <w:sz w:val="28"/>
          <w:szCs w:val="28"/>
          <w:lang w:eastAsia="ru-RU"/>
        </w:rPr>
      </w:pPr>
      <w:r w:rsidRPr="00044EF5">
        <w:rPr>
          <w:rFonts w:ascii="Times New Roman" w:eastAsia="Times New Roman" w:hAnsi="Times New Roman" w:cs="Times New Roman"/>
          <w:sz w:val="28"/>
          <w:szCs w:val="28"/>
          <w:lang w:eastAsia="ru-RU"/>
        </w:rPr>
        <w:t>-</w:t>
      </w:r>
      <w:r w:rsidR="00F42548" w:rsidRPr="00044EF5">
        <w:rPr>
          <w:rFonts w:ascii="Times New Roman" w:eastAsia="Times New Roman" w:hAnsi="Times New Roman" w:cs="Times New Roman"/>
          <w:sz w:val="28"/>
          <w:szCs w:val="28"/>
          <w:lang w:eastAsia="ru-RU"/>
        </w:rPr>
        <w:t>о</w:t>
      </w:r>
      <w:r w:rsidR="005516FE" w:rsidRPr="00044EF5">
        <w:rPr>
          <w:rFonts w:ascii="Times New Roman" w:eastAsia="Times New Roman" w:hAnsi="Times New Roman" w:cs="Times New Roman"/>
          <w:sz w:val="28"/>
          <w:szCs w:val="28"/>
          <w:lang w:eastAsia="ru-RU"/>
        </w:rPr>
        <w:t>бязательное выполнение гигиенических требований, предъявляемых к учебным помещениям</w:t>
      </w:r>
      <w:r w:rsidR="00F42548" w:rsidRPr="00044EF5">
        <w:rPr>
          <w:rFonts w:ascii="Times New Roman" w:eastAsia="Times New Roman" w:hAnsi="Times New Roman" w:cs="Times New Roman"/>
          <w:sz w:val="28"/>
          <w:szCs w:val="28"/>
          <w:lang w:eastAsia="ru-RU"/>
        </w:rPr>
        <w:t>;</w:t>
      </w:r>
    </w:p>
    <w:p w:rsidR="005516FE" w:rsidRPr="00044EF5" w:rsidRDefault="0058222A" w:rsidP="00044EF5">
      <w:pPr>
        <w:pStyle w:val="a8"/>
        <w:spacing w:line="360" w:lineRule="auto"/>
        <w:rPr>
          <w:rFonts w:ascii="Times New Roman" w:eastAsia="Times New Roman" w:hAnsi="Times New Roman" w:cs="Times New Roman"/>
          <w:sz w:val="28"/>
          <w:szCs w:val="28"/>
          <w:lang w:eastAsia="ru-RU"/>
        </w:rPr>
      </w:pPr>
      <w:r w:rsidRPr="00044EF5">
        <w:rPr>
          <w:rFonts w:ascii="Times New Roman" w:eastAsia="Times New Roman" w:hAnsi="Times New Roman" w:cs="Times New Roman"/>
          <w:sz w:val="28"/>
          <w:szCs w:val="28"/>
          <w:lang w:eastAsia="ru-RU"/>
        </w:rPr>
        <w:t>-</w:t>
      </w:r>
      <w:r w:rsidR="00F42548" w:rsidRPr="00044EF5">
        <w:rPr>
          <w:rFonts w:ascii="Times New Roman" w:eastAsia="Times New Roman" w:hAnsi="Times New Roman" w:cs="Times New Roman"/>
          <w:sz w:val="28"/>
          <w:szCs w:val="28"/>
          <w:lang w:eastAsia="ru-RU"/>
        </w:rPr>
        <w:t>с</w:t>
      </w:r>
      <w:r w:rsidR="005516FE" w:rsidRPr="00044EF5">
        <w:rPr>
          <w:rFonts w:ascii="Times New Roman" w:eastAsia="Times New Roman" w:hAnsi="Times New Roman" w:cs="Times New Roman"/>
          <w:sz w:val="28"/>
          <w:szCs w:val="28"/>
          <w:lang w:eastAsia="ru-RU"/>
        </w:rPr>
        <w:t xml:space="preserve">трогое соблюдение режима школьных занятий (учебный план, расписание занятий, продолжительность урока, </w:t>
      </w:r>
      <w:r w:rsidR="00F42548" w:rsidRPr="00044EF5">
        <w:rPr>
          <w:rFonts w:ascii="Times New Roman" w:eastAsia="Times New Roman" w:hAnsi="Times New Roman" w:cs="Times New Roman"/>
          <w:sz w:val="28"/>
          <w:szCs w:val="28"/>
          <w:lang w:eastAsia="ru-RU"/>
        </w:rPr>
        <w:t>учебного дня, перемен, каникул);</w:t>
      </w:r>
    </w:p>
    <w:p w:rsidR="005516FE" w:rsidRPr="00044EF5" w:rsidRDefault="0058222A" w:rsidP="00044EF5">
      <w:pPr>
        <w:pStyle w:val="a8"/>
        <w:spacing w:line="360" w:lineRule="auto"/>
        <w:rPr>
          <w:rFonts w:ascii="Times New Roman" w:eastAsia="Times New Roman" w:hAnsi="Times New Roman" w:cs="Times New Roman"/>
          <w:sz w:val="28"/>
          <w:szCs w:val="28"/>
          <w:lang w:eastAsia="ru-RU"/>
        </w:rPr>
      </w:pPr>
      <w:r w:rsidRPr="00044EF5">
        <w:rPr>
          <w:rFonts w:ascii="Times New Roman" w:eastAsia="Times New Roman" w:hAnsi="Times New Roman" w:cs="Times New Roman"/>
          <w:sz w:val="28"/>
          <w:szCs w:val="28"/>
          <w:lang w:eastAsia="ru-RU"/>
        </w:rPr>
        <w:t>-</w:t>
      </w:r>
      <w:r w:rsidR="00F42548" w:rsidRPr="00044EF5">
        <w:rPr>
          <w:rFonts w:ascii="Times New Roman" w:eastAsia="Times New Roman" w:hAnsi="Times New Roman" w:cs="Times New Roman"/>
          <w:sz w:val="28"/>
          <w:szCs w:val="28"/>
          <w:lang w:eastAsia="ru-RU"/>
        </w:rPr>
        <w:t>п</w:t>
      </w:r>
      <w:r w:rsidR="005516FE" w:rsidRPr="00044EF5">
        <w:rPr>
          <w:rFonts w:ascii="Times New Roman" w:eastAsia="Times New Roman" w:hAnsi="Times New Roman" w:cs="Times New Roman"/>
          <w:sz w:val="28"/>
          <w:szCs w:val="28"/>
          <w:lang w:eastAsia="ru-RU"/>
        </w:rPr>
        <w:t xml:space="preserve">равильная организация урока (построение урока с учётом динамики работоспособности, рациональное использование наглядных и технических средств, чередование методов и средств обучения, оптимальное время непрерывного письма и чтения). </w:t>
      </w:r>
    </w:p>
    <w:p w:rsidR="00164F90" w:rsidRPr="00044EF5" w:rsidRDefault="00164F90" w:rsidP="00044EF5">
      <w:pPr>
        <w:pStyle w:val="a8"/>
        <w:numPr>
          <w:ilvl w:val="0"/>
          <w:numId w:val="16"/>
        </w:numPr>
        <w:spacing w:line="360" w:lineRule="auto"/>
        <w:rPr>
          <w:rFonts w:ascii="Times New Roman" w:eastAsia="Times New Roman" w:hAnsi="Times New Roman" w:cs="Times New Roman"/>
          <w:b/>
          <w:color w:val="000000" w:themeColor="text1"/>
          <w:sz w:val="28"/>
          <w:szCs w:val="28"/>
          <w:lang w:eastAsia="ru-RU"/>
        </w:rPr>
      </w:pPr>
      <w:r w:rsidRPr="00044EF5">
        <w:rPr>
          <w:rFonts w:ascii="Times New Roman" w:eastAsia="Times New Roman" w:hAnsi="Times New Roman" w:cs="Times New Roman"/>
          <w:b/>
          <w:color w:val="000000" w:themeColor="text1"/>
          <w:sz w:val="28"/>
          <w:szCs w:val="28"/>
          <w:lang w:eastAsia="ru-RU"/>
        </w:rPr>
        <w:t>Соблюдение санитарно-гигиенических условий</w:t>
      </w:r>
      <w:r w:rsidR="0040466B" w:rsidRPr="00044EF5">
        <w:rPr>
          <w:rFonts w:ascii="Times New Roman" w:eastAsia="Times New Roman" w:hAnsi="Times New Roman" w:cs="Times New Roman"/>
          <w:b/>
          <w:color w:val="000000" w:themeColor="text1"/>
          <w:sz w:val="28"/>
          <w:szCs w:val="28"/>
          <w:lang w:eastAsia="ru-RU"/>
        </w:rPr>
        <w:t>:</w:t>
      </w:r>
    </w:p>
    <w:p w:rsidR="00164F90" w:rsidRPr="00044EF5" w:rsidRDefault="00164F90" w:rsidP="00044EF5">
      <w:pPr>
        <w:pStyle w:val="a8"/>
        <w:spacing w:line="360" w:lineRule="auto"/>
        <w:rPr>
          <w:rFonts w:ascii="Times New Roman" w:eastAsia="Times New Roman" w:hAnsi="Times New Roman" w:cs="Times New Roman"/>
          <w:color w:val="002060"/>
          <w:sz w:val="28"/>
          <w:szCs w:val="28"/>
          <w:lang w:eastAsia="ru-RU"/>
        </w:rPr>
      </w:pPr>
      <w:r w:rsidRPr="00044EF5">
        <w:rPr>
          <w:rFonts w:ascii="Times New Roman" w:eastAsia="Times New Roman" w:hAnsi="Times New Roman" w:cs="Times New Roman"/>
          <w:sz w:val="28"/>
          <w:szCs w:val="28"/>
          <w:lang w:eastAsia="ru-RU"/>
        </w:rPr>
        <w:t>-соблюдение светового, звукового, температурного, воздушного режимов, режима проветривания, цветового оформления учебного помещения;</w:t>
      </w:r>
    </w:p>
    <w:p w:rsidR="00164F90" w:rsidRPr="00044EF5" w:rsidRDefault="00164F90" w:rsidP="00044EF5">
      <w:pPr>
        <w:pStyle w:val="a8"/>
        <w:spacing w:line="360" w:lineRule="auto"/>
        <w:rPr>
          <w:rFonts w:ascii="Times New Roman" w:eastAsia="Times New Roman" w:hAnsi="Times New Roman" w:cs="Times New Roman"/>
          <w:sz w:val="28"/>
          <w:szCs w:val="28"/>
          <w:lang w:eastAsia="ru-RU"/>
        </w:rPr>
      </w:pPr>
      <w:r w:rsidRPr="00044EF5">
        <w:rPr>
          <w:rFonts w:ascii="Times New Roman" w:eastAsia="Times New Roman" w:hAnsi="Times New Roman" w:cs="Times New Roman"/>
          <w:sz w:val="28"/>
          <w:szCs w:val="28"/>
          <w:lang w:eastAsia="ru-RU"/>
        </w:rPr>
        <w:t>-озеленение кабинетов и школьной территории;</w:t>
      </w:r>
    </w:p>
    <w:p w:rsidR="00164F90" w:rsidRPr="00044EF5" w:rsidRDefault="00164F90" w:rsidP="00044EF5">
      <w:pPr>
        <w:pStyle w:val="a8"/>
        <w:spacing w:line="360" w:lineRule="auto"/>
        <w:rPr>
          <w:rFonts w:ascii="Times New Roman" w:eastAsia="Times New Roman" w:hAnsi="Times New Roman" w:cs="Times New Roman"/>
          <w:sz w:val="28"/>
          <w:szCs w:val="28"/>
          <w:lang w:eastAsia="ru-RU"/>
        </w:rPr>
      </w:pPr>
      <w:r w:rsidRPr="00044EF5">
        <w:rPr>
          <w:rFonts w:ascii="Times New Roman" w:eastAsia="Times New Roman" w:hAnsi="Times New Roman" w:cs="Times New Roman"/>
          <w:sz w:val="28"/>
          <w:szCs w:val="28"/>
          <w:lang w:eastAsia="ru-RU"/>
        </w:rPr>
        <w:t>-ежегодное испытание спортивного и учебного оборудования школы;</w:t>
      </w:r>
    </w:p>
    <w:p w:rsidR="00164F90" w:rsidRPr="00044EF5" w:rsidRDefault="00164F90" w:rsidP="00044EF5">
      <w:pPr>
        <w:pStyle w:val="a8"/>
        <w:spacing w:line="360" w:lineRule="auto"/>
        <w:rPr>
          <w:rFonts w:ascii="Times New Roman" w:eastAsia="Times New Roman" w:hAnsi="Times New Roman" w:cs="Times New Roman"/>
          <w:sz w:val="28"/>
          <w:szCs w:val="28"/>
          <w:lang w:eastAsia="ru-RU"/>
        </w:rPr>
      </w:pPr>
      <w:r w:rsidRPr="00044EF5">
        <w:rPr>
          <w:rFonts w:ascii="Times New Roman" w:eastAsia="Times New Roman" w:hAnsi="Times New Roman" w:cs="Times New Roman"/>
          <w:sz w:val="28"/>
          <w:szCs w:val="28"/>
          <w:lang w:eastAsia="ru-RU"/>
        </w:rPr>
        <w:t>-проведение инструктажей по соблюдению правил техники безопасности</w:t>
      </w:r>
      <w:r w:rsidR="007A5E90" w:rsidRPr="00044EF5">
        <w:rPr>
          <w:rFonts w:ascii="Times New Roman" w:eastAsia="Times New Roman" w:hAnsi="Times New Roman" w:cs="Times New Roman"/>
          <w:sz w:val="28"/>
          <w:szCs w:val="28"/>
          <w:lang w:eastAsia="ru-RU"/>
        </w:rPr>
        <w:t xml:space="preserve"> </w:t>
      </w:r>
      <w:proofErr w:type="gramStart"/>
      <w:r w:rsidRPr="00044EF5">
        <w:rPr>
          <w:rFonts w:ascii="Times New Roman" w:eastAsia="Times New Roman" w:hAnsi="Times New Roman" w:cs="Times New Roman"/>
          <w:sz w:val="28"/>
          <w:szCs w:val="28"/>
          <w:lang w:eastAsia="ru-RU"/>
        </w:rPr>
        <w:t>обучающимися</w:t>
      </w:r>
      <w:proofErr w:type="gramEnd"/>
      <w:r w:rsidRPr="00044EF5">
        <w:rPr>
          <w:rFonts w:ascii="Times New Roman" w:eastAsia="Times New Roman" w:hAnsi="Times New Roman" w:cs="Times New Roman"/>
          <w:sz w:val="28"/>
          <w:szCs w:val="28"/>
          <w:lang w:eastAsia="ru-RU"/>
        </w:rPr>
        <w:t xml:space="preserve"> на уроках физкультуры, трудового обучения;</w:t>
      </w:r>
    </w:p>
    <w:p w:rsidR="00164F90" w:rsidRPr="00044EF5" w:rsidRDefault="00164F90" w:rsidP="00044EF5">
      <w:pPr>
        <w:pStyle w:val="a8"/>
        <w:spacing w:line="360" w:lineRule="auto"/>
        <w:rPr>
          <w:rFonts w:ascii="Times New Roman" w:eastAsia="Times New Roman" w:hAnsi="Times New Roman" w:cs="Times New Roman"/>
          <w:sz w:val="28"/>
          <w:szCs w:val="28"/>
          <w:lang w:eastAsia="ru-RU"/>
        </w:rPr>
      </w:pPr>
      <w:r w:rsidRPr="00044EF5">
        <w:rPr>
          <w:rFonts w:ascii="Times New Roman" w:eastAsia="Times New Roman" w:hAnsi="Times New Roman" w:cs="Times New Roman"/>
          <w:color w:val="17365D" w:themeColor="text2" w:themeShade="BF"/>
          <w:sz w:val="28"/>
          <w:szCs w:val="28"/>
          <w:lang w:eastAsia="ru-RU"/>
        </w:rPr>
        <w:t>-</w:t>
      </w:r>
      <w:r w:rsidRPr="00044EF5">
        <w:rPr>
          <w:rFonts w:ascii="Times New Roman" w:eastAsia="Times New Roman" w:hAnsi="Times New Roman" w:cs="Times New Roman"/>
          <w:sz w:val="28"/>
          <w:szCs w:val="28"/>
          <w:lang w:eastAsia="ru-RU"/>
        </w:rPr>
        <w:t>контроль по средствам анкетирования родителей по предотвращению перегрузки учащихся в учебно-воспитательном процессе (объем, нагрузка, выполнение домашних заданий).</w:t>
      </w:r>
    </w:p>
    <w:p w:rsidR="00164F90" w:rsidRPr="00044EF5" w:rsidRDefault="00164F90" w:rsidP="00044EF5">
      <w:pPr>
        <w:pStyle w:val="a8"/>
        <w:numPr>
          <w:ilvl w:val="0"/>
          <w:numId w:val="16"/>
        </w:numPr>
        <w:spacing w:line="360" w:lineRule="auto"/>
        <w:rPr>
          <w:rFonts w:ascii="Times New Roman" w:eastAsia="Times New Roman" w:hAnsi="Times New Roman" w:cs="Times New Roman"/>
          <w:b/>
          <w:color w:val="000000" w:themeColor="text1"/>
          <w:sz w:val="28"/>
          <w:szCs w:val="28"/>
          <w:lang w:eastAsia="ru-RU"/>
        </w:rPr>
      </w:pPr>
      <w:r w:rsidRPr="00044EF5">
        <w:rPr>
          <w:rFonts w:ascii="Times New Roman" w:eastAsia="Times New Roman" w:hAnsi="Times New Roman" w:cs="Times New Roman"/>
          <w:b/>
          <w:color w:val="000000" w:themeColor="text1"/>
          <w:sz w:val="28"/>
          <w:szCs w:val="28"/>
          <w:lang w:eastAsia="ru-RU"/>
        </w:rPr>
        <w:t>Создание положительного эмоционального фона</w:t>
      </w:r>
      <w:r w:rsidR="0040466B" w:rsidRPr="00044EF5">
        <w:rPr>
          <w:rFonts w:ascii="Times New Roman" w:eastAsia="Times New Roman" w:hAnsi="Times New Roman" w:cs="Times New Roman"/>
          <w:b/>
          <w:color w:val="000000" w:themeColor="text1"/>
          <w:sz w:val="28"/>
          <w:szCs w:val="28"/>
          <w:lang w:eastAsia="ru-RU"/>
        </w:rPr>
        <w:t>:</w:t>
      </w:r>
    </w:p>
    <w:p w:rsidR="00164F90" w:rsidRPr="00044EF5" w:rsidRDefault="00164F90" w:rsidP="00044EF5">
      <w:pPr>
        <w:pStyle w:val="a8"/>
        <w:spacing w:line="360" w:lineRule="auto"/>
        <w:rPr>
          <w:rFonts w:ascii="Times New Roman" w:hAnsi="Times New Roman" w:cs="Times New Roman"/>
          <w:color w:val="002060"/>
          <w:sz w:val="28"/>
          <w:szCs w:val="28"/>
          <w:lang w:eastAsia="ru-RU"/>
        </w:rPr>
      </w:pPr>
      <w:r w:rsidRPr="00044EF5">
        <w:rPr>
          <w:rFonts w:ascii="Times New Roman" w:hAnsi="Times New Roman" w:cs="Times New Roman"/>
          <w:sz w:val="28"/>
          <w:szCs w:val="28"/>
          <w:lang w:eastAsia="ru-RU"/>
        </w:rPr>
        <w:t>- с</w:t>
      </w:r>
      <w:r w:rsidR="007A5E90" w:rsidRPr="00044EF5">
        <w:rPr>
          <w:rFonts w:ascii="Times New Roman" w:hAnsi="Times New Roman" w:cs="Times New Roman"/>
          <w:sz w:val="28"/>
          <w:szCs w:val="28"/>
          <w:lang w:eastAsia="ru-RU"/>
        </w:rPr>
        <w:t>оздание здорового микроклимата</w:t>
      </w:r>
      <w:r w:rsidR="00FB21A2" w:rsidRPr="00044EF5">
        <w:rPr>
          <w:rFonts w:ascii="Times New Roman" w:hAnsi="Times New Roman" w:cs="Times New Roman"/>
          <w:sz w:val="28"/>
          <w:szCs w:val="28"/>
          <w:lang w:eastAsia="ru-RU"/>
        </w:rPr>
        <w:t>;</w:t>
      </w:r>
    </w:p>
    <w:p w:rsidR="00164F90" w:rsidRPr="00044EF5" w:rsidRDefault="00164F90" w:rsidP="00044EF5">
      <w:pPr>
        <w:pStyle w:val="a8"/>
        <w:spacing w:line="360" w:lineRule="auto"/>
        <w:rPr>
          <w:rFonts w:ascii="Times New Roman" w:hAnsi="Times New Roman" w:cs="Times New Roman"/>
          <w:sz w:val="28"/>
          <w:szCs w:val="28"/>
          <w:lang w:eastAsia="ru-RU"/>
        </w:rPr>
      </w:pPr>
      <w:r w:rsidRPr="00044EF5">
        <w:rPr>
          <w:rFonts w:ascii="Times New Roman" w:hAnsi="Times New Roman" w:cs="Times New Roman"/>
          <w:sz w:val="28"/>
          <w:szCs w:val="28"/>
          <w:lang w:eastAsia="ru-RU"/>
        </w:rPr>
        <w:t>- релаксационные упражнения на уроках;</w:t>
      </w:r>
    </w:p>
    <w:p w:rsidR="00164F90" w:rsidRPr="00044EF5" w:rsidRDefault="00164F90" w:rsidP="00044EF5">
      <w:pPr>
        <w:pStyle w:val="a8"/>
        <w:spacing w:line="360" w:lineRule="auto"/>
        <w:rPr>
          <w:rFonts w:ascii="Times New Roman" w:hAnsi="Times New Roman" w:cs="Times New Roman"/>
          <w:color w:val="002060"/>
          <w:sz w:val="28"/>
          <w:szCs w:val="28"/>
          <w:lang w:eastAsia="ru-RU"/>
        </w:rPr>
      </w:pPr>
      <w:r w:rsidRPr="00044EF5">
        <w:rPr>
          <w:rFonts w:ascii="Times New Roman" w:hAnsi="Times New Roman" w:cs="Times New Roman"/>
          <w:sz w:val="28"/>
          <w:szCs w:val="28"/>
          <w:lang w:eastAsia="ru-RU"/>
        </w:rPr>
        <w:t xml:space="preserve">- упражнения – </w:t>
      </w:r>
      <w:proofErr w:type="spellStart"/>
      <w:r w:rsidRPr="00044EF5">
        <w:rPr>
          <w:rFonts w:ascii="Times New Roman" w:hAnsi="Times New Roman" w:cs="Times New Roman"/>
          <w:sz w:val="28"/>
          <w:szCs w:val="28"/>
          <w:lang w:eastAsia="ru-RU"/>
        </w:rPr>
        <w:t>энергизаторы</w:t>
      </w:r>
      <w:proofErr w:type="spellEnd"/>
      <w:r w:rsidRPr="00044EF5">
        <w:rPr>
          <w:rFonts w:ascii="Times New Roman" w:hAnsi="Times New Roman" w:cs="Times New Roman"/>
          <w:sz w:val="28"/>
          <w:szCs w:val="28"/>
          <w:lang w:eastAsia="ru-RU"/>
        </w:rPr>
        <w:t xml:space="preserve"> в начале и </w:t>
      </w:r>
      <w:r w:rsidR="007A5E90" w:rsidRPr="00044EF5">
        <w:rPr>
          <w:rFonts w:ascii="Times New Roman" w:hAnsi="Times New Roman" w:cs="Times New Roman"/>
          <w:sz w:val="28"/>
          <w:szCs w:val="28"/>
          <w:lang w:eastAsia="ru-RU"/>
        </w:rPr>
        <w:t xml:space="preserve"> в </w:t>
      </w:r>
      <w:r w:rsidRPr="00044EF5">
        <w:rPr>
          <w:rFonts w:ascii="Times New Roman" w:hAnsi="Times New Roman" w:cs="Times New Roman"/>
          <w:sz w:val="28"/>
          <w:szCs w:val="28"/>
          <w:lang w:eastAsia="ru-RU"/>
        </w:rPr>
        <w:t>конце урока.</w:t>
      </w:r>
    </w:p>
    <w:p w:rsidR="0058222A" w:rsidRPr="00044EF5" w:rsidRDefault="0058222A" w:rsidP="00044EF5">
      <w:pPr>
        <w:pStyle w:val="a8"/>
        <w:numPr>
          <w:ilvl w:val="0"/>
          <w:numId w:val="16"/>
        </w:numPr>
        <w:spacing w:line="360" w:lineRule="auto"/>
        <w:rPr>
          <w:rFonts w:ascii="Times New Roman" w:eastAsia="Times New Roman" w:hAnsi="Times New Roman" w:cs="Times New Roman"/>
          <w:b/>
          <w:color w:val="000000" w:themeColor="text1"/>
          <w:sz w:val="28"/>
          <w:szCs w:val="28"/>
          <w:lang w:eastAsia="ru-RU"/>
        </w:rPr>
      </w:pPr>
      <w:r w:rsidRPr="00044EF5">
        <w:rPr>
          <w:rFonts w:ascii="Times New Roman" w:eastAsia="Times New Roman" w:hAnsi="Times New Roman" w:cs="Times New Roman"/>
          <w:b/>
          <w:color w:val="000000" w:themeColor="text1"/>
          <w:sz w:val="28"/>
          <w:szCs w:val="28"/>
          <w:lang w:eastAsia="ru-RU"/>
        </w:rPr>
        <w:t xml:space="preserve">Организация уроков с использованием приемов </w:t>
      </w:r>
      <w:proofErr w:type="spellStart"/>
      <w:r w:rsidRPr="00044EF5">
        <w:rPr>
          <w:rFonts w:ascii="Times New Roman" w:eastAsia="Times New Roman" w:hAnsi="Times New Roman" w:cs="Times New Roman"/>
          <w:b/>
          <w:color w:val="000000" w:themeColor="text1"/>
          <w:sz w:val="28"/>
          <w:szCs w:val="28"/>
          <w:lang w:eastAsia="ru-RU"/>
        </w:rPr>
        <w:t>здоровьесберегающих</w:t>
      </w:r>
      <w:proofErr w:type="spellEnd"/>
      <w:r w:rsidRPr="00044EF5">
        <w:rPr>
          <w:rFonts w:ascii="Times New Roman" w:eastAsia="Times New Roman" w:hAnsi="Times New Roman" w:cs="Times New Roman"/>
          <w:b/>
          <w:color w:val="000000" w:themeColor="text1"/>
          <w:sz w:val="28"/>
          <w:szCs w:val="28"/>
          <w:lang w:eastAsia="ru-RU"/>
        </w:rPr>
        <w:t xml:space="preserve"> технологий. </w:t>
      </w:r>
    </w:p>
    <w:p w:rsidR="00E30AE3" w:rsidRPr="00044EF5" w:rsidRDefault="00FB21A2" w:rsidP="00044EF5">
      <w:pPr>
        <w:pStyle w:val="a8"/>
        <w:spacing w:line="360" w:lineRule="auto"/>
        <w:ind w:firstLine="360"/>
        <w:rPr>
          <w:rFonts w:ascii="Times New Roman" w:eastAsia="Times New Roman" w:hAnsi="Times New Roman" w:cs="Times New Roman"/>
          <w:b/>
          <w:color w:val="000000" w:themeColor="text1"/>
          <w:sz w:val="28"/>
          <w:szCs w:val="28"/>
          <w:lang w:eastAsia="ru-RU"/>
        </w:rPr>
      </w:pPr>
      <w:r w:rsidRPr="00044EF5">
        <w:rPr>
          <w:rFonts w:ascii="Times New Roman" w:eastAsia="Times New Roman" w:hAnsi="Times New Roman" w:cs="Times New Roman"/>
          <w:b/>
          <w:color w:val="000000" w:themeColor="text1"/>
          <w:sz w:val="28"/>
          <w:szCs w:val="28"/>
          <w:lang w:eastAsia="ru-RU"/>
        </w:rPr>
        <w:lastRenderedPageBreak/>
        <w:t xml:space="preserve">    </w:t>
      </w:r>
      <w:r w:rsidR="00E30AE3" w:rsidRPr="00044EF5">
        <w:rPr>
          <w:rFonts w:ascii="Times New Roman" w:eastAsia="Times New Roman" w:hAnsi="Times New Roman" w:cs="Times New Roman"/>
          <w:b/>
          <w:i/>
          <w:color w:val="000000" w:themeColor="text1"/>
          <w:sz w:val="28"/>
          <w:szCs w:val="28"/>
          <w:lang w:eastAsia="ru-RU"/>
        </w:rPr>
        <w:t>Личностно-ориентированные</w:t>
      </w:r>
      <w:r w:rsidR="00E30AE3" w:rsidRPr="00044EF5">
        <w:rPr>
          <w:rFonts w:ascii="Times New Roman" w:eastAsia="Times New Roman" w:hAnsi="Times New Roman" w:cs="Times New Roman"/>
          <w:b/>
          <w:color w:val="000000" w:themeColor="text1"/>
          <w:sz w:val="28"/>
          <w:szCs w:val="28"/>
          <w:lang w:eastAsia="ru-RU"/>
        </w:rPr>
        <w:t xml:space="preserve">, </w:t>
      </w:r>
      <w:r w:rsidR="00E30AE3" w:rsidRPr="00044EF5">
        <w:rPr>
          <w:rFonts w:ascii="Times New Roman" w:eastAsia="Times New Roman" w:hAnsi="Times New Roman" w:cs="Times New Roman"/>
          <w:color w:val="000000" w:themeColor="text1"/>
          <w:sz w:val="28"/>
          <w:szCs w:val="28"/>
          <w:lang w:eastAsia="ru-RU"/>
        </w:rPr>
        <w:t>где в центр образовательной системы ставится личность ребёнка, обеспечение его комфортными условиями развития и реализации природных возможностей</w:t>
      </w:r>
      <w:r w:rsidR="00E30AE3" w:rsidRPr="00044EF5">
        <w:rPr>
          <w:rFonts w:ascii="Times New Roman" w:eastAsia="Times New Roman" w:hAnsi="Times New Roman" w:cs="Times New Roman"/>
          <w:b/>
          <w:color w:val="000000" w:themeColor="text1"/>
          <w:sz w:val="28"/>
          <w:szCs w:val="28"/>
          <w:lang w:eastAsia="ru-RU"/>
        </w:rPr>
        <w:t>.</w:t>
      </w:r>
    </w:p>
    <w:p w:rsidR="0058222A" w:rsidRPr="00044EF5" w:rsidRDefault="00164F90" w:rsidP="00044EF5">
      <w:pPr>
        <w:pStyle w:val="a8"/>
        <w:spacing w:line="360" w:lineRule="auto"/>
        <w:rPr>
          <w:rFonts w:ascii="Times New Roman" w:hAnsi="Times New Roman" w:cs="Times New Roman"/>
          <w:sz w:val="28"/>
          <w:szCs w:val="28"/>
        </w:rPr>
      </w:pPr>
      <w:r w:rsidRPr="00044EF5">
        <w:rPr>
          <w:rFonts w:ascii="Times New Roman" w:hAnsi="Times New Roman" w:cs="Times New Roman"/>
          <w:color w:val="002060"/>
          <w:sz w:val="28"/>
          <w:szCs w:val="28"/>
        </w:rPr>
        <w:tab/>
      </w:r>
      <w:r w:rsidR="0058222A" w:rsidRPr="00044EF5">
        <w:rPr>
          <w:rFonts w:ascii="Times New Roman" w:hAnsi="Times New Roman" w:cs="Times New Roman"/>
          <w:b/>
          <w:i/>
          <w:iCs/>
          <w:sz w:val="28"/>
          <w:szCs w:val="28"/>
        </w:rPr>
        <w:t>Педагогика сотрудничества</w:t>
      </w:r>
      <w:r w:rsidR="007A5E90" w:rsidRPr="00044EF5">
        <w:rPr>
          <w:rFonts w:ascii="Times New Roman" w:hAnsi="Times New Roman" w:cs="Times New Roman"/>
          <w:b/>
          <w:iCs/>
          <w:sz w:val="28"/>
          <w:szCs w:val="28"/>
        </w:rPr>
        <w:t xml:space="preserve"> </w:t>
      </w:r>
      <w:r w:rsidR="0040466B" w:rsidRPr="00044EF5">
        <w:rPr>
          <w:rFonts w:ascii="Times New Roman" w:hAnsi="Times New Roman" w:cs="Times New Roman"/>
          <w:sz w:val="28"/>
          <w:szCs w:val="28"/>
        </w:rPr>
        <w:t xml:space="preserve">создает </w:t>
      </w:r>
      <w:r w:rsidR="0058222A" w:rsidRPr="00044EF5">
        <w:rPr>
          <w:rFonts w:ascii="Times New Roman" w:hAnsi="Times New Roman" w:cs="Times New Roman"/>
          <w:sz w:val="28"/>
          <w:szCs w:val="28"/>
        </w:rPr>
        <w:t xml:space="preserve"> все условия для реализации задач сохранения и укрепления здоровья учащихся.</w:t>
      </w:r>
      <w:r w:rsidR="004D270E" w:rsidRPr="00044EF5">
        <w:rPr>
          <w:rFonts w:ascii="Times New Roman" w:hAnsi="Times New Roman" w:cs="Times New Roman"/>
          <w:sz w:val="28"/>
          <w:szCs w:val="28"/>
        </w:rPr>
        <w:t xml:space="preserve"> </w:t>
      </w:r>
      <w:r w:rsidR="0058222A" w:rsidRPr="00044EF5">
        <w:rPr>
          <w:rFonts w:ascii="Times New Roman" w:hAnsi="Times New Roman" w:cs="Times New Roman"/>
          <w:sz w:val="28"/>
          <w:szCs w:val="28"/>
        </w:rPr>
        <w:t xml:space="preserve">Цель— </w:t>
      </w:r>
      <w:proofErr w:type="gramStart"/>
      <w:r w:rsidR="0058222A" w:rsidRPr="00044EF5">
        <w:rPr>
          <w:rFonts w:ascii="Times New Roman" w:hAnsi="Times New Roman" w:cs="Times New Roman"/>
          <w:sz w:val="28"/>
          <w:szCs w:val="28"/>
        </w:rPr>
        <w:t>ра</w:t>
      </w:r>
      <w:proofErr w:type="gramEnd"/>
      <w:r w:rsidR="0058222A" w:rsidRPr="00044EF5">
        <w:rPr>
          <w:rFonts w:ascii="Times New Roman" w:hAnsi="Times New Roman" w:cs="Times New Roman"/>
          <w:sz w:val="28"/>
          <w:szCs w:val="28"/>
        </w:rPr>
        <w:t>збудить, вызвать к жизни внутренние силы и возможности ребёнка, использовать их для более полного развития личности.</w:t>
      </w:r>
    </w:p>
    <w:p w:rsidR="0058222A" w:rsidRPr="00044EF5" w:rsidRDefault="0058222A" w:rsidP="00044EF5">
      <w:pPr>
        <w:pStyle w:val="a8"/>
        <w:spacing w:line="360" w:lineRule="auto"/>
        <w:ind w:firstLine="708"/>
        <w:rPr>
          <w:rFonts w:ascii="Times New Roman" w:hAnsi="Times New Roman" w:cs="Times New Roman"/>
          <w:sz w:val="28"/>
          <w:szCs w:val="28"/>
        </w:rPr>
      </w:pPr>
      <w:proofErr w:type="gramStart"/>
      <w:r w:rsidRPr="00044EF5">
        <w:rPr>
          <w:rFonts w:ascii="Times New Roman" w:hAnsi="Times New Roman" w:cs="Times New Roman"/>
          <w:b/>
          <w:i/>
          <w:sz w:val="28"/>
          <w:szCs w:val="28"/>
        </w:rPr>
        <w:t xml:space="preserve">Элементы </w:t>
      </w:r>
      <w:r w:rsidRPr="00044EF5">
        <w:rPr>
          <w:rFonts w:ascii="Times New Roman" w:hAnsi="Times New Roman" w:cs="Times New Roman"/>
          <w:b/>
          <w:i/>
          <w:iCs/>
          <w:sz w:val="28"/>
          <w:szCs w:val="28"/>
        </w:rPr>
        <w:t>технологии развивающего обучения</w:t>
      </w:r>
      <w:r w:rsidRPr="00044EF5">
        <w:rPr>
          <w:rFonts w:ascii="Times New Roman" w:hAnsi="Times New Roman" w:cs="Times New Roman"/>
          <w:sz w:val="28"/>
          <w:szCs w:val="28"/>
        </w:rPr>
        <w:t xml:space="preserve"> (ТРО) строятся на плодотворных идеях Л. С. Выготского, в частности – его гипотезе о том, что знания являются не конечной целью обучения, а лишь</w:t>
      </w:r>
      <w:r w:rsidR="00113A97" w:rsidRPr="00044EF5">
        <w:rPr>
          <w:rFonts w:ascii="Times New Roman" w:hAnsi="Times New Roman" w:cs="Times New Roman"/>
          <w:sz w:val="28"/>
          <w:szCs w:val="28"/>
        </w:rPr>
        <w:t xml:space="preserve"> средством</w:t>
      </w:r>
      <w:r w:rsidR="007A5E90" w:rsidRPr="00044EF5">
        <w:rPr>
          <w:rFonts w:ascii="Times New Roman" w:hAnsi="Times New Roman" w:cs="Times New Roman"/>
          <w:sz w:val="28"/>
          <w:szCs w:val="28"/>
        </w:rPr>
        <w:t xml:space="preserve"> </w:t>
      </w:r>
      <w:r w:rsidR="00113A97" w:rsidRPr="00044EF5">
        <w:rPr>
          <w:rFonts w:ascii="Times New Roman" w:hAnsi="Times New Roman" w:cs="Times New Roman"/>
          <w:sz w:val="28"/>
          <w:szCs w:val="28"/>
        </w:rPr>
        <w:t xml:space="preserve"> развития обучающихся</w:t>
      </w:r>
      <w:r w:rsidR="00252F7A" w:rsidRPr="00044EF5">
        <w:rPr>
          <w:rFonts w:ascii="Times New Roman" w:hAnsi="Times New Roman" w:cs="Times New Roman"/>
          <w:sz w:val="28"/>
          <w:szCs w:val="28"/>
        </w:rPr>
        <w:t>,</w:t>
      </w:r>
      <w:r w:rsidR="00113A97" w:rsidRPr="00044EF5">
        <w:rPr>
          <w:rFonts w:ascii="Times New Roman" w:hAnsi="Times New Roman" w:cs="Times New Roman"/>
          <w:sz w:val="28"/>
          <w:szCs w:val="28"/>
        </w:rPr>
        <w:t xml:space="preserve"> </w:t>
      </w:r>
      <w:r w:rsidRPr="00044EF5">
        <w:rPr>
          <w:rFonts w:ascii="Times New Roman" w:hAnsi="Times New Roman" w:cs="Times New Roman"/>
          <w:sz w:val="28"/>
          <w:szCs w:val="28"/>
        </w:rPr>
        <w:t>в определённой части</w:t>
      </w:r>
      <w:r w:rsidR="00252F7A" w:rsidRPr="00044EF5">
        <w:rPr>
          <w:rFonts w:ascii="Times New Roman" w:hAnsi="Times New Roman" w:cs="Times New Roman"/>
          <w:sz w:val="28"/>
          <w:szCs w:val="28"/>
        </w:rPr>
        <w:t>,</w:t>
      </w:r>
      <w:r w:rsidRPr="00044EF5">
        <w:rPr>
          <w:rFonts w:ascii="Times New Roman" w:hAnsi="Times New Roman" w:cs="Times New Roman"/>
          <w:sz w:val="28"/>
          <w:szCs w:val="28"/>
        </w:rPr>
        <w:t xml:space="preserve"> отвечают принципам </w:t>
      </w:r>
      <w:proofErr w:type="spellStart"/>
      <w:r w:rsidRPr="00044EF5">
        <w:rPr>
          <w:rFonts w:ascii="Times New Roman" w:hAnsi="Times New Roman" w:cs="Times New Roman"/>
          <w:sz w:val="28"/>
          <w:szCs w:val="28"/>
        </w:rPr>
        <w:t>здоровьесбе</w:t>
      </w:r>
      <w:r w:rsidR="00113A97" w:rsidRPr="00044EF5">
        <w:rPr>
          <w:rFonts w:ascii="Times New Roman" w:hAnsi="Times New Roman" w:cs="Times New Roman"/>
          <w:sz w:val="28"/>
          <w:szCs w:val="28"/>
        </w:rPr>
        <w:t>регающей</w:t>
      </w:r>
      <w:proofErr w:type="spellEnd"/>
      <w:r w:rsidR="00113A97" w:rsidRPr="00044EF5">
        <w:rPr>
          <w:rFonts w:ascii="Times New Roman" w:hAnsi="Times New Roman" w:cs="Times New Roman"/>
          <w:sz w:val="28"/>
          <w:szCs w:val="28"/>
        </w:rPr>
        <w:t xml:space="preserve"> педагогики, </w:t>
      </w:r>
      <w:r w:rsidR="00FB21A2" w:rsidRPr="00044EF5">
        <w:rPr>
          <w:rFonts w:ascii="Times New Roman" w:hAnsi="Times New Roman" w:cs="Times New Roman"/>
          <w:sz w:val="28"/>
          <w:szCs w:val="28"/>
        </w:rPr>
        <w:t xml:space="preserve"> </w:t>
      </w:r>
      <w:r w:rsidR="00113A97" w:rsidRPr="00044EF5">
        <w:rPr>
          <w:rFonts w:ascii="Times New Roman" w:hAnsi="Times New Roman" w:cs="Times New Roman"/>
          <w:sz w:val="28"/>
          <w:szCs w:val="28"/>
        </w:rPr>
        <w:t>О</w:t>
      </w:r>
      <w:r w:rsidRPr="00044EF5">
        <w:rPr>
          <w:rFonts w:ascii="Times New Roman" w:hAnsi="Times New Roman" w:cs="Times New Roman"/>
          <w:sz w:val="28"/>
          <w:szCs w:val="28"/>
        </w:rPr>
        <w:t>риентация на «зону ближайшего развития» ученика при построении его индивидуальной образовательной программы позволяет в максимальной степени учесть его способности, возможности, темпы развития, влияние</w:t>
      </w:r>
      <w:proofErr w:type="gramEnd"/>
      <w:r w:rsidRPr="00044EF5">
        <w:rPr>
          <w:rFonts w:ascii="Times New Roman" w:hAnsi="Times New Roman" w:cs="Times New Roman"/>
          <w:sz w:val="28"/>
          <w:szCs w:val="28"/>
        </w:rPr>
        <w:t xml:space="preserve"> окружающей среды и условий. Важным моментом, положительно влияющим на психологическое состояние ученика, а в динамике – и на его здоровье, является принятый в ТРО характер оценки учебной деятельности.</w:t>
      </w:r>
    </w:p>
    <w:p w:rsidR="0058222A" w:rsidRPr="00044EF5" w:rsidRDefault="0058222A" w:rsidP="00044EF5">
      <w:pPr>
        <w:pStyle w:val="a8"/>
        <w:spacing w:line="360" w:lineRule="auto"/>
        <w:ind w:firstLine="708"/>
        <w:rPr>
          <w:rFonts w:ascii="Times New Roman" w:eastAsia="Times New Roman" w:hAnsi="Times New Roman" w:cs="Times New Roman"/>
          <w:sz w:val="28"/>
          <w:szCs w:val="28"/>
          <w:lang w:eastAsia="ru-RU"/>
        </w:rPr>
      </w:pPr>
      <w:r w:rsidRPr="00044EF5">
        <w:rPr>
          <w:rFonts w:ascii="Times New Roman" w:eastAsia="Times New Roman" w:hAnsi="Times New Roman" w:cs="Times New Roman"/>
          <w:b/>
          <w:i/>
          <w:iCs/>
          <w:sz w:val="28"/>
          <w:szCs w:val="28"/>
          <w:lang w:eastAsia="ru-RU"/>
        </w:rPr>
        <w:t>Технология уровневой дифференциации</w:t>
      </w:r>
      <w:r w:rsidRPr="00044EF5">
        <w:rPr>
          <w:rFonts w:ascii="Times New Roman" w:eastAsia="Times New Roman" w:hAnsi="Times New Roman" w:cs="Times New Roman"/>
          <w:sz w:val="28"/>
          <w:szCs w:val="28"/>
          <w:lang w:eastAsia="ru-RU"/>
        </w:rPr>
        <w:t xml:space="preserve"> обучения на основе обязательных результатов была разработана В. В. Фирсовым как один из вариантов развития технологии уровневой дифференциации. У учителя появляется возможность дифференцированно помогать слабому ученику и уделять внимание сильному, более эффективно работать с трудными детьми. Сильные ученики активно реализуют своё стремление быстрее продвигаться вперёд и вглубь, слабые – меньше ощущают своё отставание от </w:t>
      </w:r>
      <w:proofErr w:type="gramStart"/>
      <w:r w:rsidRPr="00044EF5">
        <w:rPr>
          <w:rFonts w:ascii="Times New Roman" w:eastAsia="Times New Roman" w:hAnsi="Times New Roman" w:cs="Times New Roman"/>
          <w:sz w:val="28"/>
          <w:szCs w:val="28"/>
          <w:lang w:eastAsia="ru-RU"/>
        </w:rPr>
        <w:t>сильных</w:t>
      </w:r>
      <w:proofErr w:type="gramEnd"/>
      <w:r w:rsidRPr="00044EF5">
        <w:rPr>
          <w:rFonts w:ascii="Times New Roman" w:eastAsia="Times New Roman" w:hAnsi="Times New Roman" w:cs="Times New Roman"/>
          <w:sz w:val="28"/>
          <w:szCs w:val="28"/>
          <w:lang w:eastAsia="ru-RU"/>
        </w:rPr>
        <w:t>.</w:t>
      </w:r>
    </w:p>
    <w:p w:rsidR="001866B5" w:rsidRPr="00044EF5" w:rsidRDefault="001866B5" w:rsidP="00044EF5">
      <w:pPr>
        <w:pStyle w:val="a8"/>
        <w:spacing w:line="360" w:lineRule="auto"/>
        <w:ind w:firstLine="708"/>
        <w:rPr>
          <w:rFonts w:ascii="Times New Roman" w:hAnsi="Times New Roman" w:cs="Times New Roman"/>
          <w:sz w:val="28"/>
          <w:szCs w:val="28"/>
        </w:rPr>
      </w:pPr>
      <w:r w:rsidRPr="00044EF5">
        <w:rPr>
          <w:rFonts w:ascii="Times New Roman" w:hAnsi="Times New Roman" w:cs="Times New Roman"/>
          <w:b/>
          <w:bCs/>
          <w:i/>
          <w:sz w:val="28"/>
          <w:szCs w:val="28"/>
        </w:rPr>
        <w:t>Игровая технология</w:t>
      </w:r>
      <w:r w:rsidRPr="00044EF5">
        <w:rPr>
          <w:rFonts w:ascii="Times New Roman" w:hAnsi="Times New Roman" w:cs="Times New Roman"/>
          <w:b/>
          <w:bCs/>
          <w:sz w:val="28"/>
          <w:szCs w:val="28"/>
        </w:rPr>
        <w:t>.</w:t>
      </w:r>
      <w:r w:rsidRPr="00044EF5">
        <w:rPr>
          <w:rFonts w:ascii="Times New Roman" w:hAnsi="Times New Roman" w:cs="Times New Roman"/>
          <w:sz w:val="28"/>
          <w:szCs w:val="28"/>
        </w:rPr>
        <w:t xml:space="preserve"> Нестандартные уроки: уроки-игры, уроки-соревнования, уроки-конкурсы, уроки-экскурсии, уроки-путешествия, уроки в форме соревно</w:t>
      </w:r>
      <w:r w:rsidR="003A01AA" w:rsidRPr="00044EF5">
        <w:rPr>
          <w:rFonts w:ascii="Times New Roman" w:hAnsi="Times New Roman" w:cs="Times New Roman"/>
          <w:sz w:val="28"/>
          <w:szCs w:val="28"/>
        </w:rPr>
        <w:t>ваний и игр благотворно влияют</w:t>
      </w:r>
      <w:r w:rsidRPr="00044EF5">
        <w:rPr>
          <w:rFonts w:ascii="Times New Roman" w:hAnsi="Times New Roman" w:cs="Times New Roman"/>
          <w:sz w:val="28"/>
          <w:szCs w:val="28"/>
        </w:rPr>
        <w:t xml:space="preserve"> на здоровье.</w:t>
      </w:r>
    </w:p>
    <w:p w:rsidR="001866B5" w:rsidRPr="00044EF5" w:rsidRDefault="001866B5" w:rsidP="00044EF5">
      <w:pPr>
        <w:pStyle w:val="a8"/>
        <w:spacing w:line="360" w:lineRule="auto"/>
        <w:ind w:firstLine="708"/>
        <w:rPr>
          <w:rFonts w:ascii="Times New Roman" w:hAnsi="Times New Roman" w:cs="Times New Roman"/>
          <w:bCs/>
          <w:sz w:val="28"/>
          <w:szCs w:val="28"/>
        </w:rPr>
      </w:pPr>
      <w:r w:rsidRPr="00044EF5">
        <w:rPr>
          <w:rFonts w:ascii="Times New Roman" w:hAnsi="Times New Roman" w:cs="Times New Roman"/>
          <w:b/>
          <w:bCs/>
          <w:i/>
          <w:sz w:val="28"/>
          <w:szCs w:val="28"/>
        </w:rPr>
        <w:t>Компьютерные технологии</w:t>
      </w:r>
      <w:r w:rsidRPr="00044EF5">
        <w:rPr>
          <w:rFonts w:ascii="Times New Roman" w:hAnsi="Times New Roman" w:cs="Times New Roman"/>
          <w:b/>
          <w:bCs/>
          <w:sz w:val="28"/>
          <w:szCs w:val="28"/>
        </w:rPr>
        <w:t>.</w:t>
      </w:r>
      <w:r w:rsidR="00D829E4" w:rsidRPr="00044EF5">
        <w:rPr>
          <w:rFonts w:ascii="Times New Roman" w:hAnsi="Times New Roman" w:cs="Times New Roman"/>
          <w:b/>
          <w:bCs/>
          <w:sz w:val="28"/>
          <w:szCs w:val="28"/>
        </w:rPr>
        <w:t xml:space="preserve"> </w:t>
      </w:r>
      <w:r w:rsidRPr="00044EF5">
        <w:rPr>
          <w:rFonts w:ascii="Times New Roman" w:hAnsi="Times New Roman" w:cs="Times New Roman"/>
          <w:bCs/>
          <w:sz w:val="28"/>
          <w:szCs w:val="28"/>
        </w:rPr>
        <w:t xml:space="preserve">Использование компьютера на уроке повышает интенсивность обучения, усиливает индивидуализацию учебного </w:t>
      </w:r>
      <w:r w:rsidRPr="00044EF5">
        <w:rPr>
          <w:rFonts w:ascii="Times New Roman" w:hAnsi="Times New Roman" w:cs="Times New Roman"/>
          <w:bCs/>
          <w:sz w:val="28"/>
          <w:szCs w:val="28"/>
        </w:rPr>
        <w:lastRenderedPageBreak/>
        <w:t>процесса. Наглядность, возможность изменять темп и формы изучения материала, его образно-художественное представление – всё это делает компьютер незаменимым помощником учителя в деле снижения утомляемости учащихся.</w:t>
      </w:r>
    </w:p>
    <w:p w:rsidR="005A0CC2" w:rsidRPr="00044EF5" w:rsidRDefault="005A0CC2" w:rsidP="00044EF5">
      <w:pPr>
        <w:pStyle w:val="a8"/>
        <w:spacing w:line="360" w:lineRule="auto"/>
        <w:ind w:firstLine="708"/>
        <w:rPr>
          <w:rFonts w:ascii="Times New Roman" w:hAnsi="Times New Roman" w:cs="Times New Roman"/>
          <w:bCs/>
          <w:sz w:val="28"/>
          <w:szCs w:val="28"/>
        </w:rPr>
      </w:pPr>
      <w:r w:rsidRPr="00044EF5">
        <w:rPr>
          <w:rFonts w:ascii="Times New Roman" w:hAnsi="Times New Roman" w:cs="Times New Roman"/>
          <w:b/>
          <w:bCs/>
          <w:i/>
          <w:sz w:val="28"/>
          <w:szCs w:val="28"/>
        </w:rPr>
        <w:t>Использование мешочков</w:t>
      </w:r>
      <w:r w:rsidR="003A01AA" w:rsidRPr="00044EF5">
        <w:rPr>
          <w:rFonts w:ascii="Times New Roman" w:hAnsi="Times New Roman" w:cs="Times New Roman"/>
          <w:b/>
          <w:bCs/>
          <w:i/>
          <w:sz w:val="28"/>
          <w:szCs w:val="28"/>
        </w:rPr>
        <w:t xml:space="preserve"> с </w:t>
      </w:r>
      <w:r w:rsidRPr="00044EF5">
        <w:rPr>
          <w:rFonts w:ascii="Times New Roman" w:hAnsi="Times New Roman" w:cs="Times New Roman"/>
          <w:b/>
          <w:bCs/>
          <w:i/>
          <w:sz w:val="28"/>
          <w:szCs w:val="28"/>
        </w:rPr>
        <w:t xml:space="preserve"> солью </w:t>
      </w:r>
      <w:r w:rsidRPr="00044EF5">
        <w:rPr>
          <w:rFonts w:ascii="Times New Roman" w:hAnsi="Times New Roman" w:cs="Times New Roman"/>
          <w:bCs/>
          <w:sz w:val="28"/>
          <w:szCs w:val="28"/>
        </w:rPr>
        <w:t xml:space="preserve">на </w:t>
      </w:r>
      <w:r w:rsidR="00360E59" w:rsidRPr="00044EF5">
        <w:rPr>
          <w:rFonts w:ascii="Times New Roman" w:hAnsi="Times New Roman" w:cs="Times New Roman"/>
          <w:bCs/>
          <w:sz w:val="28"/>
          <w:szCs w:val="28"/>
        </w:rPr>
        <w:t>у</w:t>
      </w:r>
      <w:r w:rsidRPr="00044EF5">
        <w:rPr>
          <w:rFonts w:ascii="Times New Roman" w:hAnsi="Times New Roman" w:cs="Times New Roman"/>
          <w:bCs/>
          <w:sz w:val="28"/>
          <w:szCs w:val="28"/>
        </w:rPr>
        <w:t xml:space="preserve">роке по методике Александры </w:t>
      </w:r>
      <w:proofErr w:type="spellStart"/>
      <w:r w:rsidRPr="00044EF5">
        <w:rPr>
          <w:rFonts w:ascii="Times New Roman" w:hAnsi="Times New Roman" w:cs="Times New Roman"/>
          <w:bCs/>
          <w:sz w:val="28"/>
          <w:szCs w:val="28"/>
        </w:rPr>
        <w:t>Дубогай</w:t>
      </w:r>
      <w:proofErr w:type="spellEnd"/>
      <w:r w:rsidRPr="00044EF5">
        <w:rPr>
          <w:rFonts w:ascii="Times New Roman" w:hAnsi="Times New Roman" w:cs="Times New Roman"/>
          <w:bCs/>
          <w:sz w:val="28"/>
          <w:szCs w:val="28"/>
        </w:rPr>
        <w:t>, профессора Киевского института гигиены.</w:t>
      </w:r>
    </w:p>
    <w:p w:rsidR="00164F90" w:rsidRPr="00044EF5" w:rsidRDefault="00D9320B" w:rsidP="00044EF5">
      <w:pPr>
        <w:pStyle w:val="a8"/>
        <w:numPr>
          <w:ilvl w:val="0"/>
          <w:numId w:val="16"/>
        </w:numPr>
        <w:spacing w:line="360" w:lineRule="auto"/>
        <w:rPr>
          <w:rFonts w:ascii="Times New Roman" w:eastAsia="Times New Roman" w:hAnsi="Times New Roman" w:cs="Times New Roman"/>
          <w:sz w:val="28"/>
          <w:szCs w:val="28"/>
          <w:lang w:eastAsia="ru-RU"/>
        </w:rPr>
      </w:pPr>
      <w:r w:rsidRPr="00044EF5">
        <w:rPr>
          <w:rFonts w:ascii="Times New Roman" w:eastAsia="Times New Roman" w:hAnsi="Times New Roman" w:cs="Times New Roman"/>
          <w:b/>
          <w:color w:val="000000" w:themeColor="text1"/>
          <w:sz w:val="28"/>
          <w:szCs w:val="28"/>
          <w:lang w:eastAsia="ru-RU"/>
        </w:rPr>
        <w:t xml:space="preserve">Внеклассная работа. </w:t>
      </w:r>
      <w:r w:rsidR="00566A4A" w:rsidRPr="00044EF5">
        <w:rPr>
          <w:rFonts w:ascii="Times New Roman" w:eastAsia="Times New Roman" w:hAnsi="Times New Roman" w:cs="Times New Roman"/>
          <w:b/>
          <w:color w:val="000000" w:themeColor="text1"/>
          <w:sz w:val="28"/>
          <w:szCs w:val="28"/>
          <w:lang w:eastAsia="ru-RU"/>
        </w:rPr>
        <w:t>П</w:t>
      </w:r>
      <w:r w:rsidRPr="00044EF5">
        <w:rPr>
          <w:rFonts w:ascii="Times New Roman" w:eastAsia="Times New Roman" w:hAnsi="Times New Roman" w:cs="Times New Roman"/>
          <w:b/>
          <w:color w:val="000000" w:themeColor="text1"/>
          <w:sz w:val="28"/>
          <w:szCs w:val="28"/>
          <w:lang w:eastAsia="ru-RU"/>
        </w:rPr>
        <w:t>рофилактическая работа</w:t>
      </w:r>
      <w:r w:rsidR="00826C29" w:rsidRPr="00044EF5">
        <w:rPr>
          <w:rFonts w:ascii="Times New Roman" w:eastAsia="Times New Roman" w:hAnsi="Times New Roman" w:cs="Times New Roman"/>
          <w:b/>
          <w:color w:val="000000" w:themeColor="text1"/>
          <w:sz w:val="28"/>
          <w:szCs w:val="28"/>
          <w:lang w:eastAsia="ru-RU"/>
        </w:rPr>
        <w:t xml:space="preserve"> с обу</w:t>
      </w:r>
      <w:r w:rsidR="00566A4A" w:rsidRPr="00044EF5">
        <w:rPr>
          <w:rFonts w:ascii="Times New Roman" w:eastAsia="Times New Roman" w:hAnsi="Times New Roman" w:cs="Times New Roman"/>
          <w:b/>
          <w:color w:val="000000" w:themeColor="text1"/>
          <w:sz w:val="28"/>
          <w:szCs w:val="28"/>
          <w:lang w:eastAsia="ru-RU"/>
        </w:rPr>
        <w:t>ча</w:t>
      </w:r>
      <w:r w:rsidR="00826C29" w:rsidRPr="00044EF5">
        <w:rPr>
          <w:rFonts w:ascii="Times New Roman" w:eastAsia="Times New Roman" w:hAnsi="Times New Roman" w:cs="Times New Roman"/>
          <w:b/>
          <w:color w:val="000000" w:themeColor="text1"/>
          <w:sz w:val="28"/>
          <w:szCs w:val="28"/>
          <w:lang w:eastAsia="ru-RU"/>
        </w:rPr>
        <w:t>ю</w:t>
      </w:r>
      <w:r w:rsidR="00566A4A" w:rsidRPr="00044EF5">
        <w:rPr>
          <w:rFonts w:ascii="Times New Roman" w:eastAsia="Times New Roman" w:hAnsi="Times New Roman" w:cs="Times New Roman"/>
          <w:b/>
          <w:color w:val="000000" w:themeColor="text1"/>
          <w:sz w:val="28"/>
          <w:szCs w:val="28"/>
          <w:lang w:eastAsia="ru-RU"/>
        </w:rPr>
        <w:t>щимися,</w:t>
      </w:r>
      <w:r w:rsidR="00FB21A2" w:rsidRPr="00044EF5">
        <w:rPr>
          <w:rFonts w:ascii="Times New Roman" w:eastAsia="Times New Roman" w:hAnsi="Times New Roman" w:cs="Times New Roman"/>
          <w:b/>
          <w:color w:val="000000" w:themeColor="text1"/>
          <w:sz w:val="28"/>
          <w:szCs w:val="28"/>
          <w:lang w:eastAsia="ru-RU"/>
        </w:rPr>
        <w:t xml:space="preserve"> </w:t>
      </w:r>
      <w:r w:rsidR="00566A4A" w:rsidRPr="00044EF5">
        <w:rPr>
          <w:rFonts w:ascii="Times New Roman" w:eastAsia="Times New Roman" w:hAnsi="Times New Roman" w:cs="Times New Roman"/>
          <w:b/>
          <w:color w:val="000000" w:themeColor="text1"/>
          <w:sz w:val="28"/>
          <w:szCs w:val="28"/>
          <w:lang w:eastAsia="ru-RU"/>
        </w:rPr>
        <w:t>родителями</w:t>
      </w:r>
      <w:r w:rsidR="003A01AA" w:rsidRPr="00044EF5">
        <w:rPr>
          <w:rFonts w:ascii="Times New Roman" w:eastAsia="Times New Roman" w:hAnsi="Times New Roman" w:cs="Times New Roman"/>
          <w:b/>
          <w:color w:val="000000" w:themeColor="text1"/>
          <w:sz w:val="28"/>
          <w:szCs w:val="28"/>
          <w:lang w:eastAsia="ru-RU"/>
        </w:rPr>
        <w:t>:</w:t>
      </w:r>
    </w:p>
    <w:p w:rsidR="00BA574A" w:rsidRPr="00044EF5" w:rsidRDefault="001866B5" w:rsidP="00044EF5">
      <w:pPr>
        <w:pStyle w:val="a8"/>
        <w:spacing w:line="360" w:lineRule="auto"/>
        <w:rPr>
          <w:rFonts w:ascii="Times New Roman" w:eastAsia="Times New Roman" w:hAnsi="Times New Roman" w:cs="Times New Roman"/>
          <w:sz w:val="28"/>
          <w:szCs w:val="28"/>
          <w:lang w:eastAsia="ru-RU"/>
        </w:rPr>
      </w:pPr>
      <w:r w:rsidRPr="00044EF5">
        <w:rPr>
          <w:rFonts w:ascii="Times New Roman" w:eastAsia="Times New Roman" w:hAnsi="Times New Roman" w:cs="Times New Roman"/>
          <w:sz w:val="28"/>
          <w:szCs w:val="28"/>
          <w:lang w:eastAsia="ru-RU"/>
        </w:rPr>
        <w:t>-</w:t>
      </w:r>
      <w:r w:rsidR="00566A4A" w:rsidRPr="00044EF5">
        <w:rPr>
          <w:rFonts w:ascii="Times New Roman" w:eastAsia="Times New Roman" w:hAnsi="Times New Roman" w:cs="Times New Roman"/>
          <w:sz w:val="28"/>
          <w:szCs w:val="28"/>
          <w:lang w:eastAsia="ru-RU"/>
        </w:rPr>
        <w:t>п</w:t>
      </w:r>
      <w:r w:rsidR="00BA574A" w:rsidRPr="00044EF5">
        <w:rPr>
          <w:rFonts w:ascii="Times New Roman" w:eastAsia="Times New Roman" w:hAnsi="Times New Roman" w:cs="Times New Roman"/>
          <w:sz w:val="28"/>
          <w:szCs w:val="28"/>
          <w:lang w:eastAsia="ru-RU"/>
        </w:rPr>
        <w:t xml:space="preserve">роведение </w:t>
      </w:r>
      <w:proofErr w:type="spellStart"/>
      <w:r w:rsidR="00BA574A" w:rsidRPr="00044EF5">
        <w:rPr>
          <w:rFonts w:ascii="Times New Roman" w:eastAsia="Times New Roman" w:hAnsi="Times New Roman" w:cs="Times New Roman"/>
          <w:sz w:val="28"/>
          <w:szCs w:val="28"/>
          <w:lang w:eastAsia="ru-RU"/>
        </w:rPr>
        <w:t>валеологичес</w:t>
      </w:r>
      <w:r w:rsidR="00035FB0" w:rsidRPr="00044EF5">
        <w:rPr>
          <w:rFonts w:ascii="Times New Roman" w:eastAsia="Times New Roman" w:hAnsi="Times New Roman" w:cs="Times New Roman"/>
          <w:sz w:val="28"/>
          <w:szCs w:val="28"/>
          <w:lang w:eastAsia="ru-RU"/>
        </w:rPr>
        <w:t>ких</w:t>
      </w:r>
      <w:proofErr w:type="spellEnd"/>
      <w:r w:rsidR="00035FB0" w:rsidRPr="00044EF5">
        <w:rPr>
          <w:rFonts w:ascii="Times New Roman" w:eastAsia="Times New Roman" w:hAnsi="Times New Roman" w:cs="Times New Roman"/>
          <w:sz w:val="28"/>
          <w:szCs w:val="28"/>
          <w:lang w:eastAsia="ru-RU"/>
        </w:rPr>
        <w:t xml:space="preserve"> классных часов и праздников;</w:t>
      </w:r>
    </w:p>
    <w:p w:rsidR="00566A4A" w:rsidRPr="00044EF5" w:rsidRDefault="00826C29" w:rsidP="00044EF5">
      <w:pPr>
        <w:pStyle w:val="a8"/>
        <w:spacing w:line="360" w:lineRule="auto"/>
        <w:rPr>
          <w:rFonts w:ascii="Times New Roman" w:eastAsia="Times New Roman" w:hAnsi="Times New Roman" w:cs="Times New Roman"/>
          <w:sz w:val="28"/>
          <w:szCs w:val="28"/>
          <w:lang w:eastAsia="ru-RU"/>
        </w:rPr>
      </w:pPr>
      <w:r w:rsidRPr="00044EF5">
        <w:rPr>
          <w:rFonts w:ascii="Times New Roman" w:eastAsia="Times New Roman" w:hAnsi="Times New Roman" w:cs="Times New Roman"/>
          <w:sz w:val="28"/>
          <w:szCs w:val="28"/>
          <w:lang w:eastAsia="ru-RU"/>
        </w:rPr>
        <w:t>-</w:t>
      </w:r>
      <w:r w:rsidR="00566A4A" w:rsidRPr="00044EF5">
        <w:rPr>
          <w:rFonts w:ascii="Times New Roman" w:eastAsia="Times New Roman" w:hAnsi="Times New Roman" w:cs="Times New Roman"/>
          <w:sz w:val="28"/>
          <w:szCs w:val="28"/>
          <w:lang w:eastAsia="ru-RU"/>
        </w:rPr>
        <w:t xml:space="preserve"> лекции, консультации для родителе</w:t>
      </w:r>
      <w:r w:rsidRPr="00044EF5">
        <w:rPr>
          <w:rFonts w:ascii="Times New Roman" w:eastAsia="Times New Roman" w:hAnsi="Times New Roman" w:cs="Times New Roman"/>
          <w:sz w:val="28"/>
          <w:szCs w:val="28"/>
          <w:lang w:eastAsia="ru-RU"/>
        </w:rPr>
        <w:t>й</w:t>
      </w:r>
      <w:r w:rsidR="00566A4A" w:rsidRPr="00044EF5">
        <w:rPr>
          <w:rFonts w:ascii="Times New Roman" w:eastAsia="Times New Roman" w:hAnsi="Times New Roman" w:cs="Times New Roman"/>
          <w:sz w:val="28"/>
          <w:szCs w:val="28"/>
          <w:lang w:eastAsia="ru-RU"/>
        </w:rPr>
        <w:t xml:space="preserve"> (часто с привлечением психолога, работников различных служб)</w:t>
      </w:r>
      <w:r w:rsidR="00035FB0" w:rsidRPr="00044EF5">
        <w:rPr>
          <w:rFonts w:ascii="Times New Roman" w:eastAsia="Times New Roman" w:hAnsi="Times New Roman" w:cs="Times New Roman"/>
          <w:sz w:val="28"/>
          <w:szCs w:val="28"/>
          <w:lang w:eastAsia="ru-RU"/>
        </w:rPr>
        <w:t>;</w:t>
      </w:r>
    </w:p>
    <w:p w:rsidR="00566A4A" w:rsidRPr="00044EF5" w:rsidRDefault="00826C29" w:rsidP="00044EF5">
      <w:pPr>
        <w:pStyle w:val="a8"/>
        <w:spacing w:line="360" w:lineRule="auto"/>
        <w:rPr>
          <w:rFonts w:ascii="Times New Roman" w:eastAsia="Times New Roman" w:hAnsi="Times New Roman" w:cs="Times New Roman"/>
          <w:sz w:val="28"/>
          <w:szCs w:val="28"/>
          <w:lang w:eastAsia="ru-RU"/>
        </w:rPr>
      </w:pPr>
      <w:r w:rsidRPr="00044EF5">
        <w:rPr>
          <w:rFonts w:ascii="Times New Roman" w:eastAsia="Times New Roman" w:hAnsi="Times New Roman" w:cs="Times New Roman"/>
          <w:sz w:val="28"/>
          <w:szCs w:val="28"/>
          <w:lang w:eastAsia="ru-RU"/>
        </w:rPr>
        <w:t>-</w:t>
      </w:r>
      <w:r w:rsidR="00566A4A" w:rsidRPr="00044EF5">
        <w:rPr>
          <w:rFonts w:ascii="Times New Roman" w:eastAsia="Times New Roman" w:hAnsi="Times New Roman" w:cs="Times New Roman"/>
          <w:sz w:val="28"/>
          <w:szCs w:val="28"/>
          <w:lang w:eastAsia="ru-RU"/>
        </w:rPr>
        <w:t xml:space="preserve"> рекомендации по исполь</w:t>
      </w:r>
      <w:r w:rsidR="00D9320B" w:rsidRPr="00044EF5">
        <w:rPr>
          <w:rFonts w:ascii="Times New Roman" w:eastAsia="Times New Roman" w:hAnsi="Times New Roman" w:cs="Times New Roman"/>
          <w:sz w:val="28"/>
          <w:szCs w:val="28"/>
          <w:lang w:eastAsia="ru-RU"/>
        </w:rPr>
        <w:t>зованию тематической литературы</w:t>
      </w:r>
      <w:r w:rsidR="00035FB0" w:rsidRPr="00044EF5">
        <w:rPr>
          <w:rFonts w:ascii="Times New Roman" w:eastAsia="Times New Roman" w:hAnsi="Times New Roman" w:cs="Times New Roman"/>
          <w:sz w:val="28"/>
          <w:szCs w:val="28"/>
          <w:lang w:eastAsia="ru-RU"/>
        </w:rPr>
        <w:t>;</w:t>
      </w:r>
    </w:p>
    <w:p w:rsidR="00826C29" w:rsidRPr="00044EF5" w:rsidRDefault="00826C29" w:rsidP="00044EF5">
      <w:pPr>
        <w:pStyle w:val="a8"/>
        <w:spacing w:line="360" w:lineRule="auto"/>
        <w:rPr>
          <w:rFonts w:ascii="Times New Roman" w:eastAsia="Times New Roman" w:hAnsi="Times New Roman" w:cs="Times New Roman"/>
          <w:sz w:val="28"/>
          <w:szCs w:val="28"/>
          <w:lang w:eastAsia="ru-RU"/>
        </w:rPr>
      </w:pPr>
      <w:r w:rsidRPr="00044EF5">
        <w:rPr>
          <w:rFonts w:ascii="Times New Roman" w:eastAsia="Times New Roman" w:hAnsi="Times New Roman" w:cs="Times New Roman"/>
          <w:sz w:val="28"/>
          <w:szCs w:val="28"/>
          <w:lang w:eastAsia="ru-RU"/>
        </w:rPr>
        <w:t xml:space="preserve">-«круглые столы», диспуты, беседы, воспитательные часы; </w:t>
      </w:r>
    </w:p>
    <w:p w:rsidR="0058222A" w:rsidRPr="00044EF5" w:rsidRDefault="00826C29" w:rsidP="00044EF5">
      <w:pPr>
        <w:pStyle w:val="a8"/>
        <w:spacing w:line="360" w:lineRule="auto"/>
        <w:rPr>
          <w:rFonts w:ascii="Times New Roman" w:eastAsia="Times New Roman" w:hAnsi="Times New Roman" w:cs="Times New Roman"/>
          <w:sz w:val="28"/>
          <w:szCs w:val="28"/>
          <w:lang w:eastAsia="ru-RU"/>
        </w:rPr>
      </w:pPr>
      <w:r w:rsidRPr="00044EF5">
        <w:rPr>
          <w:rFonts w:ascii="Times New Roman" w:eastAsia="Times New Roman" w:hAnsi="Times New Roman" w:cs="Times New Roman"/>
          <w:sz w:val="28"/>
          <w:szCs w:val="28"/>
          <w:lang w:eastAsia="ru-RU"/>
        </w:rPr>
        <w:t>- тренинги</w:t>
      </w:r>
      <w:r w:rsidR="00035FB0" w:rsidRPr="00044EF5">
        <w:rPr>
          <w:rFonts w:ascii="Times New Roman" w:eastAsia="Times New Roman" w:hAnsi="Times New Roman" w:cs="Times New Roman"/>
          <w:sz w:val="28"/>
          <w:szCs w:val="28"/>
          <w:lang w:eastAsia="ru-RU"/>
        </w:rPr>
        <w:t>;</w:t>
      </w:r>
    </w:p>
    <w:p w:rsidR="00334706" w:rsidRPr="00044EF5" w:rsidRDefault="00334706" w:rsidP="00044EF5">
      <w:pPr>
        <w:pStyle w:val="a8"/>
        <w:spacing w:line="360" w:lineRule="auto"/>
        <w:rPr>
          <w:rFonts w:ascii="Times New Roman" w:eastAsia="Times New Roman" w:hAnsi="Times New Roman" w:cs="Times New Roman"/>
          <w:sz w:val="28"/>
          <w:szCs w:val="28"/>
          <w:lang w:eastAsia="ru-RU"/>
        </w:rPr>
      </w:pPr>
      <w:r w:rsidRPr="00044EF5">
        <w:rPr>
          <w:rFonts w:ascii="Times New Roman" w:eastAsia="Times New Roman" w:hAnsi="Times New Roman" w:cs="Times New Roman"/>
          <w:sz w:val="28"/>
          <w:szCs w:val="28"/>
          <w:lang w:eastAsia="ru-RU"/>
        </w:rPr>
        <w:t>- тем</w:t>
      </w:r>
      <w:r w:rsidR="000D7F7B" w:rsidRPr="00044EF5">
        <w:rPr>
          <w:rFonts w:ascii="Times New Roman" w:eastAsia="Times New Roman" w:hAnsi="Times New Roman" w:cs="Times New Roman"/>
          <w:sz w:val="28"/>
          <w:szCs w:val="28"/>
          <w:lang w:eastAsia="ru-RU"/>
        </w:rPr>
        <w:t>атические родительские собрания</w:t>
      </w:r>
      <w:r w:rsidR="00035FB0" w:rsidRPr="00044EF5">
        <w:rPr>
          <w:rFonts w:ascii="Times New Roman" w:eastAsia="Times New Roman" w:hAnsi="Times New Roman" w:cs="Times New Roman"/>
          <w:sz w:val="28"/>
          <w:szCs w:val="28"/>
          <w:lang w:eastAsia="ru-RU"/>
        </w:rPr>
        <w:t>;</w:t>
      </w:r>
    </w:p>
    <w:p w:rsidR="000D7F7B" w:rsidRPr="00044EF5" w:rsidRDefault="000D7F7B" w:rsidP="00044EF5">
      <w:pPr>
        <w:pStyle w:val="a8"/>
        <w:spacing w:line="360" w:lineRule="auto"/>
        <w:rPr>
          <w:rFonts w:ascii="Times New Roman" w:eastAsia="Times New Roman" w:hAnsi="Times New Roman" w:cs="Times New Roman"/>
          <w:sz w:val="28"/>
          <w:szCs w:val="28"/>
          <w:lang w:eastAsia="ru-RU"/>
        </w:rPr>
      </w:pPr>
      <w:r w:rsidRPr="00044EF5">
        <w:rPr>
          <w:rFonts w:ascii="Times New Roman" w:eastAsia="Times New Roman" w:hAnsi="Times New Roman" w:cs="Times New Roman"/>
          <w:sz w:val="28"/>
          <w:szCs w:val="28"/>
          <w:lang w:eastAsia="ru-RU"/>
        </w:rPr>
        <w:t>-</w:t>
      </w:r>
      <w:r w:rsidR="00F42548" w:rsidRPr="00044EF5">
        <w:rPr>
          <w:rFonts w:ascii="Times New Roman" w:eastAsia="Times New Roman" w:hAnsi="Times New Roman" w:cs="Times New Roman"/>
          <w:sz w:val="28"/>
          <w:szCs w:val="28"/>
          <w:lang w:eastAsia="ru-RU"/>
        </w:rPr>
        <w:t>с</w:t>
      </w:r>
      <w:r w:rsidRPr="00044EF5">
        <w:rPr>
          <w:rFonts w:ascii="Times New Roman" w:eastAsia="Times New Roman" w:hAnsi="Times New Roman" w:cs="Times New Roman"/>
          <w:sz w:val="28"/>
          <w:szCs w:val="28"/>
          <w:lang w:eastAsia="ru-RU"/>
        </w:rPr>
        <w:t>мотры – конкурсы стенгазет, рисунков, буклетов, презентаций по формированию ЗОЖ</w:t>
      </w:r>
      <w:r w:rsidR="00035FB0" w:rsidRPr="00044EF5">
        <w:rPr>
          <w:rFonts w:ascii="Times New Roman" w:eastAsia="Times New Roman" w:hAnsi="Times New Roman" w:cs="Times New Roman"/>
          <w:sz w:val="28"/>
          <w:szCs w:val="28"/>
          <w:lang w:eastAsia="ru-RU"/>
        </w:rPr>
        <w:t>;</w:t>
      </w:r>
    </w:p>
    <w:p w:rsidR="00F42548" w:rsidRPr="00044EF5" w:rsidRDefault="00F42548" w:rsidP="00044EF5">
      <w:pPr>
        <w:pStyle w:val="a8"/>
        <w:spacing w:line="360" w:lineRule="auto"/>
        <w:rPr>
          <w:rFonts w:ascii="Times New Roman" w:eastAsia="Times New Roman" w:hAnsi="Times New Roman" w:cs="Times New Roman"/>
          <w:sz w:val="28"/>
          <w:szCs w:val="28"/>
          <w:lang w:eastAsia="ru-RU"/>
        </w:rPr>
      </w:pPr>
      <w:r w:rsidRPr="00044EF5">
        <w:rPr>
          <w:rFonts w:ascii="Times New Roman" w:eastAsia="Times New Roman" w:hAnsi="Times New Roman" w:cs="Times New Roman"/>
          <w:sz w:val="28"/>
          <w:szCs w:val="28"/>
          <w:lang w:eastAsia="ru-RU"/>
        </w:rPr>
        <w:t>- проведение « Уроков здоровья»</w:t>
      </w:r>
      <w:r w:rsidR="003A01AA" w:rsidRPr="00044EF5">
        <w:rPr>
          <w:rFonts w:ascii="Times New Roman" w:eastAsia="Times New Roman" w:hAnsi="Times New Roman" w:cs="Times New Roman"/>
          <w:sz w:val="28"/>
          <w:szCs w:val="28"/>
          <w:lang w:eastAsia="ru-RU"/>
        </w:rPr>
        <w:t>;</w:t>
      </w:r>
    </w:p>
    <w:p w:rsidR="003A01AA" w:rsidRPr="00044EF5" w:rsidRDefault="003A01AA" w:rsidP="00044EF5">
      <w:pPr>
        <w:pStyle w:val="a8"/>
        <w:spacing w:line="360" w:lineRule="auto"/>
        <w:rPr>
          <w:rFonts w:ascii="Times New Roman" w:eastAsia="Times New Roman" w:hAnsi="Times New Roman" w:cs="Times New Roman"/>
          <w:sz w:val="28"/>
          <w:szCs w:val="28"/>
          <w:lang w:eastAsia="ru-RU"/>
        </w:rPr>
      </w:pPr>
      <w:r w:rsidRPr="00044EF5">
        <w:rPr>
          <w:rFonts w:ascii="Times New Roman" w:eastAsia="Times New Roman" w:hAnsi="Times New Roman" w:cs="Times New Roman"/>
          <w:sz w:val="28"/>
          <w:szCs w:val="28"/>
          <w:lang w:eastAsia="ru-RU"/>
        </w:rPr>
        <w:t xml:space="preserve">- вовлечение </w:t>
      </w:r>
      <w:proofErr w:type="gramStart"/>
      <w:r w:rsidRPr="00044EF5">
        <w:rPr>
          <w:rFonts w:ascii="Times New Roman" w:eastAsia="Times New Roman" w:hAnsi="Times New Roman" w:cs="Times New Roman"/>
          <w:sz w:val="28"/>
          <w:szCs w:val="28"/>
          <w:lang w:eastAsia="ru-RU"/>
        </w:rPr>
        <w:t>обучающихся</w:t>
      </w:r>
      <w:proofErr w:type="gramEnd"/>
      <w:r w:rsidRPr="00044EF5">
        <w:rPr>
          <w:rFonts w:ascii="Times New Roman" w:eastAsia="Times New Roman" w:hAnsi="Times New Roman" w:cs="Times New Roman"/>
          <w:sz w:val="28"/>
          <w:szCs w:val="28"/>
          <w:lang w:eastAsia="ru-RU"/>
        </w:rPr>
        <w:t xml:space="preserve"> в кружки и секции дополнительного образования.</w:t>
      </w:r>
    </w:p>
    <w:p w:rsidR="0074792B" w:rsidRPr="00044EF5" w:rsidRDefault="00035FB0" w:rsidP="00044EF5">
      <w:pPr>
        <w:pStyle w:val="a8"/>
        <w:numPr>
          <w:ilvl w:val="0"/>
          <w:numId w:val="16"/>
        </w:numPr>
        <w:spacing w:line="360" w:lineRule="auto"/>
        <w:rPr>
          <w:rFonts w:ascii="Times New Roman" w:eastAsia="Times New Roman" w:hAnsi="Times New Roman" w:cs="Times New Roman"/>
          <w:b/>
          <w:color w:val="000000" w:themeColor="text1"/>
          <w:sz w:val="28"/>
          <w:szCs w:val="28"/>
          <w:lang w:eastAsia="ru-RU"/>
        </w:rPr>
      </w:pPr>
      <w:r w:rsidRPr="00044EF5">
        <w:rPr>
          <w:rFonts w:ascii="Times New Roman" w:eastAsia="Times New Roman" w:hAnsi="Times New Roman" w:cs="Times New Roman"/>
          <w:b/>
          <w:color w:val="000000" w:themeColor="text1"/>
          <w:sz w:val="28"/>
          <w:szCs w:val="28"/>
          <w:lang w:eastAsia="ru-RU"/>
        </w:rPr>
        <w:t xml:space="preserve">Соблюдение </w:t>
      </w:r>
      <w:r w:rsidR="00044EF5" w:rsidRPr="00044EF5">
        <w:rPr>
          <w:rFonts w:ascii="Times New Roman" w:eastAsia="Times New Roman" w:hAnsi="Times New Roman" w:cs="Times New Roman"/>
          <w:b/>
          <w:color w:val="000000" w:themeColor="text1"/>
          <w:sz w:val="28"/>
          <w:szCs w:val="28"/>
          <w:lang w:eastAsia="ru-RU"/>
        </w:rPr>
        <w:t xml:space="preserve">обучающимися </w:t>
      </w:r>
      <w:r w:rsidR="00A22224" w:rsidRPr="00044EF5">
        <w:rPr>
          <w:rFonts w:ascii="Times New Roman" w:eastAsia="Times New Roman" w:hAnsi="Times New Roman" w:cs="Times New Roman"/>
          <w:b/>
          <w:color w:val="000000" w:themeColor="text1"/>
          <w:sz w:val="28"/>
          <w:szCs w:val="28"/>
          <w:lang w:eastAsia="ru-RU"/>
        </w:rPr>
        <w:t>двигательного режима</w:t>
      </w:r>
      <w:proofErr w:type="gramStart"/>
      <w:r w:rsidR="00A22224" w:rsidRPr="00044EF5">
        <w:rPr>
          <w:rFonts w:ascii="Times New Roman" w:eastAsia="Times New Roman" w:hAnsi="Times New Roman" w:cs="Times New Roman"/>
          <w:b/>
          <w:color w:val="000000" w:themeColor="text1"/>
          <w:sz w:val="28"/>
          <w:szCs w:val="28"/>
          <w:lang w:eastAsia="ru-RU"/>
        </w:rPr>
        <w:t xml:space="preserve"> </w:t>
      </w:r>
      <w:r w:rsidR="003A01AA" w:rsidRPr="00044EF5">
        <w:rPr>
          <w:rFonts w:ascii="Times New Roman" w:eastAsia="Times New Roman" w:hAnsi="Times New Roman" w:cs="Times New Roman"/>
          <w:b/>
          <w:color w:val="000000" w:themeColor="text1"/>
          <w:sz w:val="28"/>
          <w:szCs w:val="28"/>
          <w:lang w:eastAsia="ru-RU"/>
        </w:rPr>
        <w:t>.</w:t>
      </w:r>
      <w:proofErr w:type="gramEnd"/>
    </w:p>
    <w:p w:rsidR="00401B1B" w:rsidRPr="00044EF5" w:rsidRDefault="00FB21A2" w:rsidP="00044EF5">
      <w:pPr>
        <w:pStyle w:val="a8"/>
        <w:spacing w:line="360" w:lineRule="auto"/>
        <w:ind w:firstLine="360"/>
        <w:rPr>
          <w:rFonts w:ascii="Times New Roman" w:eastAsia="Times New Roman" w:hAnsi="Times New Roman" w:cs="Times New Roman"/>
          <w:b/>
          <w:color w:val="002060"/>
          <w:sz w:val="28"/>
          <w:szCs w:val="28"/>
          <w:lang w:eastAsia="ru-RU"/>
        </w:rPr>
      </w:pPr>
      <w:r w:rsidRPr="00044EF5">
        <w:rPr>
          <w:rFonts w:ascii="Times New Roman" w:eastAsia="Times New Roman" w:hAnsi="Times New Roman" w:cs="Times New Roman"/>
          <w:sz w:val="28"/>
          <w:szCs w:val="28"/>
          <w:lang w:eastAsia="ru-RU"/>
        </w:rPr>
        <w:t xml:space="preserve">    </w:t>
      </w:r>
      <w:r w:rsidR="00401B1B" w:rsidRPr="00044EF5">
        <w:rPr>
          <w:rFonts w:ascii="Times New Roman" w:eastAsia="Times New Roman" w:hAnsi="Times New Roman" w:cs="Times New Roman"/>
          <w:sz w:val="28"/>
          <w:szCs w:val="28"/>
          <w:lang w:eastAsia="ru-RU"/>
        </w:rPr>
        <w:t>Уровень двигательной активности сказывается не только на физическом, но и на умственном развитии ребёнка. Вместе с тем установлено, что с началом обучения естественная двигательная активность детей снижается на 50</w:t>
      </w:r>
      <w:r w:rsidR="00401B1B" w:rsidRPr="00044EF5">
        <w:rPr>
          <w:rFonts w:ascii="Times New Roman" w:eastAsia="Times New Roman" w:hAnsi="Times New Roman" w:cs="Times New Roman"/>
          <w:noProof/>
          <w:sz w:val="28"/>
          <w:szCs w:val="28"/>
          <w:lang w:eastAsia="ru-RU"/>
        </w:rPr>
        <w:drawing>
          <wp:inline distT="0" distB="0" distL="0" distR="0" wp14:anchorId="2AA950AD" wp14:editId="3C88C9F3">
            <wp:extent cx="180975" cy="150495"/>
            <wp:effectExtent l="0" t="0" r="9525" b="1905"/>
            <wp:docPr id="3" name="Рисунок 3" descr="https://www.google.com/chart?cht=tx&amp;chf=bg,s,FFFFFF00&amp;chco=000000&amp;chl=%5C+%5C%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ogle.com/chart?cht=tx&amp;chf=bg,s,FFFFFF00&amp;chco=000000&amp;chl=%5C+%5C%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50495"/>
                    </a:xfrm>
                    <a:prstGeom prst="rect">
                      <a:avLst/>
                    </a:prstGeom>
                    <a:noFill/>
                    <a:ln>
                      <a:noFill/>
                    </a:ln>
                  </pic:spPr>
                </pic:pic>
              </a:graphicData>
            </a:graphic>
          </wp:inline>
        </w:drawing>
      </w:r>
      <w:r w:rsidR="00401B1B" w:rsidRPr="00044EF5">
        <w:rPr>
          <w:rFonts w:ascii="Times New Roman" w:eastAsia="Times New Roman" w:hAnsi="Times New Roman" w:cs="Times New Roman"/>
          <w:sz w:val="28"/>
          <w:szCs w:val="28"/>
          <w:lang w:eastAsia="ru-RU"/>
        </w:rPr>
        <w:t xml:space="preserve">. Это объясняет необходимость пристального внимания педагогов </w:t>
      </w:r>
      <w:r w:rsidR="008E6C7E" w:rsidRPr="00044EF5">
        <w:rPr>
          <w:rFonts w:ascii="Times New Roman" w:eastAsia="Times New Roman" w:hAnsi="Times New Roman" w:cs="Times New Roman"/>
          <w:sz w:val="28"/>
          <w:szCs w:val="28"/>
          <w:lang w:eastAsia="ru-RU"/>
        </w:rPr>
        <w:t xml:space="preserve">нашей школы </w:t>
      </w:r>
      <w:r w:rsidR="00401B1B" w:rsidRPr="00044EF5">
        <w:rPr>
          <w:rFonts w:ascii="Times New Roman" w:eastAsia="Times New Roman" w:hAnsi="Times New Roman" w:cs="Times New Roman"/>
          <w:sz w:val="28"/>
          <w:szCs w:val="28"/>
          <w:lang w:eastAsia="ru-RU"/>
        </w:rPr>
        <w:t xml:space="preserve">к организации двигательного режима учащихся. Для удовлетворения потребности детей в движении в школе </w:t>
      </w:r>
      <w:r w:rsidR="000F66E2" w:rsidRPr="00044EF5">
        <w:rPr>
          <w:rFonts w:ascii="Times New Roman" w:eastAsia="Times New Roman" w:hAnsi="Times New Roman" w:cs="Times New Roman"/>
          <w:sz w:val="28"/>
          <w:szCs w:val="28"/>
          <w:lang w:eastAsia="ru-RU"/>
        </w:rPr>
        <w:t>проводятся</w:t>
      </w:r>
      <w:r w:rsidR="00401B1B" w:rsidRPr="00044EF5">
        <w:rPr>
          <w:rFonts w:ascii="Times New Roman" w:eastAsia="Times New Roman" w:hAnsi="Times New Roman" w:cs="Times New Roman"/>
          <w:sz w:val="28"/>
          <w:szCs w:val="28"/>
          <w:lang w:eastAsia="ru-RU"/>
        </w:rPr>
        <w:t xml:space="preserve">: </w:t>
      </w:r>
    </w:p>
    <w:p w:rsidR="000F66E2" w:rsidRPr="00044EF5" w:rsidRDefault="000F66E2" w:rsidP="00044EF5">
      <w:pPr>
        <w:pStyle w:val="a8"/>
        <w:spacing w:line="360" w:lineRule="auto"/>
        <w:ind w:firstLine="708"/>
        <w:rPr>
          <w:rFonts w:ascii="Times New Roman" w:eastAsia="Times New Roman" w:hAnsi="Times New Roman" w:cs="Times New Roman"/>
          <w:i/>
          <w:color w:val="002060"/>
          <w:sz w:val="28"/>
          <w:szCs w:val="28"/>
          <w:lang w:eastAsia="ru-RU"/>
        </w:rPr>
      </w:pPr>
      <w:r w:rsidRPr="00044EF5">
        <w:rPr>
          <w:rFonts w:ascii="Times New Roman" w:eastAsia="Times New Roman" w:hAnsi="Times New Roman" w:cs="Times New Roman"/>
          <w:b/>
          <w:i/>
          <w:sz w:val="28"/>
          <w:szCs w:val="28"/>
          <w:lang w:eastAsia="ru-RU"/>
        </w:rPr>
        <w:t xml:space="preserve">Уроки физкультуры </w:t>
      </w:r>
    </w:p>
    <w:p w:rsidR="000F66E2" w:rsidRPr="00044EF5" w:rsidRDefault="00252F7A" w:rsidP="00044EF5">
      <w:pPr>
        <w:pStyle w:val="a8"/>
        <w:spacing w:line="360" w:lineRule="auto"/>
        <w:ind w:firstLine="708"/>
        <w:rPr>
          <w:rFonts w:ascii="Times New Roman" w:eastAsia="Times New Roman" w:hAnsi="Times New Roman" w:cs="Times New Roman"/>
          <w:color w:val="002060"/>
          <w:sz w:val="28"/>
          <w:szCs w:val="28"/>
          <w:lang w:eastAsia="ru-RU"/>
        </w:rPr>
      </w:pPr>
      <w:r w:rsidRPr="00044EF5">
        <w:rPr>
          <w:rFonts w:ascii="Times New Roman" w:eastAsia="Times New Roman" w:hAnsi="Times New Roman" w:cs="Times New Roman"/>
          <w:sz w:val="28"/>
          <w:szCs w:val="28"/>
          <w:lang w:eastAsia="ru-RU"/>
        </w:rPr>
        <w:t>Никакой другой урок не приносит столько радости, как урок физкультуры!</w:t>
      </w:r>
      <w:r w:rsidR="000F66E2" w:rsidRPr="00044EF5">
        <w:rPr>
          <w:rFonts w:ascii="Times New Roman" w:eastAsia="Times New Roman" w:hAnsi="Times New Roman" w:cs="Times New Roman"/>
          <w:sz w:val="28"/>
          <w:szCs w:val="28"/>
          <w:lang w:eastAsia="ru-RU"/>
        </w:rPr>
        <w:t xml:space="preserve"> На каком ещё уроке так бурно и естественно проявляется </w:t>
      </w:r>
      <w:r w:rsidR="000F66E2" w:rsidRPr="00044EF5">
        <w:rPr>
          <w:rFonts w:ascii="Times New Roman" w:eastAsia="Times New Roman" w:hAnsi="Times New Roman" w:cs="Times New Roman"/>
          <w:sz w:val="28"/>
          <w:szCs w:val="28"/>
          <w:lang w:eastAsia="ru-RU"/>
        </w:rPr>
        <w:lastRenderedPageBreak/>
        <w:t>скрытая в каждом ребёнке энергия? Какой учебный предмет разовьёт заложенные в нас природой гибкость, ловкость, силу, чувство ритма и другие</w:t>
      </w:r>
      <w:r w:rsidRPr="00044EF5">
        <w:rPr>
          <w:rFonts w:ascii="Times New Roman" w:eastAsia="Times New Roman" w:hAnsi="Times New Roman" w:cs="Times New Roman"/>
          <w:sz w:val="28"/>
          <w:szCs w:val="28"/>
          <w:lang w:eastAsia="ru-RU"/>
        </w:rPr>
        <w:t xml:space="preserve"> </w:t>
      </w:r>
      <w:r w:rsidR="000F66E2" w:rsidRPr="00044EF5">
        <w:rPr>
          <w:rFonts w:ascii="Times New Roman" w:eastAsia="Times New Roman" w:hAnsi="Times New Roman" w:cs="Times New Roman"/>
          <w:sz w:val="28"/>
          <w:szCs w:val="28"/>
          <w:lang w:eastAsia="ru-RU"/>
        </w:rPr>
        <w:t>физические способности, необходимые не только для двигательной деятельности, но и для разностороннего развития!</w:t>
      </w:r>
    </w:p>
    <w:p w:rsidR="000F66E2" w:rsidRPr="00044EF5" w:rsidRDefault="00E7545D" w:rsidP="00044EF5">
      <w:pPr>
        <w:pStyle w:val="a8"/>
        <w:spacing w:line="360" w:lineRule="auto"/>
        <w:ind w:firstLine="708"/>
        <w:rPr>
          <w:rFonts w:ascii="Times New Roman" w:hAnsi="Times New Roman" w:cs="Times New Roman"/>
          <w:i/>
          <w:sz w:val="28"/>
          <w:szCs w:val="28"/>
        </w:rPr>
      </w:pPr>
      <w:r w:rsidRPr="00044EF5">
        <w:rPr>
          <w:rFonts w:ascii="Times New Roman" w:hAnsi="Times New Roman" w:cs="Times New Roman"/>
          <w:b/>
          <w:i/>
          <w:sz w:val="28"/>
          <w:szCs w:val="28"/>
        </w:rPr>
        <w:t>Утренн</w:t>
      </w:r>
      <w:r w:rsidR="000F66E2" w:rsidRPr="00044EF5">
        <w:rPr>
          <w:rFonts w:ascii="Times New Roman" w:hAnsi="Times New Roman" w:cs="Times New Roman"/>
          <w:b/>
          <w:i/>
          <w:sz w:val="28"/>
          <w:szCs w:val="28"/>
        </w:rPr>
        <w:t>яя зарядка перед началом уроков</w:t>
      </w:r>
    </w:p>
    <w:p w:rsidR="000F66E2" w:rsidRPr="00044EF5" w:rsidRDefault="00E7545D" w:rsidP="00044EF5">
      <w:pPr>
        <w:pStyle w:val="a8"/>
        <w:spacing w:line="360" w:lineRule="auto"/>
        <w:ind w:firstLine="708"/>
        <w:rPr>
          <w:rFonts w:ascii="Times New Roman" w:hAnsi="Times New Roman" w:cs="Times New Roman"/>
          <w:sz w:val="28"/>
          <w:szCs w:val="28"/>
        </w:rPr>
      </w:pPr>
      <w:r w:rsidRPr="00044EF5">
        <w:rPr>
          <w:rFonts w:ascii="Times New Roman" w:hAnsi="Times New Roman" w:cs="Times New Roman"/>
          <w:sz w:val="28"/>
          <w:szCs w:val="28"/>
        </w:rPr>
        <w:t>Гимнастика до занятий компенсирует 10% суточного объёма двигательной активности детей, способствует хорошей организации начала учебного дня</w:t>
      </w:r>
      <w:r w:rsidR="000F66E2" w:rsidRPr="00044EF5">
        <w:rPr>
          <w:rFonts w:ascii="Times New Roman" w:hAnsi="Times New Roman" w:cs="Times New Roman"/>
          <w:sz w:val="28"/>
          <w:szCs w:val="28"/>
        </w:rPr>
        <w:t>.</w:t>
      </w:r>
    </w:p>
    <w:p w:rsidR="00626B65" w:rsidRPr="00044EF5" w:rsidRDefault="00626B65" w:rsidP="00044EF5">
      <w:pPr>
        <w:pStyle w:val="a8"/>
        <w:spacing w:line="360" w:lineRule="auto"/>
        <w:ind w:firstLine="708"/>
        <w:rPr>
          <w:rFonts w:ascii="Times New Roman" w:hAnsi="Times New Roman" w:cs="Times New Roman"/>
          <w:i/>
          <w:sz w:val="28"/>
          <w:szCs w:val="28"/>
        </w:rPr>
      </w:pPr>
      <w:r w:rsidRPr="00044EF5">
        <w:rPr>
          <w:rFonts w:ascii="Times New Roman" w:hAnsi="Times New Roman" w:cs="Times New Roman"/>
          <w:b/>
          <w:i/>
          <w:sz w:val="28"/>
          <w:szCs w:val="28"/>
        </w:rPr>
        <w:t xml:space="preserve">Дыхательная гимнастика </w:t>
      </w:r>
      <w:r w:rsidR="003A01AA" w:rsidRPr="00044EF5">
        <w:rPr>
          <w:rFonts w:ascii="Times New Roman" w:hAnsi="Times New Roman" w:cs="Times New Roman"/>
          <w:b/>
          <w:i/>
          <w:sz w:val="28"/>
          <w:szCs w:val="28"/>
        </w:rPr>
        <w:t xml:space="preserve">по методике А.Н. Стрельниковой </w:t>
      </w:r>
    </w:p>
    <w:p w:rsidR="00626B65" w:rsidRPr="00044EF5" w:rsidRDefault="00626B65" w:rsidP="00044EF5">
      <w:pPr>
        <w:pStyle w:val="a8"/>
        <w:spacing w:line="360" w:lineRule="auto"/>
        <w:ind w:firstLine="708"/>
        <w:rPr>
          <w:rFonts w:ascii="Times New Roman" w:hAnsi="Times New Roman" w:cs="Times New Roman"/>
          <w:sz w:val="28"/>
          <w:szCs w:val="28"/>
        </w:rPr>
      </w:pPr>
      <w:r w:rsidRPr="00044EF5">
        <w:rPr>
          <w:rFonts w:ascii="Times New Roman" w:hAnsi="Times New Roman" w:cs="Times New Roman"/>
          <w:sz w:val="28"/>
          <w:szCs w:val="28"/>
        </w:rPr>
        <w:t>Упражнения на дыхание укрепляют дыхательную мускулатуру, развивают подвижность грудной клетки, способствуют углублению дыхания и устойчивости ритма дыхания, увеличению жизненной емкости легких. Они способствуют полноценному физическому развитию детей, являются профилактикой заболеваний дыхательной системы. Также дыхательные упражнения помогают повысить возбудимость коры больших полушарий мозга, активизировать детей на занятии. Дыхательная гимнастика направлена на повышение общего жизненного тонуса ребенка и сопротивляемости, закаленности и устойчивости его организма к заболеваниям дыхательной системы.</w:t>
      </w:r>
    </w:p>
    <w:p w:rsidR="0058222A" w:rsidRPr="00044EF5" w:rsidRDefault="003A01AA" w:rsidP="00044EF5">
      <w:pPr>
        <w:pStyle w:val="a8"/>
        <w:spacing w:line="360" w:lineRule="auto"/>
        <w:ind w:firstLine="708"/>
        <w:rPr>
          <w:rFonts w:ascii="Times New Roman" w:hAnsi="Times New Roman" w:cs="Times New Roman"/>
          <w:b/>
          <w:i/>
          <w:sz w:val="28"/>
          <w:szCs w:val="28"/>
        </w:rPr>
      </w:pPr>
      <w:r w:rsidRPr="00044EF5">
        <w:rPr>
          <w:rFonts w:ascii="Times New Roman" w:hAnsi="Times New Roman" w:cs="Times New Roman"/>
          <w:b/>
          <w:i/>
          <w:sz w:val="28"/>
          <w:szCs w:val="28"/>
        </w:rPr>
        <w:t>Звуковая гимнастика</w:t>
      </w:r>
    </w:p>
    <w:p w:rsidR="000F66E2" w:rsidRPr="00044EF5" w:rsidRDefault="00E7545D" w:rsidP="00044EF5">
      <w:pPr>
        <w:pStyle w:val="a8"/>
        <w:spacing w:line="360" w:lineRule="auto"/>
        <w:ind w:firstLine="708"/>
        <w:rPr>
          <w:rFonts w:ascii="Times New Roman" w:hAnsi="Times New Roman" w:cs="Times New Roman"/>
          <w:i/>
          <w:sz w:val="28"/>
          <w:szCs w:val="28"/>
        </w:rPr>
      </w:pPr>
      <w:proofErr w:type="spellStart"/>
      <w:r w:rsidRPr="00044EF5">
        <w:rPr>
          <w:rFonts w:ascii="Times New Roman" w:hAnsi="Times New Roman" w:cs="Times New Roman"/>
          <w:b/>
          <w:i/>
          <w:sz w:val="28"/>
          <w:szCs w:val="28"/>
        </w:rPr>
        <w:t>Физкультпаузы</w:t>
      </w:r>
      <w:proofErr w:type="spellEnd"/>
    </w:p>
    <w:p w:rsidR="00E7545D" w:rsidRPr="00044EF5" w:rsidRDefault="00E7545D" w:rsidP="00044EF5">
      <w:pPr>
        <w:pStyle w:val="a8"/>
        <w:spacing w:line="360" w:lineRule="auto"/>
        <w:ind w:firstLine="708"/>
        <w:rPr>
          <w:rFonts w:ascii="Times New Roman" w:hAnsi="Times New Roman" w:cs="Times New Roman"/>
          <w:sz w:val="28"/>
          <w:szCs w:val="28"/>
        </w:rPr>
      </w:pPr>
      <w:r w:rsidRPr="00044EF5">
        <w:rPr>
          <w:rFonts w:ascii="Times New Roman" w:hAnsi="Times New Roman" w:cs="Times New Roman"/>
          <w:sz w:val="28"/>
          <w:szCs w:val="28"/>
        </w:rPr>
        <w:t>Использование этой формы оздоровительной работы диктуется практической необходимостью дать детям кратковременный отдых во время занятий, связанных с большим умственным напряжением</w:t>
      </w:r>
      <w:r w:rsidR="00401B1B" w:rsidRPr="00044EF5">
        <w:rPr>
          <w:rFonts w:ascii="Times New Roman" w:hAnsi="Times New Roman" w:cs="Times New Roman"/>
          <w:sz w:val="28"/>
          <w:szCs w:val="28"/>
        </w:rPr>
        <w:t xml:space="preserve"> и однообразным положением тела:</w:t>
      </w:r>
    </w:p>
    <w:p w:rsidR="00401B1B" w:rsidRPr="00044EF5" w:rsidRDefault="00401B1B" w:rsidP="00044EF5">
      <w:pPr>
        <w:pStyle w:val="a8"/>
        <w:spacing w:line="360" w:lineRule="auto"/>
        <w:rPr>
          <w:rFonts w:ascii="Times New Roman" w:hAnsi="Times New Roman" w:cs="Times New Roman"/>
          <w:sz w:val="28"/>
          <w:szCs w:val="28"/>
        </w:rPr>
      </w:pPr>
      <w:r w:rsidRPr="00044EF5">
        <w:rPr>
          <w:rFonts w:ascii="Times New Roman" w:hAnsi="Times New Roman" w:cs="Times New Roman"/>
          <w:i/>
          <w:sz w:val="28"/>
          <w:szCs w:val="28"/>
          <w:u w:val="single"/>
        </w:rPr>
        <w:t>-двигательно-речевые.</w:t>
      </w:r>
      <w:r w:rsidRPr="00044EF5">
        <w:rPr>
          <w:rFonts w:ascii="Times New Roman" w:hAnsi="Times New Roman" w:cs="Times New Roman"/>
          <w:b/>
          <w:sz w:val="28"/>
          <w:szCs w:val="28"/>
        </w:rPr>
        <w:t xml:space="preserve"> </w:t>
      </w:r>
      <w:r w:rsidRPr="00044EF5">
        <w:rPr>
          <w:rFonts w:ascii="Times New Roman" w:hAnsi="Times New Roman" w:cs="Times New Roman"/>
          <w:sz w:val="28"/>
          <w:szCs w:val="28"/>
        </w:rPr>
        <w:t>Дети коллективно читают стихи и одновременно выполняют различные движения.</w:t>
      </w:r>
    </w:p>
    <w:p w:rsidR="000F66E2" w:rsidRPr="00044EF5" w:rsidRDefault="000F66E2" w:rsidP="00044EF5">
      <w:pPr>
        <w:pStyle w:val="a8"/>
        <w:spacing w:line="360" w:lineRule="auto"/>
        <w:rPr>
          <w:rFonts w:ascii="Times New Roman" w:hAnsi="Times New Roman" w:cs="Times New Roman"/>
          <w:b/>
          <w:sz w:val="28"/>
          <w:szCs w:val="28"/>
        </w:rPr>
      </w:pPr>
      <w:r w:rsidRPr="00044EF5">
        <w:rPr>
          <w:rFonts w:ascii="Times New Roman" w:hAnsi="Times New Roman" w:cs="Times New Roman"/>
          <w:i/>
          <w:sz w:val="28"/>
          <w:szCs w:val="28"/>
          <w:u w:val="single"/>
        </w:rPr>
        <w:t>-танцевальные физкультминутки.</w:t>
      </w:r>
      <w:r w:rsidRPr="00044EF5">
        <w:rPr>
          <w:rFonts w:ascii="Times New Roman" w:hAnsi="Times New Roman" w:cs="Times New Roman"/>
          <w:b/>
          <w:sz w:val="28"/>
          <w:szCs w:val="28"/>
        </w:rPr>
        <w:t xml:space="preserve"> </w:t>
      </w:r>
      <w:r w:rsidRPr="00044EF5">
        <w:rPr>
          <w:rFonts w:ascii="Times New Roman" w:hAnsi="Times New Roman" w:cs="Times New Roman"/>
          <w:sz w:val="28"/>
          <w:szCs w:val="28"/>
        </w:rPr>
        <w:t>Выполняются под весёлую музыку популярных детских песен.</w:t>
      </w:r>
    </w:p>
    <w:p w:rsidR="000F66E2" w:rsidRPr="00044EF5" w:rsidRDefault="000F66E2" w:rsidP="00044EF5">
      <w:pPr>
        <w:pStyle w:val="a8"/>
        <w:spacing w:line="360" w:lineRule="auto"/>
        <w:rPr>
          <w:rFonts w:ascii="Times New Roman" w:hAnsi="Times New Roman" w:cs="Times New Roman"/>
          <w:i/>
          <w:sz w:val="28"/>
          <w:szCs w:val="28"/>
          <w:u w:val="single"/>
        </w:rPr>
      </w:pPr>
      <w:r w:rsidRPr="00044EF5">
        <w:rPr>
          <w:rFonts w:ascii="Times New Roman" w:hAnsi="Times New Roman" w:cs="Times New Roman"/>
          <w:i/>
          <w:sz w:val="28"/>
          <w:szCs w:val="28"/>
          <w:u w:val="single"/>
        </w:rPr>
        <w:t>-оздоровительн</w:t>
      </w:r>
      <w:r w:rsidR="00035FB0" w:rsidRPr="00044EF5">
        <w:rPr>
          <w:rFonts w:ascii="Times New Roman" w:hAnsi="Times New Roman" w:cs="Times New Roman"/>
          <w:i/>
          <w:sz w:val="28"/>
          <w:szCs w:val="28"/>
          <w:u w:val="single"/>
        </w:rPr>
        <w:t>о-гигиенические физкультминутки;</w:t>
      </w:r>
    </w:p>
    <w:p w:rsidR="00626B65" w:rsidRPr="00044EF5" w:rsidRDefault="00252F7A" w:rsidP="00044EF5">
      <w:pPr>
        <w:pStyle w:val="a8"/>
        <w:spacing w:line="360" w:lineRule="auto"/>
        <w:rPr>
          <w:rFonts w:ascii="Times New Roman" w:hAnsi="Times New Roman" w:cs="Times New Roman"/>
          <w:i/>
          <w:sz w:val="28"/>
          <w:szCs w:val="28"/>
          <w:u w:val="single"/>
        </w:rPr>
      </w:pPr>
      <w:r w:rsidRPr="00044EF5">
        <w:rPr>
          <w:rFonts w:ascii="Times New Roman" w:hAnsi="Times New Roman" w:cs="Times New Roman"/>
          <w:i/>
          <w:sz w:val="28"/>
          <w:szCs w:val="28"/>
          <w:u w:val="single"/>
        </w:rPr>
        <w:lastRenderedPageBreak/>
        <w:t>-пальчико</w:t>
      </w:r>
      <w:r w:rsidR="008E6C7E" w:rsidRPr="00044EF5">
        <w:rPr>
          <w:rFonts w:ascii="Times New Roman" w:hAnsi="Times New Roman" w:cs="Times New Roman"/>
          <w:i/>
          <w:sz w:val="28"/>
          <w:szCs w:val="28"/>
          <w:u w:val="single"/>
        </w:rPr>
        <w:t>вая гимнастика</w:t>
      </w:r>
      <w:r w:rsidR="00035FB0" w:rsidRPr="00044EF5">
        <w:rPr>
          <w:rFonts w:ascii="Times New Roman" w:hAnsi="Times New Roman" w:cs="Times New Roman"/>
          <w:i/>
          <w:sz w:val="28"/>
          <w:szCs w:val="28"/>
          <w:u w:val="single"/>
        </w:rPr>
        <w:t>;</w:t>
      </w:r>
    </w:p>
    <w:p w:rsidR="0058222A" w:rsidRPr="00044EF5" w:rsidRDefault="0058222A" w:rsidP="00044EF5">
      <w:pPr>
        <w:pStyle w:val="a8"/>
        <w:spacing w:line="360" w:lineRule="auto"/>
        <w:rPr>
          <w:rFonts w:ascii="Times New Roman" w:eastAsia="Times New Roman" w:hAnsi="Times New Roman" w:cs="Times New Roman"/>
          <w:i/>
          <w:color w:val="002060"/>
          <w:sz w:val="28"/>
          <w:szCs w:val="28"/>
          <w:u w:val="single"/>
          <w:lang w:eastAsia="ru-RU"/>
        </w:rPr>
      </w:pPr>
      <w:r w:rsidRPr="00044EF5">
        <w:rPr>
          <w:rFonts w:ascii="Times New Roman" w:hAnsi="Times New Roman" w:cs="Times New Roman"/>
          <w:i/>
          <w:sz w:val="28"/>
          <w:szCs w:val="28"/>
          <w:u w:val="single"/>
        </w:rPr>
        <w:t>-</w:t>
      </w:r>
      <w:r w:rsidRPr="00044EF5">
        <w:rPr>
          <w:rFonts w:ascii="Times New Roman" w:eastAsia="Times New Roman" w:hAnsi="Times New Roman" w:cs="Times New Roman"/>
          <w:i/>
          <w:sz w:val="28"/>
          <w:szCs w:val="28"/>
          <w:u w:val="single"/>
          <w:lang w:eastAsia="ru-RU"/>
        </w:rPr>
        <w:t>физкультминутки для глаз</w:t>
      </w:r>
      <w:r w:rsidR="00F42548" w:rsidRPr="00044EF5">
        <w:rPr>
          <w:rFonts w:ascii="Times New Roman" w:eastAsia="Times New Roman" w:hAnsi="Times New Roman" w:cs="Times New Roman"/>
          <w:i/>
          <w:sz w:val="28"/>
          <w:szCs w:val="28"/>
          <w:u w:val="single"/>
          <w:lang w:eastAsia="ru-RU"/>
        </w:rPr>
        <w:t>:</w:t>
      </w:r>
    </w:p>
    <w:p w:rsidR="0058222A" w:rsidRPr="00044EF5" w:rsidRDefault="0058222A" w:rsidP="00044EF5">
      <w:pPr>
        <w:pStyle w:val="a8"/>
        <w:numPr>
          <w:ilvl w:val="0"/>
          <w:numId w:val="17"/>
        </w:numPr>
        <w:spacing w:line="360" w:lineRule="auto"/>
        <w:rPr>
          <w:rFonts w:ascii="Times New Roman" w:eastAsia="Times New Roman" w:hAnsi="Times New Roman" w:cs="Times New Roman"/>
          <w:sz w:val="28"/>
          <w:szCs w:val="28"/>
          <w:lang w:eastAsia="ru-RU"/>
        </w:rPr>
      </w:pPr>
      <w:r w:rsidRPr="00044EF5">
        <w:rPr>
          <w:rFonts w:ascii="Times New Roman" w:eastAsia="Times New Roman" w:hAnsi="Times New Roman" w:cs="Times New Roman"/>
          <w:sz w:val="28"/>
          <w:szCs w:val="28"/>
          <w:u w:val="single"/>
          <w:lang w:eastAsia="ru-RU"/>
        </w:rPr>
        <w:t>прием «зрительных горизонтов»</w:t>
      </w:r>
      <w:r w:rsidR="00252F7A" w:rsidRPr="00044EF5">
        <w:rPr>
          <w:rFonts w:ascii="Times New Roman" w:eastAsia="Times New Roman" w:hAnsi="Times New Roman" w:cs="Times New Roman"/>
          <w:b/>
          <w:sz w:val="28"/>
          <w:szCs w:val="28"/>
          <w:lang w:eastAsia="ru-RU"/>
        </w:rPr>
        <w:t xml:space="preserve"> </w:t>
      </w:r>
      <w:r w:rsidR="00252F7A" w:rsidRPr="00044EF5">
        <w:rPr>
          <w:rFonts w:ascii="Times New Roman" w:eastAsia="Times New Roman" w:hAnsi="Times New Roman" w:cs="Times New Roman"/>
          <w:sz w:val="28"/>
          <w:szCs w:val="28"/>
          <w:lang w:eastAsia="ru-RU"/>
        </w:rPr>
        <w:t>р</w:t>
      </w:r>
      <w:r w:rsidRPr="00044EF5">
        <w:rPr>
          <w:rFonts w:ascii="Times New Roman" w:eastAsia="Times New Roman" w:hAnsi="Times New Roman" w:cs="Times New Roman"/>
          <w:sz w:val="28"/>
          <w:szCs w:val="28"/>
          <w:lang w:eastAsia="ru-RU"/>
        </w:rPr>
        <w:t>асширяет зрительно-пространственную актив</w:t>
      </w:r>
      <w:r w:rsidR="003A01AA" w:rsidRPr="00044EF5">
        <w:rPr>
          <w:rFonts w:ascii="Times New Roman" w:eastAsia="Times New Roman" w:hAnsi="Times New Roman" w:cs="Times New Roman"/>
          <w:sz w:val="28"/>
          <w:szCs w:val="28"/>
          <w:lang w:eastAsia="ru-RU"/>
        </w:rPr>
        <w:t>ность в режиме школьного урока</w:t>
      </w:r>
      <w:r w:rsidR="00252F7A" w:rsidRPr="00044EF5">
        <w:rPr>
          <w:rFonts w:ascii="Times New Roman" w:eastAsia="Times New Roman" w:hAnsi="Times New Roman" w:cs="Times New Roman"/>
          <w:sz w:val="28"/>
          <w:szCs w:val="28"/>
          <w:lang w:eastAsia="ru-RU"/>
        </w:rPr>
        <w:t>,</w:t>
      </w:r>
      <w:r w:rsidR="00701507" w:rsidRPr="00044EF5">
        <w:rPr>
          <w:rFonts w:ascii="Times New Roman" w:eastAsia="Times New Roman" w:hAnsi="Times New Roman" w:cs="Times New Roman"/>
          <w:sz w:val="28"/>
          <w:szCs w:val="28"/>
          <w:lang w:eastAsia="ru-RU"/>
        </w:rPr>
        <w:t xml:space="preserve"> </w:t>
      </w:r>
      <w:r w:rsidR="00252F7A" w:rsidRPr="00044EF5">
        <w:rPr>
          <w:rFonts w:ascii="Times New Roman" w:eastAsia="Times New Roman" w:hAnsi="Times New Roman" w:cs="Times New Roman"/>
          <w:sz w:val="28"/>
          <w:szCs w:val="28"/>
          <w:lang w:eastAsia="ru-RU"/>
        </w:rPr>
        <w:t>п</w:t>
      </w:r>
      <w:r w:rsidRPr="00044EF5">
        <w:rPr>
          <w:rFonts w:ascii="Times New Roman" w:eastAsia="Times New Roman" w:hAnsi="Times New Roman" w:cs="Times New Roman"/>
          <w:sz w:val="28"/>
          <w:szCs w:val="28"/>
          <w:lang w:eastAsia="ru-RU"/>
        </w:rPr>
        <w:t>редложен доктором медицинских наук В.Ф. Базарным.</w:t>
      </w:r>
      <w:r w:rsidR="00701507" w:rsidRPr="00044EF5">
        <w:rPr>
          <w:rFonts w:ascii="Times New Roman" w:eastAsia="Times New Roman" w:hAnsi="Times New Roman" w:cs="Times New Roman"/>
          <w:sz w:val="28"/>
          <w:szCs w:val="28"/>
          <w:lang w:eastAsia="ru-RU"/>
        </w:rPr>
        <w:t xml:space="preserve"> Э</w:t>
      </w:r>
      <w:r w:rsidR="00252F7A" w:rsidRPr="00044EF5">
        <w:rPr>
          <w:rFonts w:ascii="Times New Roman" w:eastAsia="Times New Roman" w:hAnsi="Times New Roman" w:cs="Times New Roman"/>
          <w:sz w:val="28"/>
          <w:szCs w:val="28"/>
          <w:lang w:eastAsia="ru-RU"/>
        </w:rPr>
        <w:t>тот</w:t>
      </w:r>
      <w:r w:rsidR="00701507" w:rsidRPr="00044EF5">
        <w:rPr>
          <w:rFonts w:ascii="Times New Roman" w:eastAsia="Times New Roman" w:hAnsi="Times New Roman" w:cs="Times New Roman"/>
          <w:sz w:val="28"/>
          <w:szCs w:val="28"/>
          <w:lang w:eastAsia="ru-RU"/>
        </w:rPr>
        <w:t xml:space="preserve"> прием з</w:t>
      </w:r>
      <w:r w:rsidRPr="00044EF5">
        <w:rPr>
          <w:rFonts w:ascii="Times New Roman" w:eastAsia="Times New Roman" w:hAnsi="Times New Roman" w:cs="Times New Roman"/>
          <w:sz w:val="28"/>
          <w:szCs w:val="28"/>
          <w:lang w:eastAsia="ru-RU"/>
        </w:rPr>
        <w:t>аключается в максимальном удалении от глаз учебного материала</w:t>
      </w:r>
      <w:r w:rsidR="00113A97" w:rsidRPr="00044EF5">
        <w:rPr>
          <w:rFonts w:ascii="Times New Roman" w:eastAsia="Times New Roman" w:hAnsi="Times New Roman" w:cs="Times New Roman"/>
          <w:sz w:val="28"/>
          <w:szCs w:val="28"/>
          <w:lang w:eastAsia="ru-RU"/>
        </w:rPr>
        <w:t xml:space="preserve">. </w:t>
      </w:r>
      <w:r w:rsidRPr="00044EF5">
        <w:rPr>
          <w:rFonts w:ascii="Times New Roman" w:eastAsia="Times New Roman" w:hAnsi="Times New Roman" w:cs="Times New Roman"/>
          <w:sz w:val="28"/>
          <w:szCs w:val="28"/>
          <w:lang w:eastAsia="ru-RU"/>
        </w:rPr>
        <w:t>Следующая особенность проведения учебных занятий в режиме «зрительных горизонтов»</w:t>
      </w:r>
      <w:r w:rsidR="00701507" w:rsidRPr="00044EF5">
        <w:rPr>
          <w:rFonts w:ascii="Times New Roman" w:eastAsia="Times New Roman" w:hAnsi="Times New Roman" w:cs="Times New Roman"/>
          <w:sz w:val="28"/>
          <w:szCs w:val="28"/>
          <w:lang w:eastAsia="ru-RU"/>
        </w:rPr>
        <w:t xml:space="preserve"> - </w:t>
      </w:r>
      <w:r w:rsidRPr="00044EF5">
        <w:rPr>
          <w:rFonts w:ascii="Times New Roman" w:eastAsia="Times New Roman" w:hAnsi="Times New Roman" w:cs="Times New Roman"/>
          <w:sz w:val="28"/>
          <w:szCs w:val="28"/>
          <w:lang w:eastAsia="ru-RU"/>
        </w:rPr>
        <w:t xml:space="preserve"> размер предъявляемого дидактического материала (сюжетные и предметные картинки, карточки с буквенным текстом, цифровой материал и т.д.). Самые мелкие детали должны быть по высоте не менее 1 см. Размер самых крупных изображений не должен превышать 2-3 см</w:t>
      </w:r>
      <w:proofErr w:type="gramStart"/>
      <w:r w:rsidRPr="00044EF5">
        <w:rPr>
          <w:rFonts w:ascii="Times New Roman" w:eastAsia="Times New Roman" w:hAnsi="Times New Roman" w:cs="Times New Roman"/>
          <w:sz w:val="28"/>
          <w:szCs w:val="28"/>
          <w:lang w:eastAsia="ru-RU"/>
        </w:rPr>
        <w:t>.Д</w:t>
      </w:r>
      <w:proofErr w:type="gramEnd"/>
      <w:r w:rsidRPr="00044EF5">
        <w:rPr>
          <w:rFonts w:ascii="Times New Roman" w:eastAsia="Times New Roman" w:hAnsi="Times New Roman" w:cs="Times New Roman"/>
          <w:sz w:val="28"/>
          <w:szCs w:val="28"/>
          <w:lang w:eastAsia="ru-RU"/>
        </w:rPr>
        <w:t>ети всматриваются вдаль и тем самым снимают напряжения с гл</w:t>
      </w:r>
      <w:r w:rsidR="00035FB0" w:rsidRPr="00044EF5">
        <w:rPr>
          <w:rFonts w:ascii="Times New Roman" w:eastAsia="Times New Roman" w:hAnsi="Times New Roman" w:cs="Times New Roman"/>
          <w:sz w:val="28"/>
          <w:szCs w:val="28"/>
          <w:lang w:eastAsia="ru-RU"/>
        </w:rPr>
        <w:t>азных мышц;</w:t>
      </w:r>
    </w:p>
    <w:p w:rsidR="00F42548" w:rsidRPr="00044EF5" w:rsidRDefault="00035FB0" w:rsidP="00044EF5">
      <w:pPr>
        <w:pStyle w:val="a8"/>
        <w:numPr>
          <w:ilvl w:val="0"/>
          <w:numId w:val="17"/>
        </w:numPr>
        <w:spacing w:line="360" w:lineRule="auto"/>
        <w:rPr>
          <w:rFonts w:ascii="Times New Roman" w:eastAsia="Times New Roman" w:hAnsi="Times New Roman" w:cs="Times New Roman"/>
          <w:sz w:val="28"/>
          <w:szCs w:val="28"/>
          <w:u w:val="single"/>
          <w:lang w:eastAsia="ru-RU"/>
        </w:rPr>
      </w:pPr>
      <w:r w:rsidRPr="00044EF5">
        <w:rPr>
          <w:rFonts w:ascii="Times New Roman" w:eastAsia="Times New Roman" w:hAnsi="Times New Roman" w:cs="Times New Roman"/>
          <w:sz w:val="28"/>
          <w:szCs w:val="28"/>
          <w:u w:val="single"/>
          <w:lang w:eastAsia="ru-RU"/>
        </w:rPr>
        <w:t>т</w:t>
      </w:r>
      <w:r w:rsidR="00F42548" w:rsidRPr="00044EF5">
        <w:rPr>
          <w:rFonts w:ascii="Times New Roman" w:eastAsia="Times New Roman" w:hAnsi="Times New Roman" w:cs="Times New Roman"/>
          <w:sz w:val="28"/>
          <w:szCs w:val="28"/>
          <w:u w:val="single"/>
          <w:lang w:eastAsia="ru-RU"/>
        </w:rPr>
        <w:t>ренаж с помощью плаката-схемы зрительно-двигательных траекторий.</w:t>
      </w:r>
    </w:p>
    <w:p w:rsidR="003A01AA" w:rsidRPr="00044EF5" w:rsidRDefault="00E7545D" w:rsidP="00044EF5">
      <w:pPr>
        <w:pStyle w:val="a8"/>
        <w:spacing w:line="360" w:lineRule="auto"/>
        <w:ind w:firstLine="708"/>
        <w:rPr>
          <w:rFonts w:ascii="Times New Roman" w:hAnsi="Times New Roman" w:cs="Times New Roman"/>
          <w:b/>
          <w:i/>
          <w:sz w:val="28"/>
          <w:szCs w:val="28"/>
        </w:rPr>
      </w:pPr>
      <w:r w:rsidRPr="00044EF5">
        <w:rPr>
          <w:rFonts w:ascii="Times New Roman" w:hAnsi="Times New Roman" w:cs="Times New Roman"/>
          <w:b/>
          <w:i/>
          <w:sz w:val="28"/>
          <w:szCs w:val="28"/>
        </w:rPr>
        <w:t xml:space="preserve">Динамические перемены </w:t>
      </w:r>
    </w:p>
    <w:p w:rsidR="00035FB0" w:rsidRPr="00044EF5" w:rsidRDefault="00E7545D" w:rsidP="00044EF5">
      <w:pPr>
        <w:pStyle w:val="a8"/>
        <w:spacing w:line="360" w:lineRule="auto"/>
        <w:ind w:firstLine="708"/>
        <w:rPr>
          <w:rFonts w:ascii="Times New Roman" w:hAnsi="Times New Roman" w:cs="Times New Roman"/>
          <w:b/>
          <w:sz w:val="28"/>
          <w:szCs w:val="28"/>
        </w:rPr>
      </w:pPr>
      <w:r w:rsidRPr="00044EF5">
        <w:rPr>
          <w:rFonts w:ascii="Times New Roman" w:hAnsi="Times New Roman" w:cs="Times New Roman"/>
          <w:sz w:val="28"/>
          <w:szCs w:val="28"/>
        </w:rPr>
        <w:t>Цель и смы</w:t>
      </w:r>
      <w:r w:rsidR="00113A97" w:rsidRPr="00044EF5">
        <w:rPr>
          <w:rFonts w:ascii="Times New Roman" w:hAnsi="Times New Roman" w:cs="Times New Roman"/>
          <w:sz w:val="28"/>
          <w:szCs w:val="28"/>
        </w:rPr>
        <w:t>с</w:t>
      </w:r>
      <w:r w:rsidRPr="00044EF5">
        <w:rPr>
          <w:rFonts w:ascii="Times New Roman" w:hAnsi="Times New Roman" w:cs="Times New Roman"/>
          <w:sz w:val="28"/>
          <w:szCs w:val="28"/>
        </w:rPr>
        <w:t>л динамической перемены – создать условия для возможно более содержательной и эмоционально привлекательной деятельности по интересам, направлять и разнообразить её</w:t>
      </w:r>
      <w:r w:rsidR="00113A97" w:rsidRPr="00044EF5">
        <w:rPr>
          <w:rFonts w:ascii="Times New Roman" w:hAnsi="Times New Roman" w:cs="Times New Roman"/>
          <w:sz w:val="28"/>
          <w:szCs w:val="28"/>
        </w:rPr>
        <w:t>,</w:t>
      </w:r>
      <w:r w:rsidRPr="00044EF5">
        <w:rPr>
          <w:rFonts w:ascii="Times New Roman" w:hAnsi="Times New Roman" w:cs="Times New Roman"/>
          <w:sz w:val="28"/>
          <w:szCs w:val="28"/>
        </w:rPr>
        <w:t xml:space="preserve"> не подавляя инициативы детей.</w:t>
      </w:r>
    </w:p>
    <w:p w:rsidR="00BA574A" w:rsidRPr="00044EF5" w:rsidRDefault="00BA574A" w:rsidP="00044EF5">
      <w:pPr>
        <w:pStyle w:val="a8"/>
        <w:spacing w:line="360" w:lineRule="auto"/>
        <w:ind w:firstLine="708"/>
        <w:rPr>
          <w:rFonts w:ascii="Times New Roman" w:hAnsi="Times New Roman" w:cs="Times New Roman"/>
          <w:b/>
          <w:i/>
          <w:sz w:val="28"/>
          <w:szCs w:val="28"/>
        </w:rPr>
      </w:pPr>
      <w:r w:rsidRPr="00044EF5">
        <w:rPr>
          <w:rFonts w:ascii="Times New Roman" w:hAnsi="Times New Roman" w:cs="Times New Roman"/>
          <w:b/>
          <w:i/>
          <w:sz w:val="28"/>
          <w:szCs w:val="28"/>
        </w:rPr>
        <w:t>Спортивно-массовые мероприятия</w:t>
      </w:r>
    </w:p>
    <w:p w:rsidR="001866B5" w:rsidRPr="00044EF5" w:rsidRDefault="001866B5" w:rsidP="00044EF5">
      <w:pPr>
        <w:pStyle w:val="a8"/>
        <w:spacing w:line="360" w:lineRule="auto"/>
        <w:ind w:firstLine="708"/>
        <w:rPr>
          <w:rFonts w:ascii="Times New Roman" w:hAnsi="Times New Roman" w:cs="Times New Roman"/>
          <w:b/>
          <w:i/>
          <w:sz w:val="28"/>
          <w:szCs w:val="28"/>
        </w:rPr>
      </w:pPr>
      <w:r w:rsidRPr="00044EF5">
        <w:rPr>
          <w:rFonts w:ascii="Times New Roman" w:hAnsi="Times New Roman" w:cs="Times New Roman"/>
          <w:b/>
          <w:i/>
          <w:sz w:val="28"/>
          <w:szCs w:val="28"/>
        </w:rPr>
        <w:t>Дни здоровья</w:t>
      </w:r>
    </w:p>
    <w:p w:rsidR="000D7F7B" w:rsidRPr="00044EF5" w:rsidRDefault="00035FB0" w:rsidP="00044EF5">
      <w:pPr>
        <w:pStyle w:val="a8"/>
        <w:spacing w:line="360" w:lineRule="auto"/>
        <w:ind w:firstLine="708"/>
        <w:rPr>
          <w:rFonts w:ascii="Times New Roman" w:hAnsi="Times New Roman" w:cs="Times New Roman"/>
          <w:b/>
          <w:i/>
          <w:sz w:val="28"/>
          <w:szCs w:val="28"/>
        </w:rPr>
      </w:pPr>
      <w:r w:rsidRPr="00044EF5">
        <w:rPr>
          <w:rFonts w:ascii="Times New Roman" w:hAnsi="Times New Roman" w:cs="Times New Roman"/>
          <w:b/>
          <w:i/>
          <w:sz w:val="28"/>
          <w:szCs w:val="28"/>
        </w:rPr>
        <w:t>С</w:t>
      </w:r>
      <w:r w:rsidR="00566A4A" w:rsidRPr="00044EF5">
        <w:rPr>
          <w:rFonts w:ascii="Times New Roman" w:hAnsi="Times New Roman" w:cs="Times New Roman"/>
          <w:b/>
          <w:i/>
          <w:sz w:val="28"/>
          <w:szCs w:val="28"/>
        </w:rPr>
        <w:t>емейные спор</w:t>
      </w:r>
      <w:r w:rsidRPr="00044EF5">
        <w:rPr>
          <w:rFonts w:ascii="Times New Roman" w:hAnsi="Times New Roman" w:cs="Times New Roman"/>
          <w:b/>
          <w:i/>
          <w:sz w:val="28"/>
          <w:szCs w:val="28"/>
        </w:rPr>
        <w:t>тивно-оздоровительные праздники</w:t>
      </w:r>
    </w:p>
    <w:p w:rsidR="000D7F7B" w:rsidRPr="00044EF5" w:rsidRDefault="000D7F7B" w:rsidP="00044EF5">
      <w:pPr>
        <w:pStyle w:val="a8"/>
        <w:spacing w:line="360" w:lineRule="auto"/>
        <w:ind w:firstLine="708"/>
        <w:rPr>
          <w:rFonts w:ascii="Times New Roman" w:hAnsi="Times New Roman" w:cs="Times New Roman"/>
          <w:b/>
          <w:i/>
          <w:sz w:val="28"/>
          <w:szCs w:val="28"/>
        </w:rPr>
      </w:pPr>
      <w:r w:rsidRPr="00044EF5">
        <w:rPr>
          <w:rFonts w:ascii="Times New Roman" w:hAnsi="Times New Roman" w:cs="Times New Roman"/>
          <w:b/>
          <w:i/>
          <w:sz w:val="28"/>
          <w:szCs w:val="28"/>
        </w:rPr>
        <w:t>Походы выходного дня</w:t>
      </w:r>
    </w:p>
    <w:p w:rsidR="000D7F7B" w:rsidRPr="00044EF5" w:rsidRDefault="000D7F7B" w:rsidP="00044EF5">
      <w:pPr>
        <w:pStyle w:val="a8"/>
        <w:spacing w:line="360" w:lineRule="auto"/>
        <w:ind w:firstLine="708"/>
        <w:rPr>
          <w:rFonts w:ascii="Times New Roman" w:hAnsi="Times New Roman" w:cs="Times New Roman"/>
          <w:b/>
          <w:i/>
          <w:sz w:val="28"/>
          <w:szCs w:val="28"/>
        </w:rPr>
      </w:pPr>
      <w:r w:rsidRPr="00044EF5">
        <w:rPr>
          <w:rFonts w:ascii="Times New Roman" w:hAnsi="Times New Roman" w:cs="Times New Roman"/>
          <w:b/>
          <w:i/>
          <w:sz w:val="28"/>
          <w:szCs w:val="28"/>
        </w:rPr>
        <w:t>Прогулки</w:t>
      </w:r>
      <w:r w:rsidR="00035FB0" w:rsidRPr="00044EF5">
        <w:rPr>
          <w:rFonts w:ascii="Times New Roman" w:hAnsi="Times New Roman" w:cs="Times New Roman"/>
          <w:b/>
          <w:i/>
          <w:sz w:val="28"/>
          <w:szCs w:val="28"/>
        </w:rPr>
        <w:t xml:space="preserve"> и подвижные игры </w:t>
      </w:r>
      <w:r w:rsidRPr="00044EF5">
        <w:rPr>
          <w:rFonts w:ascii="Times New Roman" w:hAnsi="Times New Roman" w:cs="Times New Roman"/>
          <w:b/>
          <w:i/>
          <w:sz w:val="28"/>
          <w:szCs w:val="28"/>
        </w:rPr>
        <w:t xml:space="preserve"> на свежем воздухе </w:t>
      </w:r>
    </w:p>
    <w:p w:rsidR="0004697D" w:rsidRPr="00044EF5" w:rsidRDefault="00035FB0" w:rsidP="00044EF5">
      <w:pPr>
        <w:pStyle w:val="a8"/>
        <w:numPr>
          <w:ilvl w:val="0"/>
          <w:numId w:val="16"/>
        </w:numPr>
        <w:spacing w:line="360" w:lineRule="auto"/>
        <w:rPr>
          <w:rFonts w:ascii="Times New Roman" w:eastAsia="Times New Roman" w:hAnsi="Times New Roman" w:cs="Times New Roman"/>
          <w:b/>
          <w:color w:val="000000" w:themeColor="text1"/>
          <w:sz w:val="28"/>
          <w:szCs w:val="28"/>
          <w:lang w:eastAsia="ru-RU"/>
        </w:rPr>
      </w:pPr>
      <w:r w:rsidRPr="00044EF5">
        <w:rPr>
          <w:rFonts w:ascii="Times New Roman" w:eastAsia="Times New Roman" w:hAnsi="Times New Roman" w:cs="Times New Roman"/>
          <w:b/>
          <w:color w:val="000000" w:themeColor="text1"/>
          <w:sz w:val="28"/>
          <w:szCs w:val="28"/>
          <w:lang w:eastAsia="ru-RU"/>
        </w:rPr>
        <w:t>О</w:t>
      </w:r>
      <w:r w:rsidR="00D9320B" w:rsidRPr="00044EF5">
        <w:rPr>
          <w:rFonts w:ascii="Times New Roman" w:eastAsia="Times New Roman" w:hAnsi="Times New Roman" w:cs="Times New Roman"/>
          <w:b/>
          <w:color w:val="000000" w:themeColor="text1"/>
          <w:sz w:val="28"/>
          <w:szCs w:val="28"/>
          <w:lang w:eastAsia="ru-RU"/>
        </w:rPr>
        <w:t>рганизация школьного питания</w:t>
      </w:r>
      <w:r w:rsidR="003A01AA" w:rsidRPr="00044EF5">
        <w:rPr>
          <w:rFonts w:ascii="Times New Roman" w:eastAsia="Times New Roman" w:hAnsi="Times New Roman" w:cs="Times New Roman"/>
          <w:b/>
          <w:color w:val="000000" w:themeColor="text1"/>
          <w:sz w:val="28"/>
          <w:szCs w:val="28"/>
          <w:lang w:eastAsia="ru-RU"/>
        </w:rPr>
        <w:t>:</w:t>
      </w:r>
    </w:p>
    <w:p w:rsidR="00D9320B" w:rsidRPr="00044EF5" w:rsidRDefault="00D9320B" w:rsidP="00044EF5">
      <w:pPr>
        <w:pStyle w:val="a8"/>
        <w:spacing w:line="360" w:lineRule="auto"/>
        <w:rPr>
          <w:rFonts w:ascii="Times New Roman" w:eastAsia="Times New Roman" w:hAnsi="Times New Roman" w:cs="Times New Roman"/>
          <w:sz w:val="28"/>
          <w:szCs w:val="28"/>
          <w:lang w:eastAsia="ru-RU"/>
        </w:rPr>
      </w:pPr>
      <w:r w:rsidRPr="00044EF5">
        <w:rPr>
          <w:rFonts w:ascii="Times New Roman" w:eastAsia="Times New Roman" w:hAnsi="Times New Roman" w:cs="Times New Roman"/>
          <w:sz w:val="28"/>
          <w:szCs w:val="28"/>
          <w:lang w:eastAsia="ru-RU"/>
        </w:rPr>
        <w:t>- бесплатное питание в школьной столовой</w:t>
      </w:r>
      <w:r w:rsidR="00035FB0" w:rsidRPr="00044EF5">
        <w:rPr>
          <w:rFonts w:ascii="Times New Roman" w:eastAsia="Times New Roman" w:hAnsi="Times New Roman" w:cs="Times New Roman"/>
          <w:sz w:val="28"/>
          <w:szCs w:val="28"/>
          <w:lang w:eastAsia="ru-RU"/>
        </w:rPr>
        <w:t>.</w:t>
      </w:r>
    </w:p>
    <w:p w:rsidR="0004697D" w:rsidRPr="00044EF5" w:rsidRDefault="00035FB0" w:rsidP="00044EF5">
      <w:pPr>
        <w:pStyle w:val="a8"/>
        <w:numPr>
          <w:ilvl w:val="0"/>
          <w:numId w:val="16"/>
        </w:numPr>
        <w:spacing w:line="360" w:lineRule="auto"/>
        <w:rPr>
          <w:rFonts w:ascii="Times New Roman" w:eastAsia="Times New Roman" w:hAnsi="Times New Roman" w:cs="Times New Roman"/>
          <w:b/>
          <w:color w:val="000000" w:themeColor="text1"/>
          <w:sz w:val="28"/>
          <w:szCs w:val="28"/>
          <w:lang w:eastAsia="ru-RU"/>
        </w:rPr>
      </w:pPr>
      <w:r w:rsidRPr="00044EF5">
        <w:rPr>
          <w:rFonts w:ascii="Times New Roman" w:eastAsia="Times New Roman" w:hAnsi="Times New Roman" w:cs="Times New Roman"/>
          <w:b/>
          <w:color w:val="000000" w:themeColor="text1"/>
          <w:sz w:val="28"/>
          <w:szCs w:val="28"/>
          <w:lang w:eastAsia="ru-RU"/>
        </w:rPr>
        <w:t>М</w:t>
      </w:r>
      <w:r w:rsidR="0004697D" w:rsidRPr="00044EF5">
        <w:rPr>
          <w:rFonts w:ascii="Times New Roman" w:eastAsia="Times New Roman" w:hAnsi="Times New Roman" w:cs="Times New Roman"/>
          <w:b/>
          <w:color w:val="000000" w:themeColor="text1"/>
          <w:sz w:val="28"/>
          <w:szCs w:val="28"/>
          <w:lang w:eastAsia="ru-RU"/>
        </w:rPr>
        <w:t>едицинское обеспеч</w:t>
      </w:r>
      <w:r w:rsidR="003A01AA" w:rsidRPr="00044EF5">
        <w:rPr>
          <w:rFonts w:ascii="Times New Roman" w:eastAsia="Times New Roman" w:hAnsi="Times New Roman" w:cs="Times New Roman"/>
          <w:b/>
          <w:color w:val="000000" w:themeColor="text1"/>
          <w:sz w:val="28"/>
          <w:szCs w:val="28"/>
          <w:lang w:eastAsia="ru-RU"/>
        </w:rPr>
        <w:t>ение и оздоровительные мероприятия</w:t>
      </w:r>
      <w:r w:rsidRPr="00044EF5">
        <w:rPr>
          <w:rFonts w:ascii="Times New Roman" w:eastAsia="Times New Roman" w:hAnsi="Times New Roman" w:cs="Times New Roman"/>
          <w:b/>
          <w:color w:val="000000" w:themeColor="text1"/>
          <w:sz w:val="28"/>
          <w:szCs w:val="28"/>
          <w:lang w:eastAsia="ru-RU"/>
        </w:rPr>
        <w:t>:</w:t>
      </w:r>
    </w:p>
    <w:p w:rsidR="001866B5" w:rsidRPr="00044EF5" w:rsidRDefault="001866B5" w:rsidP="00044EF5">
      <w:pPr>
        <w:pStyle w:val="a8"/>
        <w:spacing w:line="360" w:lineRule="auto"/>
        <w:rPr>
          <w:rFonts w:ascii="Times New Roman" w:eastAsia="Times New Roman" w:hAnsi="Times New Roman" w:cs="Times New Roman"/>
          <w:sz w:val="28"/>
          <w:szCs w:val="28"/>
          <w:lang w:eastAsia="ru-RU"/>
        </w:rPr>
      </w:pPr>
      <w:r w:rsidRPr="00044EF5">
        <w:rPr>
          <w:rFonts w:ascii="Times New Roman" w:eastAsia="Times New Roman" w:hAnsi="Times New Roman" w:cs="Times New Roman"/>
          <w:sz w:val="28"/>
          <w:szCs w:val="28"/>
          <w:lang w:eastAsia="ru-RU"/>
        </w:rPr>
        <w:t>-ежегодные профилактич</w:t>
      </w:r>
      <w:r w:rsidR="00D9320B" w:rsidRPr="00044EF5">
        <w:rPr>
          <w:rFonts w:ascii="Times New Roman" w:eastAsia="Times New Roman" w:hAnsi="Times New Roman" w:cs="Times New Roman"/>
          <w:sz w:val="28"/>
          <w:szCs w:val="28"/>
          <w:lang w:eastAsia="ru-RU"/>
        </w:rPr>
        <w:t xml:space="preserve">еские медицинские обследования </w:t>
      </w:r>
      <w:proofErr w:type="gramStart"/>
      <w:r w:rsidR="00D9320B" w:rsidRPr="00044EF5">
        <w:rPr>
          <w:rFonts w:ascii="Times New Roman" w:eastAsia="Times New Roman" w:hAnsi="Times New Roman" w:cs="Times New Roman"/>
          <w:sz w:val="28"/>
          <w:szCs w:val="28"/>
          <w:lang w:eastAsia="ru-RU"/>
        </w:rPr>
        <w:t>обу</w:t>
      </w:r>
      <w:r w:rsidRPr="00044EF5">
        <w:rPr>
          <w:rFonts w:ascii="Times New Roman" w:eastAsia="Times New Roman" w:hAnsi="Times New Roman" w:cs="Times New Roman"/>
          <w:sz w:val="28"/>
          <w:szCs w:val="28"/>
          <w:lang w:eastAsia="ru-RU"/>
        </w:rPr>
        <w:t>ча</w:t>
      </w:r>
      <w:r w:rsidR="00D9320B" w:rsidRPr="00044EF5">
        <w:rPr>
          <w:rFonts w:ascii="Times New Roman" w:eastAsia="Times New Roman" w:hAnsi="Times New Roman" w:cs="Times New Roman"/>
          <w:sz w:val="28"/>
          <w:szCs w:val="28"/>
          <w:lang w:eastAsia="ru-RU"/>
        </w:rPr>
        <w:t>ю</w:t>
      </w:r>
      <w:r w:rsidRPr="00044EF5">
        <w:rPr>
          <w:rFonts w:ascii="Times New Roman" w:eastAsia="Times New Roman" w:hAnsi="Times New Roman" w:cs="Times New Roman"/>
          <w:sz w:val="28"/>
          <w:szCs w:val="28"/>
          <w:lang w:eastAsia="ru-RU"/>
        </w:rPr>
        <w:t>щихся</w:t>
      </w:r>
      <w:proofErr w:type="gramEnd"/>
      <w:r w:rsidR="00035FB0" w:rsidRPr="00044EF5">
        <w:rPr>
          <w:rFonts w:ascii="Times New Roman" w:eastAsia="Times New Roman" w:hAnsi="Times New Roman" w:cs="Times New Roman"/>
          <w:sz w:val="28"/>
          <w:szCs w:val="28"/>
          <w:lang w:eastAsia="ru-RU"/>
        </w:rPr>
        <w:t>;</w:t>
      </w:r>
    </w:p>
    <w:p w:rsidR="00826C29" w:rsidRPr="00044EF5" w:rsidRDefault="00826C29" w:rsidP="00044EF5">
      <w:pPr>
        <w:pStyle w:val="a8"/>
        <w:spacing w:line="360" w:lineRule="auto"/>
        <w:rPr>
          <w:rFonts w:ascii="Times New Roman" w:eastAsia="Times New Roman" w:hAnsi="Times New Roman" w:cs="Times New Roman"/>
          <w:sz w:val="28"/>
          <w:szCs w:val="28"/>
          <w:lang w:eastAsia="ru-RU"/>
        </w:rPr>
      </w:pPr>
      <w:r w:rsidRPr="00044EF5">
        <w:rPr>
          <w:rFonts w:ascii="Times New Roman" w:eastAsia="Times New Roman" w:hAnsi="Times New Roman" w:cs="Times New Roman"/>
          <w:sz w:val="28"/>
          <w:szCs w:val="28"/>
          <w:lang w:eastAsia="ru-RU"/>
        </w:rPr>
        <w:t xml:space="preserve">- проведение мониторинга здоровья </w:t>
      </w:r>
      <w:r w:rsidR="004D270E" w:rsidRPr="00044EF5">
        <w:rPr>
          <w:rFonts w:ascii="Times New Roman" w:eastAsia="Times New Roman" w:hAnsi="Times New Roman" w:cs="Times New Roman"/>
          <w:sz w:val="28"/>
          <w:szCs w:val="28"/>
          <w:lang w:eastAsia="ru-RU"/>
        </w:rPr>
        <w:t>(</w:t>
      </w:r>
      <w:r w:rsidRPr="00044EF5">
        <w:rPr>
          <w:rFonts w:ascii="Times New Roman" w:eastAsia="Times New Roman" w:hAnsi="Times New Roman" w:cs="Times New Roman"/>
          <w:sz w:val="28"/>
          <w:szCs w:val="28"/>
          <w:lang w:eastAsia="ru-RU"/>
        </w:rPr>
        <w:t>заполнение листа здоровья</w:t>
      </w:r>
      <w:r w:rsidR="000D7F7B" w:rsidRPr="00044EF5">
        <w:rPr>
          <w:rFonts w:ascii="Times New Roman" w:eastAsia="Times New Roman" w:hAnsi="Times New Roman" w:cs="Times New Roman"/>
          <w:sz w:val="28"/>
          <w:szCs w:val="28"/>
          <w:lang w:eastAsia="ru-RU"/>
        </w:rPr>
        <w:t xml:space="preserve"> в классных журналах</w:t>
      </w:r>
      <w:r w:rsidRPr="00044EF5">
        <w:rPr>
          <w:rFonts w:ascii="Times New Roman" w:eastAsia="Times New Roman" w:hAnsi="Times New Roman" w:cs="Times New Roman"/>
          <w:sz w:val="28"/>
          <w:szCs w:val="28"/>
          <w:lang w:eastAsia="ru-RU"/>
        </w:rPr>
        <w:t>, создание банка информации по физи</w:t>
      </w:r>
      <w:r w:rsidR="00D9320B" w:rsidRPr="00044EF5">
        <w:rPr>
          <w:rFonts w:ascii="Times New Roman" w:eastAsia="Times New Roman" w:hAnsi="Times New Roman" w:cs="Times New Roman"/>
          <w:sz w:val="28"/>
          <w:szCs w:val="28"/>
          <w:lang w:eastAsia="ru-RU"/>
        </w:rPr>
        <w:t>ческому развитию каждого класса</w:t>
      </w:r>
      <w:r w:rsidRPr="00044EF5">
        <w:rPr>
          <w:rFonts w:ascii="Times New Roman" w:eastAsia="Times New Roman" w:hAnsi="Times New Roman" w:cs="Times New Roman"/>
          <w:sz w:val="28"/>
          <w:szCs w:val="28"/>
          <w:lang w:eastAsia="ru-RU"/>
        </w:rPr>
        <w:t>)</w:t>
      </w:r>
      <w:r w:rsidR="00035FB0" w:rsidRPr="00044EF5">
        <w:rPr>
          <w:rFonts w:ascii="Times New Roman" w:eastAsia="Times New Roman" w:hAnsi="Times New Roman" w:cs="Times New Roman"/>
          <w:sz w:val="28"/>
          <w:szCs w:val="28"/>
          <w:lang w:eastAsia="ru-RU"/>
        </w:rPr>
        <w:t>;</w:t>
      </w:r>
    </w:p>
    <w:p w:rsidR="00626B65" w:rsidRPr="00044EF5" w:rsidRDefault="001866B5" w:rsidP="00044EF5">
      <w:pPr>
        <w:pStyle w:val="a8"/>
        <w:spacing w:line="360" w:lineRule="auto"/>
        <w:rPr>
          <w:rFonts w:ascii="Times New Roman" w:eastAsia="Times New Roman" w:hAnsi="Times New Roman" w:cs="Times New Roman"/>
          <w:sz w:val="28"/>
          <w:szCs w:val="28"/>
          <w:lang w:eastAsia="ru-RU"/>
        </w:rPr>
      </w:pPr>
      <w:r w:rsidRPr="00044EF5">
        <w:rPr>
          <w:rFonts w:ascii="Times New Roman" w:eastAsia="Times New Roman" w:hAnsi="Times New Roman" w:cs="Times New Roman"/>
          <w:sz w:val="28"/>
          <w:szCs w:val="28"/>
          <w:lang w:eastAsia="ru-RU"/>
        </w:rPr>
        <w:lastRenderedPageBreak/>
        <w:t>-</w:t>
      </w:r>
      <w:r w:rsidR="00826C29" w:rsidRPr="00044EF5">
        <w:rPr>
          <w:rFonts w:ascii="Times New Roman" w:eastAsia="Times New Roman" w:hAnsi="Times New Roman" w:cs="Times New Roman"/>
          <w:sz w:val="28"/>
          <w:szCs w:val="28"/>
          <w:lang w:eastAsia="ru-RU"/>
        </w:rPr>
        <w:t xml:space="preserve"> проведение</w:t>
      </w:r>
      <w:r w:rsidR="00626B65" w:rsidRPr="00044EF5">
        <w:rPr>
          <w:rFonts w:ascii="Times New Roman" w:eastAsia="Times New Roman" w:hAnsi="Times New Roman" w:cs="Times New Roman"/>
          <w:sz w:val="28"/>
          <w:szCs w:val="28"/>
          <w:lang w:eastAsia="ru-RU"/>
        </w:rPr>
        <w:t xml:space="preserve"> профилактических прививок</w:t>
      </w:r>
      <w:r w:rsidR="00035FB0" w:rsidRPr="00044EF5">
        <w:rPr>
          <w:rFonts w:ascii="Times New Roman" w:eastAsia="Times New Roman" w:hAnsi="Times New Roman" w:cs="Times New Roman"/>
          <w:sz w:val="28"/>
          <w:szCs w:val="28"/>
          <w:lang w:eastAsia="ru-RU"/>
        </w:rPr>
        <w:t>;</w:t>
      </w:r>
    </w:p>
    <w:p w:rsidR="00D9320B" w:rsidRPr="00044EF5" w:rsidRDefault="00D9320B" w:rsidP="00044EF5">
      <w:pPr>
        <w:pStyle w:val="a8"/>
        <w:spacing w:line="360" w:lineRule="auto"/>
        <w:rPr>
          <w:rFonts w:ascii="Times New Roman" w:eastAsia="Times New Roman" w:hAnsi="Times New Roman" w:cs="Times New Roman"/>
          <w:sz w:val="28"/>
          <w:szCs w:val="28"/>
          <w:lang w:eastAsia="ru-RU"/>
        </w:rPr>
      </w:pPr>
      <w:r w:rsidRPr="00044EF5">
        <w:rPr>
          <w:rFonts w:ascii="Times New Roman" w:eastAsia="Times New Roman" w:hAnsi="Times New Roman" w:cs="Times New Roman"/>
          <w:sz w:val="28"/>
          <w:szCs w:val="28"/>
          <w:lang w:eastAsia="ru-RU"/>
        </w:rPr>
        <w:t xml:space="preserve">-рассадка </w:t>
      </w:r>
      <w:proofErr w:type="gramStart"/>
      <w:r w:rsidRPr="00044EF5">
        <w:rPr>
          <w:rFonts w:ascii="Times New Roman" w:eastAsia="Times New Roman" w:hAnsi="Times New Roman" w:cs="Times New Roman"/>
          <w:sz w:val="28"/>
          <w:szCs w:val="28"/>
          <w:lang w:eastAsia="ru-RU"/>
        </w:rPr>
        <w:t>обучающихся</w:t>
      </w:r>
      <w:proofErr w:type="gramEnd"/>
      <w:r w:rsidR="00701507" w:rsidRPr="00044EF5">
        <w:rPr>
          <w:rFonts w:ascii="Times New Roman" w:eastAsia="Times New Roman" w:hAnsi="Times New Roman" w:cs="Times New Roman"/>
          <w:sz w:val="28"/>
          <w:szCs w:val="28"/>
          <w:lang w:eastAsia="ru-RU"/>
        </w:rPr>
        <w:t xml:space="preserve"> </w:t>
      </w:r>
      <w:r w:rsidR="00334706" w:rsidRPr="00044EF5">
        <w:rPr>
          <w:rFonts w:ascii="Times New Roman" w:eastAsia="Times New Roman" w:hAnsi="Times New Roman" w:cs="Times New Roman"/>
          <w:sz w:val="28"/>
          <w:szCs w:val="28"/>
          <w:lang w:eastAsia="ru-RU"/>
        </w:rPr>
        <w:t>согласно рекомендации врача</w:t>
      </w:r>
      <w:r w:rsidR="00035FB0" w:rsidRPr="00044EF5">
        <w:rPr>
          <w:rFonts w:ascii="Times New Roman" w:eastAsia="Times New Roman" w:hAnsi="Times New Roman" w:cs="Times New Roman"/>
          <w:sz w:val="28"/>
          <w:szCs w:val="28"/>
          <w:lang w:eastAsia="ru-RU"/>
        </w:rPr>
        <w:t>;</w:t>
      </w:r>
    </w:p>
    <w:p w:rsidR="000D7F7B" w:rsidRPr="00044EF5" w:rsidRDefault="00334706" w:rsidP="00044EF5">
      <w:pPr>
        <w:pStyle w:val="a8"/>
        <w:spacing w:line="360" w:lineRule="auto"/>
        <w:rPr>
          <w:rFonts w:ascii="Times New Roman" w:hAnsi="Times New Roman" w:cs="Times New Roman"/>
          <w:sz w:val="28"/>
          <w:szCs w:val="28"/>
        </w:rPr>
      </w:pPr>
      <w:r w:rsidRPr="00044EF5">
        <w:rPr>
          <w:rFonts w:ascii="Times New Roman" w:hAnsi="Times New Roman" w:cs="Times New Roman"/>
          <w:sz w:val="28"/>
          <w:szCs w:val="28"/>
        </w:rPr>
        <w:t xml:space="preserve">- </w:t>
      </w:r>
      <w:r w:rsidR="00035FB0" w:rsidRPr="00044EF5">
        <w:rPr>
          <w:rFonts w:ascii="Times New Roman" w:hAnsi="Times New Roman" w:cs="Times New Roman"/>
          <w:sz w:val="28"/>
          <w:szCs w:val="28"/>
        </w:rPr>
        <w:t>е</w:t>
      </w:r>
      <w:r w:rsidR="000D7F7B" w:rsidRPr="00044EF5">
        <w:rPr>
          <w:rFonts w:ascii="Times New Roman" w:hAnsi="Times New Roman" w:cs="Times New Roman"/>
          <w:sz w:val="28"/>
          <w:szCs w:val="28"/>
        </w:rPr>
        <w:t>жемесячное обновление на стенде «Здоровье»  информации</w:t>
      </w:r>
      <w:r w:rsidRPr="00044EF5">
        <w:rPr>
          <w:rFonts w:ascii="Times New Roman" w:hAnsi="Times New Roman" w:cs="Times New Roman"/>
          <w:sz w:val="28"/>
          <w:szCs w:val="28"/>
        </w:rPr>
        <w:t xml:space="preserve"> в соответствии с проходящим месячником по плану сан</w:t>
      </w:r>
      <w:r w:rsidR="00035FB0" w:rsidRPr="00044EF5">
        <w:rPr>
          <w:rFonts w:ascii="Times New Roman" w:hAnsi="Times New Roman" w:cs="Times New Roman"/>
          <w:sz w:val="28"/>
          <w:szCs w:val="28"/>
        </w:rPr>
        <w:t>итарно-просветительской работы;</w:t>
      </w:r>
    </w:p>
    <w:p w:rsidR="00334706" w:rsidRPr="00044EF5" w:rsidRDefault="000D7F7B" w:rsidP="00044EF5">
      <w:pPr>
        <w:pStyle w:val="a8"/>
        <w:spacing w:line="360" w:lineRule="auto"/>
        <w:rPr>
          <w:rFonts w:ascii="Times New Roman" w:hAnsi="Times New Roman" w:cs="Times New Roman"/>
          <w:sz w:val="28"/>
          <w:szCs w:val="28"/>
        </w:rPr>
      </w:pPr>
      <w:r w:rsidRPr="00044EF5">
        <w:rPr>
          <w:rFonts w:ascii="Times New Roman" w:hAnsi="Times New Roman" w:cs="Times New Roman"/>
          <w:sz w:val="28"/>
          <w:szCs w:val="28"/>
        </w:rPr>
        <w:t>- и</w:t>
      </w:r>
      <w:r w:rsidR="00334706" w:rsidRPr="00044EF5">
        <w:rPr>
          <w:rFonts w:ascii="Times New Roman" w:hAnsi="Times New Roman" w:cs="Times New Roman"/>
          <w:sz w:val="28"/>
          <w:szCs w:val="28"/>
        </w:rPr>
        <w:t xml:space="preserve">ндивидуальные беседы </w:t>
      </w:r>
      <w:r w:rsidRPr="00044EF5">
        <w:rPr>
          <w:rFonts w:ascii="Times New Roman" w:hAnsi="Times New Roman" w:cs="Times New Roman"/>
          <w:sz w:val="28"/>
          <w:szCs w:val="28"/>
        </w:rPr>
        <w:t>медраб</w:t>
      </w:r>
      <w:r w:rsidR="00334706" w:rsidRPr="00044EF5">
        <w:rPr>
          <w:rFonts w:ascii="Times New Roman" w:hAnsi="Times New Roman" w:cs="Times New Roman"/>
          <w:sz w:val="28"/>
          <w:szCs w:val="28"/>
        </w:rPr>
        <w:t>о</w:t>
      </w:r>
      <w:r w:rsidRPr="00044EF5">
        <w:rPr>
          <w:rFonts w:ascii="Times New Roman" w:hAnsi="Times New Roman" w:cs="Times New Roman"/>
          <w:sz w:val="28"/>
          <w:szCs w:val="28"/>
        </w:rPr>
        <w:t>тника о</w:t>
      </w:r>
      <w:r w:rsidR="00334706" w:rsidRPr="00044EF5">
        <w:rPr>
          <w:rFonts w:ascii="Times New Roman" w:hAnsi="Times New Roman" w:cs="Times New Roman"/>
          <w:sz w:val="28"/>
          <w:szCs w:val="28"/>
        </w:rPr>
        <w:t xml:space="preserve"> педикулезе, вредных привычках, </w:t>
      </w:r>
      <w:r w:rsidRPr="00044EF5">
        <w:rPr>
          <w:rFonts w:ascii="Times New Roman" w:hAnsi="Times New Roman" w:cs="Times New Roman"/>
          <w:sz w:val="28"/>
          <w:szCs w:val="28"/>
        </w:rPr>
        <w:t>профилакти</w:t>
      </w:r>
      <w:r w:rsidR="00035FB0" w:rsidRPr="00044EF5">
        <w:rPr>
          <w:rFonts w:ascii="Times New Roman" w:hAnsi="Times New Roman" w:cs="Times New Roman"/>
          <w:sz w:val="28"/>
          <w:szCs w:val="28"/>
        </w:rPr>
        <w:t xml:space="preserve">ке гриппа и ОРВИ </w:t>
      </w:r>
      <w:proofErr w:type="gramStart"/>
      <w:r w:rsidR="00035FB0" w:rsidRPr="00044EF5">
        <w:rPr>
          <w:rFonts w:ascii="Times New Roman" w:hAnsi="Times New Roman" w:cs="Times New Roman"/>
          <w:sz w:val="28"/>
          <w:szCs w:val="28"/>
        </w:rPr>
        <w:t>с</w:t>
      </w:r>
      <w:proofErr w:type="gramEnd"/>
      <w:r w:rsidR="00035FB0" w:rsidRPr="00044EF5">
        <w:rPr>
          <w:rFonts w:ascii="Times New Roman" w:hAnsi="Times New Roman" w:cs="Times New Roman"/>
          <w:sz w:val="28"/>
          <w:szCs w:val="28"/>
        </w:rPr>
        <w:t xml:space="preserve"> обучающимися;</w:t>
      </w:r>
    </w:p>
    <w:p w:rsidR="00826C29" w:rsidRPr="00044EF5" w:rsidRDefault="00826C29" w:rsidP="00044EF5">
      <w:pPr>
        <w:pStyle w:val="a8"/>
        <w:spacing w:line="360" w:lineRule="auto"/>
        <w:rPr>
          <w:rFonts w:ascii="Times New Roman" w:eastAsia="Times New Roman" w:hAnsi="Times New Roman" w:cs="Times New Roman"/>
          <w:sz w:val="28"/>
          <w:szCs w:val="28"/>
          <w:lang w:eastAsia="ru-RU"/>
        </w:rPr>
      </w:pPr>
      <w:r w:rsidRPr="00044EF5">
        <w:rPr>
          <w:rFonts w:ascii="Times New Roman" w:eastAsia="Times New Roman" w:hAnsi="Times New Roman" w:cs="Times New Roman"/>
          <w:sz w:val="28"/>
          <w:szCs w:val="28"/>
          <w:lang w:eastAsia="ru-RU"/>
        </w:rPr>
        <w:t xml:space="preserve">- </w:t>
      </w:r>
      <w:r w:rsidR="000D7F7B" w:rsidRPr="00044EF5">
        <w:rPr>
          <w:rFonts w:ascii="Times New Roman" w:eastAsia="Times New Roman" w:hAnsi="Times New Roman" w:cs="Times New Roman"/>
          <w:sz w:val="28"/>
          <w:szCs w:val="28"/>
          <w:lang w:eastAsia="ru-RU"/>
        </w:rPr>
        <w:t>контроль со стороны медработника за питанием школьников</w:t>
      </w:r>
      <w:r w:rsidR="003A01AA" w:rsidRPr="00044EF5">
        <w:rPr>
          <w:rFonts w:ascii="Times New Roman" w:eastAsia="Times New Roman" w:hAnsi="Times New Roman" w:cs="Times New Roman"/>
          <w:sz w:val="28"/>
          <w:szCs w:val="28"/>
          <w:lang w:eastAsia="ru-RU"/>
        </w:rPr>
        <w:t xml:space="preserve"> и соблюдением личной гигиены.</w:t>
      </w:r>
    </w:p>
    <w:p w:rsidR="004D270E" w:rsidRPr="00044EF5" w:rsidRDefault="00035FB0" w:rsidP="00044EF5">
      <w:pPr>
        <w:pStyle w:val="a8"/>
        <w:numPr>
          <w:ilvl w:val="0"/>
          <w:numId w:val="16"/>
        </w:numPr>
        <w:spacing w:line="360" w:lineRule="auto"/>
        <w:rPr>
          <w:rFonts w:ascii="Times New Roman" w:eastAsia="Times New Roman" w:hAnsi="Times New Roman" w:cs="Times New Roman"/>
          <w:b/>
          <w:color w:val="000000" w:themeColor="text1"/>
          <w:sz w:val="28"/>
          <w:szCs w:val="28"/>
          <w:lang w:eastAsia="ru-RU"/>
        </w:rPr>
      </w:pPr>
      <w:r w:rsidRPr="00044EF5">
        <w:rPr>
          <w:rFonts w:ascii="Times New Roman" w:hAnsi="Times New Roman" w:cs="Times New Roman"/>
          <w:b/>
          <w:color w:val="000000" w:themeColor="text1"/>
          <w:sz w:val="28"/>
          <w:szCs w:val="28"/>
        </w:rPr>
        <w:t>О</w:t>
      </w:r>
      <w:r w:rsidR="00334706" w:rsidRPr="00044EF5">
        <w:rPr>
          <w:rFonts w:ascii="Times New Roman" w:hAnsi="Times New Roman" w:cs="Times New Roman"/>
          <w:b/>
          <w:color w:val="000000" w:themeColor="text1"/>
          <w:sz w:val="28"/>
          <w:szCs w:val="28"/>
        </w:rPr>
        <w:t>рганизация школьного оздоровительного лагеря во время летних каникул</w:t>
      </w:r>
      <w:r w:rsidR="003A01AA" w:rsidRPr="00044EF5">
        <w:rPr>
          <w:rFonts w:ascii="Times New Roman" w:hAnsi="Times New Roman" w:cs="Times New Roman"/>
          <w:b/>
          <w:color w:val="000000" w:themeColor="text1"/>
          <w:sz w:val="28"/>
          <w:szCs w:val="28"/>
        </w:rPr>
        <w:t>.</w:t>
      </w:r>
    </w:p>
    <w:p w:rsidR="00F726B5" w:rsidRPr="00044EF5" w:rsidRDefault="00F726B5" w:rsidP="00044EF5">
      <w:pPr>
        <w:pStyle w:val="a8"/>
        <w:spacing w:line="360" w:lineRule="auto"/>
        <w:ind w:firstLine="360"/>
        <w:rPr>
          <w:rFonts w:ascii="Times New Roman" w:eastAsia="Times New Roman" w:hAnsi="Times New Roman" w:cs="Times New Roman"/>
          <w:b/>
          <w:color w:val="000000" w:themeColor="text1"/>
          <w:sz w:val="28"/>
          <w:szCs w:val="28"/>
          <w:lang w:eastAsia="ru-RU"/>
        </w:rPr>
      </w:pPr>
      <w:r w:rsidRPr="00044EF5">
        <w:rPr>
          <w:rFonts w:ascii="Times New Roman" w:eastAsia="Times New Roman" w:hAnsi="Times New Roman" w:cs="Times New Roman"/>
          <w:b/>
          <w:color w:val="000000" w:themeColor="text1"/>
          <w:sz w:val="28"/>
          <w:szCs w:val="28"/>
          <w:lang w:eastAsia="ru-RU"/>
        </w:rPr>
        <w:t xml:space="preserve">Результаты внедрения системы работы начальной школы по формированию у </w:t>
      </w:r>
      <w:proofErr w:type="gramStart"/>
      <w:r w:rsidRPr="00044EF5">
        <w:rPr>
          <w:rFonts w:ascii="Times New Roman" w:eastAsia="Times New Roman" w:hAnsi="Times New Roman" w:cs="Times New Roman"/>
          <w:b/>
          <w:color w:val="000000" w:themeColor="text1"/>
          <w:sz w:val="28"/>
          <w:szCs w:val="28"/>
          <w:lang w:eastAsia="ru-RU"/>
        </w:rPr>
        <w:t>обучающихся</w:t>
      </w:r>
      <w:proofErr w:type="gramEnd"/>
      <w:r w:rsidRPr="00044EF5">
        <w:rPr>
          <w:rFonts w:ascii="Times New Roman" w:eastAsia="Times New Roman" w:hAnsi="Times New Roman" w:cs="Times New Roman"/>
          <w:b/>
          <w:color w:val="000000" w:themeColor="text1"/>
          <w:sz w:val="28"/>
          <w:szCs w:val="28"/>
          <w:lang w:eastAsia="ru-RU"/>
        </w:rPr>
        <w:t xml:space="preserve"> потр</w:t>
      </w:r>
      <w:r w:rsidR="004D270E" w:rsidRPr="00044EF5">
        <w:rPr>
          <w:rFonts w:ascii="Times New Roman" w:eastAsia="Times New Roman" w:hAnsi="Times New Roman" w:cs="Times New Roman"/>
          <w:b/>
          <w:color w:val="000000" w:themeColor="text1"/>
          <w:sz w:val="28"/>
          <w:szCs w:val="28"/>
          <w:lang w:eastAsia="ru-RU"/>
        </w:rPr>
        <w:t>ебности в здоровом образе жизни:</w:t>
      </w:r>
      <w:r w:rsidRPr="00044EF5">
        <w:rPr>
          <w:rFonts w:ascii="Times New Roman" w:eastAsia="Times New Roman" w:hAnsi="Times New Roman" w:cs="Times New Roman"/>
          <w:b/>
          <w:color w:val="000000" w:themeColor="text1"/>
          <w:sz w:val="28"/>
          <w:szCs w:val="28"/>
          <w:lang w:eastAsia="ru-RU"/>
        </w:rPr>
        <w:t xml:space="preserve"> </w:t>
      </w:r>
    </w:p>
    <w:p w:rsidR="00F726B5" w:rsidRPr="00044EF5" w:rsidRDefault="004D270E" w:rsidP="00044EF5">
      <w:pPr>
        <w:pStyle w:val="a8"/>
        <w:spacing w:line="360" w:lineRule="auto"/>
        <w:rPr>
          <w:rFonts w:ascii="Times New Roman" w:eastAsia="Times New Roman" w:hAnsi="Times New Roman" w:cs="Times New Roman"/>
          <w:color w:val="000000" w:themeColor="text1"/>
          <w:sz w:val="28"/>
          <w:szCs w:val="28"/>
          <w:lang w:eastAsia="ru-RU"/>
        </w:rPr>
      </w:pPr>
      <w:r w:rsidRPr="00044EF5">
        <w:rPr>
          <w:rFonts w:ascii="Times New Roman" w:eastAsia="Times New Roman" w:hAnsi="Times New Roman" w:cs="Times New Roman"/>
          <w:color w:val="000000" w:themeColor="text1"/>
          <w:sz w:val="28"/>
          <w:szCs w:val="28"/>
          <w:lang w:eastAsia="ru-RU"/>
        </w:rPr>
        <w:t xml:space="preserve">  - сохранение здоровья </w:t>
      </w:r>
      <w:proofErr w:type="gramStart"/>
      <w:r w:rsidRPr="00044EF5">
        <w:rPr>
          <w:rFonts w:ascii="Times New Roman" w:eastAsia="Times New Roman" w:hAnsi="Times New Roman" w:cs="Times New Roman"/>
          <w:color w:val="000000" w:themeColor="text1"/>
          <w:sz w:val="28"/>
          <w:szCs w:val="28"/>
          <w:lang w:eastAsia="ru-RU"/>
        </w:rPr>
        <w:t>обучающихся</w:t>
      </w:r>
      <w:proofErr w:type="gramEnd"/>
      <w:r w:rsidRPr="00044EF5">
        <w:rPr>
          <w:rFonts w:ascii="Times New Roman" w:eastAsia="Times New Roman" w:hAnsi="Times New Roman" w:cs="Times New Roman"/>
          <w:color w:val="000000" w:themeColor="text1"/>
          <w:sz w:val="28"/>
          <w:szCs w:val="28"/>
          <w:lang w:eastAsia="ru-RU"/>
        </w:rPr>
        <w:t>;</w:t>
      </w:r>
    </w:p>
    <w:p w:rsidR="00F726B5" w:rsidRPr="00044EF5" w:rsidRDefault="004D270E" w:rsidP="00044EF5">
      <w:pPr>
        <w:pStyle w:val="a8"/>
        <w:spacing w:line="360" w:lineRule="auto"/>
        <w:rPr>
          <w:rFonts w:ascii="Times New Roman" w:eastAsia="Times New Roman" w:hAnsi="Times New Roman" w:cs="Times New Roman"/>
          <w:color w:val="000000" w:themeColor="text1"/>
          <w:sz w:val="28"/>
          <w:szCs w:val="28"/>
          <w:lang w:eastAsia="ru-RU"/>
        </w:rPr>
      </w:pPr>
      <w:r w:rsidRPr="00044EF5">
        <w:rPr>
          <w:rFonts w:ascii="Times New Roman" w:eastAsia="Times New Roman" w:hAnsi="Times New Roman" w:cs="Times New Roman"/>
          <w:color w:val="000000" w:themeColor="text1"/>
          <w:sz w:val="28"/>
          <w:szCs w:val="28"/>
          <w:lang w:eastAsia="ru-RU"/>
        </w:rPr>
        <w:t xml:space="preserve"> - п</w:t>
      </w:r>
      <w:r w:rsidR="00F726B5" w:rsidRPr="00044EF5">
        <w:rPr>
          <w:rFonts w:ascii="Times New Roman" w:eastAsia="Times New Roman" w:hAnsi="Times New Roman" w:cs="Times New Roman"/>
          <w:color w:val="000000" w:themeColor="text1"/>
          <w:sz w:val="28"/>
          <w:szCs w:val="28"/>
          <w:lang w:eastAsia="ru-RU"/>
        </w:rPr>
        <w:t>овышение функцион</w:t>
      </w:r>
      <w:r w:rsidRPr="00044EF5">
        <w:rPr>
          <w:rFonts w:ascii="Times New Roman" w:eastAsia="Times New Roman" w:hAnsi="Times New Roman" w:cs="Times New Roman"/>
          <w:color w:val="000000" w:themeColor="text1"/>
          <w:sz w:val="28"/>
          <w:szCs w:val="28"/>
          <w:lang w:eastAsia="ru-RU"/>
        </w:rPr>
        <w:t>альных возможностей обучающихся;</w:t>
      </w:r>
    </w:p>
    <w:p w:rsidR="00F726B5" w:rsidRPr="00044EF5" w:rsidRDefault="004D270E" w:rsidP="00044EF5">
      <w:pPr>
        <w:pStyle w:val="a8"/>
        <w:spacing w:line="360" w:lineRule="auto"/>
        <w:rPr>
          <w:rFonts w:ascii="Times New Roman" w:eastAsia="Times New Roman" w:hAnsi="Times New Roman" w:cs="Times New Roman"/>
          <w:color w:val="000000" w:themeColor="text1"/>
          <w:sz w:val="28"/>
          <w:szCs w:val="28"/>
          <w:lang w:eastAsia="ru-RU"/>
        </w:rPr>
      </w:pPr>
      <w:r w:rsidRPr="00044EF5">
        <w:rPr>
          <w:rFonts w:ascii="Times New Roman" w:eastAsia="Times New Roman" w:hAnsi="Times New Roman" w:cs="Times New Roman"/>
          <w:color w:val="000000" w:themeColor="text1"/>
          <w:sz w:val="28"/>
          <w:szCs w:val="28"/>
          <w:lang w:eastAsia="ru-RU"/>
        </w:rPr>
        <w:t xml:space="preserve"> - п</w:t>
      </w:r>
      <w:r w:rsidR="00F726B5" w:rsidRPr="00044EF5">
        <w:rPr>
          <w:rFonts w:ascii="Times New Roman" w:eastAsia="Times New Roman" w:hAnsi="Times New Roman" w:cs="Times New Roman"/>
          <w:color w:val="000000" w:themeColor="text1"/>
          <w:sz w:val="28"/>
          <w:szCs w:val="28"/>
          <w:lang w:eastAsia="ru-RU"/>
        </w:rPr>
        <w:t>овышение приоритета здоро</w:t>
      </w:r>
      <w:r w:rsidRPr="00044EF5">
        <w:rPr>
          <w:rFonts w:ascii="Times New Roman" w:eastAsia="Times New Roman" w:hAnsi="Times New Roman" w:cs="Times New Roman"/>
          <w:color w:val="000000" w:themeColor="text1"/>
          <w:sz w:val="28"/>
          <w:szCs w:val="28"/>
          <w:lang w:eastAsia="ru-RU"/>
        </w:rPr>
        <w:t>вого образа жизни;</w:t>
      </w:r>
    </w:p>
    <w:p w:rsidR="00F726B5" w:rsidRPr="00044EF5" w:rsidRDefault="004D270E" w:rsidP="00044EF5">
      <w:pPr>
        <w:pStyle w:val="a8"/>
        <w:spacing w:line="360" w:lineRule="auto"/>
        <w:rPr>
          <w:rFonts w:ascii="Times New Roman" w:eastAsia="Times New Roman" w:hAnsi="Times New Roman" w:cs="Times New Roman"/>
          <w:color w:val="000000" w:themeColor="text1"/>
          <w:sz w:val="28"/>
          <w:szCs w:val="28"/>
          <w:lang w:eastAsia="ru-RU"/>
        </w:rPr>
      </w:pPr>
      <w:r w:rsidRPr="00044EF5">
        <w:rPr>
          <w:rFonts w:ascii="Times New Roman" w:eastAsia="Times New Roman" w:hAnsi="Times New Roman" w:cs="Times New Roman"/>
          <w:color w:val="000000" w:themeColor="text1"/>
          <w:sz w:val="28"/>
          <w:szCs w:val="28"/>
          <w:lang w:eastAsia="ru-RU"/>
        </w:rPr>
        <w:t xml:space="preserve"> </w:t>
      </w:r>
      <w:proofErr w:type="gramStart"/>
      <w:r w:rsidRPr="00044EF5">
        <w:rPr>
          <w:rFonts w:ascii="Times New Roman" w:eastAsia="Times New Roman" w:hAnsi="Times New Roman" w:cs="Times New Roman"/>
          <w:color w:val="000000" w:themeColor="text1"/>
          <w:sz w:val="28"/>
          <w:szCs w:val="28"/>
          <w:lang w:eastAsia="ru-RU"/>
        </w:rPr>
        <w:t>- п</w:t>
      </w:r>
      <w:r w:rsidR="00F726B5" w:rsidRPr="00044EF5">
        <w:rPr>
          <w:rFonts w:ascii="Times New Roman" w:eastAsia="Times New Roman" w:hAnsi="Times New Roman" w:cs="Times New Roman"/>
          <w:color w:val="000000" w:themeColor="text1"/>
          <w:sz w:val="28"/>
          <w:szCs w:val="28"/>
          <w:lang w:eastAsia="ru-RU"/>
        </w:rPr>
        <w:t>овышение активности обучающихся в спортивных</w:t>
      </w:r>
      <w:r w:rsidRPr="00044EF5">
        <w:rPr>
          <w:rFonts w:ascii="Times New Roman" w:eastAsia="Times New Roman" w:hAnsi="Times New Roman" w:cs="Times New Roman"/>
          <w:color w:val="000000" w:themeColor="text1"/>
          <w:sz w:val="28"/>
          <w:szCs w:val="28"/>
          <w:lang w:eastAsia="ru-RU"/>
        </w:rPr>
        <w:t xml:space="preserve"> и оздоровительных мероприятиях;</w:t>
      </w:r>
      <w:proofErr w:type="gramEnd"/>
    </w:p>
    <w:p w:rsidR="00F726B5" w:rsidRPr="00044EF5" w:rsidRDefault="004D270E" w:rsidP="00044EF5">
      <w:pPr>
        <w:pStyle w:val="a8"/>
        <w:spacing w:line="360" w:lineRule="auto"/>
        <w:rPr>
          <w:rFonts w:ascii="Times New Roman" w:eastAsia="Times New Roman" w:hAnsi="Times New Roman" w:cs="Times New Roman"/>
          <w:color w:val="000000" w:themeColor="text1"/>
          <w:sz w:val="28"/>
          <w:szCs w:val="28"/>
          <w:lang w:eastAsia="ru-RU"/>
        </w:rPr>
      </w:pPr>
      <w:r w:rsidRPr="00044EF5">
        <w:rPr>
          <w:rFonts w:ascii="Times New Roman" w:eastAsia="Times New Roman" w:hAnsi="Times New Roman" w:cs="Times New Roman"/>
          <w:color w:val="000000" w:themeColor="text1"/>
          <w:sz w:val="28"/>
          <w:szCs w:val="28"/>
          <w:lang w:eastAsia="ru-RU"/>
        </w:rPr>
        <w:t xml:space="preserve"> - в</w:t>
      </w:r>
      <w:r w:rsidR="00F726B5" w:rsidRPr="00044EF5">
        <w:rPr>
          <w:rFonts w:ascii="Times New Roman" w:eastAsia="Times New Roman" w:hAnsi="Times New Roman" w:cs="Times New Roman"/>
          <w:color w:val="000000" w:themeColor="text1"/>
          <w:sz w:val="28"/>
          <w:szCs w:val="28"/>
          <w:lang w:eastAsia="ru-RU"/>
        </w:rPr>
        <w:t>ысокий уровень активности родителей по вопросам сохранения здоровья детей.</w:t>
      </w:r>
    </w:p>
    <w:p w:rsidR="00F726B5" w:rsidRPr="00044EF5" w:rsidRDefault="00F726B5" w:rsidP="006F7715">
      <w:pPr>
        <w:pStyle w:val="a6"/>
        <w:spacing w:before="100" w:beforeAutospacing="1" w:after="100" w:afterAutospacing="1" w:line="360" w:lineRule="auto"/>
        <w:rPr>
          <w:rFonts w:ascii="Times New Roman" w:eastAsia="Times New Roman" w:hAnsi="Times New Roman" w:cs="Times New Roman"/>
          <w:b/>
          <w:color w:val="000000" w:themeColor="text1"/>
          <w:sz w:val="28"/>
          <w:szCs w:val="28"/>
          <w:lang w:eastAsia="ru-RU"/>
        </w:rPr>
      </w:pPr>
    </w:p>
    <w:p w:rsidR="00B964CA" w:rsidRPr="00044EF5" w:rsidRDefault="00B964CA" w:rsidP="006F7715">
      <w:pPr>
        <w:pStyle w:val="a6"/>
        <w:spacing w:before="100" w:beforeAutospacing="1" w:after="100" w:afterAutospacing="1" w:line="360" w:lineRule="auto"/>
        <w:rPr>
          <w:rFonts w:ascii="Times New Roman" w:eastAsia="Times New Roman" w:hAnsi="Times New Roman" w:cs="Times New Roman"/>
          <w:b/>
          <w:color w:val="000000" w:themeColor="text1"/>
          <w:sz w:val="28"/>
          <w:szCs w:val="28"/>
          <w:lang w:eastAsia="ru-RU"/>
        </w:rPr>
      </w:pPr>
    </w:p>
    <w:p w:rsidR="00593A30" w:rsidRPr="00044EF5" w:rsidRDefault="00593A30"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B964CA" w:rsidRPr="00044EF5" w:rsidRDefault="00B964CA"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B964CA" w:rsidRPr="00044EF5" w:rsidRDefault="00B964CA"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D829E4" w:rsidRPr="00044EF5" w:rsidRDefault="00D829E4" w:rsidP="00D829E4">
      <w:pPr>
        <w:spacing w:before="100" w:beforeAutospacing="1" w:after="100" w:afterAutospacing="1" w:line="360" w:lineRule="auto"/>
        <w:rPr>
          <w:rFonts w:ascii="Times New Roman" w:eastAsia="Times New Roman" w:hAnsi="Times New Roman" w:cs="Times New Roman"/>
          <w:sz w:val="28"/>
          <w:szCs w:val="28"/>
          <w:lang w:eastAsia="ru-RU"/>
        </w:rPr>
      </w:pPr>
    </w:p>
    <w:p w:rsidR="00D829E4" w:rsidRPr="00044EF5" w:rsidRDefault="00D829E4" w:rsidP="00D829E4">
      <w:pPr>
        <w:spacing w:before="100" w:beforeAutospacing="1" w:after="100" w:afterAutospacing="1" w:line="360" w:lineRule="auto"/>
        <w:rPr>
          <w:rFonts w:ascii="Times New Roman" w:eastAsia="Times New Roman" w:hAnsi="Times New Roman" w:cs="Times New Roman"/>
          <w:sz w:val="28"/>
          <w:szCs w:val="28"/>
          <w:lang w:eastAsia="ru-RU"/>
        </w:rPr>
      </w:pPr>
    </w:p>
    <w:p w:rsidR="00D829E4" w:rsidRPr="00044EF5" w:rsidRDefault="00D829E4" w:rsidP="00D829E4">
      <w:pPr>
        <w:spacing w:before="100" w:beforeAutospacing="1" w:after="100" w:afterAutospacing="1" w:line="360" w:lineRule="auto"/>
        <w:rPr>
          <w:rFonts w:ascii="Times New Roman" w:eastAsia="Times New Roman" w:hAnsi="Times New Roman" w:cs="Times New Roman"/>
          <w:sz w:val="28"/>
          <w:szCs w:val="28"/>
          <w:lang w:eastAsia="ru-RU"/>
        </w:rPr>
      </w:pPr>
    </w:p>
    <w:p w:rsidR="00D829E4" w:rsidRPr="00044EF5" w:rsidRDefault="00D829E4" w:rsidP="00D829E4">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Default="00044EF5" w:rsidP="00D829E4">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B964CA" w:rsidRPr="00044EF5" w:rsidRDefault="00B964CA" w:rsidP="00D829E4">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044EF5">
        <w:rPr>
          <w:rFonts w:ascii="Times New Roman" w:eastAsia="Times New Roman" w:hAnsi="Times New Roman" w:cs="Times New Roman"/>
          <w:b/>
          <w:sz w:val="28"/>
          <w:szCs w:val="28"/>
          <w:lang w:eastAsia="ru-RU"/>
        </w:rPr>
        <w:t>Литература</w:t>
      </w:r>
    </w:p>
    <w:p w:rsidR="00D829E4" w:rsidRPr="00044EF5" w:rsidRDefault="00D829E4" w:rsidP="00D829E4">
      <w:pPr>
        <w:pStyle w:val="a8"/>
        <w:spacing w:line="360" w:lineRule="auto"/>
        <w:rPr>
          <w:rFonts w:ascii="Times New Roman" w:hAnsi="Times New Roman" w:cs="Times New Roman"/>
          <w:sz w:val="28"/>
          <w:szCs w:val="28"/>
          <w:lang w:eastAsia="ru-RU"/>
        </w:rPr>
      </w:pPr>
      <w:r w:rsidRPr="00044EF5">
        <w:rPr>
          <w:rFonts w:ascii="Times New Roman" w:hAnsi="Times New Roman" w:cs="Times New Roman"/>
          <w:sz w:val="28"/>
          <w:szCs w:val="28"/>
          <w:lang w:eastAsia="ru-RU"/>
        </w:rPr>
        <w:t xml:space="preserve"> 1. Абрамова И. В. , Бочкарева Т. И. «</w:t>
      </w:r>
      <w:proofErr w:type="spellStart"/>
      <w:r w:rsidRPr="00044EF5">
        <w:rPr>
          <w:rFonts w:ascii="Times New Roman" w:hAnsi="Times New Roman" w:cs="Times New Roman"/>
          <w:sz w:val="28"/>
          <w:szCs w:val="28"/>
          <w:lang w:eastAsia="ru-RU"/>
        </w:rPr>
        <w:t>Здоровьесберегающие</w:t>
      </w:r>
      <w:proofErr w:type="spellEnd"/>
      <w:r w:rsidRPr="00044EF5">
        <w:rPr>
          <w:rFonts w:ascii="Times New Roman" w:hAnsi="Times New Roman" w:cs="Times New Roman"/>
          <w:sz w:val="28"/>
          <w:szCs w:val="28"/>
          <w:lang w:eastAsia="ru-RU"/>
        </w:rPr>
        <w:t xml:space="preserve"> технологии в начальной школе». Самара, 2004.</w:t>
      </w:r>
    </w:p>
    <w:p w:rsidR="00B964CA" w:rsidRPr="00044EF5" w:rsidRDefault="00851943" w:rsidP="00D829E4">
      <w:pPr>
        <w:pStyle w:val="a8"/>
        <w:spacing w:line="360" w:lineRule="auto"/>
        <w:rPr>
          <w:rFonts w:ascii="Times New Roman" w:hAnsi="Times New Roman" w:cs="Times New Roman"/>
          <w:sz w:val="28"/>
          <w:szCs w:val="28"/>
          <w:lang w:eastAsia="ru-RU"/>
        </w:rPr>
      </w:pPr>
      <w:r w:rsidRPr="00044EF5">
        <w:rPr>
          <w:rFonts w:ascii="Times New Roman" w:hAnsi="Times New Roman" w:cs="Times New Roman"/>
          <w:sz w:val="28"/>
          <w:szCs w:val="28"/>
          <w:lang w:eastAsia="ru-RU"/>
        </w:rPr>
        <w:t xml:space="preserve">  </w:t>
      </w:r>
      <w:r w:rsidR="00D829E4" w:rsidRPr="00044EF5">
        <w:rPr>
          <w:rFonts w:ascii="Times New Roman" w:hAnsi="Times New Roman" w:cs="Times New Roman"/>
          <w:sz w:val="28"/>
          <w:szCs w:val="28"/>
          <w:lang w:eastAsia="ru-RU"/>
        </w:rPr>
        <w:t>2.</w:t>
      </w:r>
      <w:r w:rsidR="00B964CA" w:rsidRPr="00044EF5">
        <w:rPr>
          <w:rFonts w:ascii="Times New Roman" w:hAnsi="Times New Roman" w:cs="Times New Roman"/>
          <w:sz w:val="28"/>
          <w:szCs w:val="28"/>
          <w:lang w:eastAsia="ru-RU"/>
        </w:rPr>
        <w:t xml:space="preserve"> В. Ф. Базарный. Повышение уровня здоровья школьников за счет построения учебного процесса в режиме «динамических пауз».</w:t>
      </w:r>
      <w:r w:rsidRPr="00044EF5">
        <w:rPr>
          <w:rFonts w:ascii="Times New Roman" w:hAnsi="Times New Roman" w:cs="Times New Roman"/>
          <w:sz w:val="28"/>
          <w:szCs w:val="28"/>
          <w:lang w:eastAsia="ru-RU"/>
        </w:rPr>
        <w:t xml:space="preserve"> </w:t>
      </w:r>
      <w:r w:rsidR="00B964CA" w:rsidRPr="00044EF5">
        <w:rPr>
          <w:rFonts w:ascii="Times New Roman" w:hAnsi="Times New Roman" w:cs="Times New Roman"/>
          <w:sz w:val="28"/>
          <w:szCs w:val="28"/>
          <w:lang w:eastAsia="ru-RU"/>
        </w:rPr>
        <w:t>[ Текст] // Начальная школа. – 1998 №2.</w:t>
      </w:r>
    </w:p>
    <w:p w:rsidR="00D829E4" w:rsidRPr="00044EF5" w:rsidRDefault="00D829E4" w:rsidP="00D829E4">
      <w:pPr>
        <w:pStyle w:val="a8"/>
        <w:spacing w:line="360" w:lineRule="auto"/>
        <w:rPr>
          <w:rFonts w:ascii="Times New Roman" w:hAnsi="Times New Roman" w:cs="Times New Roman"/>
          <w:sz w:val="28"/>
          <w:szCs w:val="28"/>
          <w:lang w:eastAsia="ru-RU"/>
        </w:rPr>
      </w:pPr>
      <w:r w:rsidRPr="00044EF5">
        <w:rPr>
          <w:rFonts w:ascii="Times New Roman" w:hAnsi="Times New Roman" w:cs="Times New Roman"/>
          <w:sz w:val="28"/>
          <w:szCs w:val="28"/>
          <w:lang w:eastAsia="ru-RU"/>
        </w:rPr>
        <w:t xml:space="preserve">3.Карасева Т.В. Современные аспекты реализации </w:t>
      </w:r>
      <w:proofErr w:type="spellStart"/>
      <w:r w:rsidRPr="00044EF5">
        <w:rPr>
          <w:rFonts w:ascii="Times New Roman" w:hAnsi="Times New Roman" w:cs="Times New Roman"/>
          <w:sz w:val="28"/>
          <w:szCs w:val="28"/>
          <w:lang w:eastAsia="ru-RU"/>
        </w:rPr>
        <w:t>здоровьесберегающих</w:t>
      </w:r>
      <w:proofErr w:type="spellEnd"/>
      <w:r w:rsidRPr="00044EF5">
        <w:rPr>
          <w:rFonts w:ascii="Times New Roman" w:hAnsi="Times New Roman" w:cs="Times New Roman"/>
          <w:sz w:val="28"/>
          <w:szCs w:val="28"/>
          <w:lang w:eastAsia="ru-RU"/>
        </w:rPr>
        <w:t xml:space="preserve"> технологий // Начальная школа, №11 – 2007.</w:t>
      </w:r>
    </w:p>
    <w:p w:rsidR="00D829E4" w:rsidRPr="00044EF5" w:rsidRDefault="00D829E4" w:rsidP="00D829E4">
      <w:pPr>
        <w:pStyle w:val="a8"/>
        <w:spacing w:line="360" w:lineRule="auto"/>
        <w:rPr>
          <w:rFonts w:ascii="Times New Roman" w:hAnsi="Times New Roman" w:cs="Times New Roman"/>
          <w:sz w:val="28"/>
          <w:szCs w:val="28"/>
          <w:lang w:eastAsia="ru-RU"/>
        </w:rPr>
      </w:pPr>
      <w:r w:rsidRPr="00044EF5">
        <w:rPr>
          <w:rFonts w:ascii="Times New Roman" w:hAnsi="Times New Roman" w:cs="Times New Roman"/>
          <w:sz w:val="28"/>
          <w:szCs w:val="28"/>
          <w:lang w:eastAsia="ru-RU"/>
        </w:rPr>
        <w:t xml:space="preserve"> 4. Ковалько В. И. «</w:t>
      </w:r>
      <w:proofErr w:type="spellStart"/>
      <w:r w:rsidRPr="00044EF5">
        <w:rPr>
          <w:rFonts w:ascii="Times New Roman" w:hAnsi="Times New Roman" w:cs="Times New Roman"/>
          <w:sz w:val="28"/>
          <w:szCs w:val="28"/>
          <w:lang w:eastAsia="ru-RU"/>
        </w:rPr>
        <w:t>Здоровьесберегающие</w:t>
      </w:r>
      <w:proofErr w:type="spellEnd"/>
      <w:r w:rsidRPr="00044EF5">
        <w:rPr>
          <w:rFonts w:ascii="Times New Roman" w:hAnsi="Times New Roman" w:cs="Times New Roman"/>
          <w:sz w:val="28"/>
          <w:szCs w:val="28"/>
          <w:lang w:eastAsia="ru-RU"/>
        </w:rPr>
        <w:t xml:space="preserve"> технологии». М., ВАКО, 2004.</w:t>
      </w:r>
    </w:p>
    <w:p w:rsidR="00D829E4" w:rsidRPr="00044EF5" w:rsidRDefault="00D829E4" w:rsidP="00D829E4">
      <w:pPr>
        <w:pStyle w:val="a8"/>
        <w:spacing w:line="360" w:lineRule="auto"/>
        <w:rPr>
          <w:rFonts w:ascii="Times New Roman" w:hAnsi="Times New Roman" w:cs="Times New Roman"/>
          <w:sz w:val="28"/>
          <w:szCs w:val="28"/>
          <w:lang w:eastAsia="ru-RU"/>
        </w:rPr>
      </w:pPr>
      <w:r w:rsidRPr="00044EF5">
        <w:rPr>
          <w:rFonts w:ascii="Times New Roman" w:hAnsi="Times New Roman" w:cs="Times New Roman"/>
          <w:sz w:val="28"/>
          <w:szCs w:val="28"/>
          <w:lang w:eastAsia="ru-RU"/>
        </w:rPr>
        <w:t xml:space="preserve"> 5.Педагогика здоровья: Программа и методическое руководство для учителей начальной школы / Л.М. </w:t>
      </w:r>
      <w:proofErr w:type="spellStart"/>
      <w:r w:rsidRPr="00044EF5">
        <w:rPr>
          <w:rFonts w:ascii="Times New Roman" w:hAnsi="Times New Roman" w:cs="Times New Roman"/>
          <w:sz w:val="28"/>
          <w:szCs w:val="28"/>
          <w:lang w:eastAsia="ru-RU"/>
        </w:rPr>
        <w:t>Феррои</w:t>
      </w:r>
      <w:proofErr w:type="spellEnd"/>
      <w:r w:rsidRPr="00044EF5">
        <w:rPr>
          <w:rFonts w:ascii="Times New Roman" w:hAnsi="Times New Roman" w:cs="Times New Roman"/>
          <w:sz w:val="28"/>
          <w:szCs w:val="28"/>
          <w:lang w:eastAsia="ru-RU"/>
        </w:rPr>
        <w:t xml:space="preserve">, Е.О. Смирнова, И.В. </w:t>
      </w:r>
      <w:proofErr w:type="spellStart"/>
      <w:r w:rsidRPr="00044EF5">
        <w:rPr>
          <w:rFonts w:ascii="Times New Roman" w:hAnsi="Times New Roman" w:cs="Times New Roman"/>
          <w:sz w:val="28"/>
          <w:szCs w:val="28"/>
          <w:lang w:eastAsia="ru-RU"/>
        </w:rPr>
        <w:t>Вачков</w:t>
      </w:r>
      <w:proofErr w:type="spellEnd"/>
      <w:r w:rsidRPr="00044EF5">
        <w:rPr>
          <w:rFonts w:ascii="Times New Roman" w:hAnsi="Times New Roman" w:cs="Times New Roman"/>
          <w:sz w:val="28"/>
          <w:szCs w:val="28"/>
          <w:lang w:eastAsia="ru-RU"/>
        </w:rPr>
        <w:t xml:space="preserve"> и др.; Под ред. В.Н. Касаткина. - М.: </w:t>
      </w:r>
      <w:proofErr w:type="spellStart"/>
      <w:r w:rsidRPr="00044EF5">
        <w:rPr>
          <w:rFonts w:ascii="Times New Roman" w:hAnsi="Times New Roman" w:cs="Times New Roman"/>
          <w:sz w:val="28"/>
          <w:szCs w:val="28"/>
          <w:lang w:eastAsia="ru-RU"/>
        </w:rPr>
        <w:t>Линка</w:t>
      </w:r>
      <w:proofErr w:type="spellEnd"/>
      <w:r w:rsidRPr="00044EF5">
        <w:rPr>
          <w:rFonts w:ascii="Times New Roman" w:hAnsi="Times New Roman" w:cs="Times New Roman"/>
          <w:sz w:val="28"/>
          <w:szCs w:val="28"/>
          <w:lang w:eastAsia="ru-RU"/>
        </w:rPr>
        <w:t>-Пресс, 2011.</w:t>
      </w:r>
    </w:p>
    <w:p w:rsidR="00D829E4" w:rsidRPr="00044EF5" w:rsidRDefault="00851943" w:rsidP="00D829E4">
      <w:pPr>
        <w:pStyle w:val="a8"/>
        <w:spacing w:line="360" w:lineRule="auto"/>
        <w:rPr>
          <w:rFonts w:ascii="Times New Roman" w:hAnsi="Times New Roman" w:cs="Times New Roman"/>
          <w:sz w:val="28"/>
          <w:szCs w:val="28"/>
          <w:lang w:eastAsia="ru-RU"/>
        </w:rPr>
      </w:pPr>
      <w:r w:rsidRPr="00044EF5">
        <w:rPr>
          <w:rFonts w:ascii="Times New Roman" w:hAnsi="Times New Roman" w:cs="Times New Roman"/>
          <w:sz w:val="28"/>
          <w:szCs w:val="28"/>
          <w:lang w:eastAsia="ru-RU"/>
        </w:rPr>
        <w:t xml:space="preserve"> </w:t>
      </w:r>
      <w:r w:rsidR="00D829E4" w:rsidRPr="00044EF5">
        <w:rPr>
          <w:rFonts w:ascii="Times New Roman" w:hAnsi="Times New Roman" w:cs="Times New Roman"/>
          <w:sz w:val="28"/>
          <w:szCs w:val="28"/>
          <w:lang w:eastAsia="ru-RU"/>
        </w:rPr>
        <w:t>6.</w:t>
      </w:r>
      <w:r w:rsidR="00B964CA" w:rsidRPr="00044EF5">
        <w:rPr>
          <w:rFonts w:ascii="Times New Roman" w:hAnsi="Times New Roman" w:cs="Times New Roman"/>
          <w:sz w:val="28"/>
          <w:szCs w:val="28"/>
          <w:lang w:eastAsia="ru-RU"/>
        </w:rPr>
        <w:t xml:space="preserve"> Тихомирова Л. Ф. </w:t>
      </w:r>
      <w:proofErr w:type="spellStart"/>
      <w:r w:rsidR="00B964CA" w:rsidRPr="00044EF5">
        <w:rPr>
          <w:rFonts w:ascii="Times New Roman" w:hAnsi="Times New Roman" w:cs="Times New Roman"/>
          <w:sz w:val="28"/>
          <w:szCs w:val="28"/>
          <w:lang w:eastAsia="ru-RU"/>
        </w:rPr>
        <w:t>Теоретико</w:t>
      </w:r>
      <w:proofErr w:type="spellEnd"/>
      <w:r w:rsidR="00B964CA" w:rsidRPr="00044EF5">
        <w:rPr>
          <w:rFonts w:ascii="Times New Roman" w:hAnsi="Times New Roman" w:cs="Times New Roman"/>
          <w:sz w:val="28"/>
          <w:szCs w:val="28"/>
          <w:lang w:eastAsia="ru-RU"/>
        </w:rPr>
        <w:t xml:space="preserve"> – методические основы </w:t>
      </w:r>
      <w:proofErr w:type="spellStart"/>
      <w:r w:rsidR="00B964CA" w:rsidRPr="00044EF5">
        <w:rPr>
          <w:rFonts w:ascii="Times New Roman" w:hAnsi="Times New Roman" w:cs="Times New Roman"/>
          <w:sz w:val="28"/>
          <w:szCs w:val="28"/>
          <w:lang w:eastAsia="ru-RU"/>
        </w:rPr>
        <w:t>здоровьесберегающей</w:t>
      </w:r>
      <w:proofErr w:type="spellEnd"/>
      <w:r w:rsidR="00B964CA" w:rsidRPr="00044EF5">
        <w:rPr>
          <w:rFonts w:ascii="Times New Roman" w:hAnsi="Times New Roman" w:cs="Times New Roman"/>
          <w:sz w:val="28"/>
          <w:szCs w:val="28"/>
          <w:lang w:eastAsia="ru-RU"/>
        </w:rPr>
        <w:t xml:space="preserve"> педагогики.</w:t>
      </w:r>
      <w:r w:rsidRPr="00044EF5">
        <w:rPr>
          <w:rFonts w:ascii="Times New Roman" w:hAnsi="Times New Roman" w:cs="Times New Roman"/>
          <w:sz w:val="28"/>
          <w:szCs w:val="28"/>
          <w:lang w:eastAsia="ru-RU"/>
        </w:rPr>
        <w:t xml:space="preserve"> </w:t>
      </w:r>
      <w:r w:rsidR="00B964CA" w:rsidRPr="00044EF5">
        <w:rPr>
          <w:rFonts w:ascii="Times New Roman" w:hAnsi="Times New Roman" w:cs="Times New Roman"/>
          <w:sz w:val="28"/>
          <w:szCs w:val="28"/>
          <w:lang w:eastAsia="ru-RU"/>
        </w:rPr>
        <w:t>[Текст</w:t>
      </w:r>
      <w:r w:rsidR="00055E05" w:rsidRPr="00044EF5">
        <w:rPr>
          <w:rFonts w:ascii="Times New Roman" w:hAnsi="Times New Roman" w:cs="Times New Roman"/>
          <w:sz w:val="28"/>
          <w:szCs w:val="28"/>
          <w:lang w:eastAsia="ru-RU"/>
        </w:rPr>
        <w:t>]: / Монография – Ярославль, Издательство ЯГПУ, 2004.</w:t>
      </w:r>
    </w:p>
    <w:p w:rsidR="00B964CA" w:rsidRPr="00044EF5" w:rsidRDefault="00055E05" w:rsidP="00D829E4">
      <w:pPr>
        <w:pStyle w:val="a8"/>
        <w:spacing w:line="360" w:lineRule="auto"/>
        <w:rPr>
          <w:rFonts w:ascii="Times New Roman" w:hAnsi="Times New Roman" w:cs="Times New Roman"/>
          <w:sz w:val="28"/>
          <w:szCs w:val="28"/>
          <w:lang w:eastAsia="ru-RU"/>
        </w:rPr>
      </w:pPr>
      <w:r w:rsidRPr="00044EF5">
        <w:rPr>
          <w:rFonts w:ascii="Times New Roman" w:hAnsi="Times New Roman" w:cs="Times New Roman"/>
          <w:sz w:val="28"/>
          <w:szCs w:val="28"/>
          <w:lang w:eastAsia="ru-RU"/>
        </w:rPr>
        <w:t xml:space="preserve"> </w:t>
      </w:r>
      <w:r w:rsidR="00D829E4" w:rsidRPr="00044EF5">
        <w:rPr>
          <w:rFonts w:ascii="Times New Roman" w:hAnsi="Times New Roman" w:cs="Times New Roman"/>
          <w:sz w:val="28"/>
          <w:szCs w:val="28"/>
          <w:lang w:eastAsia="ru-RU"/>
        </w:rPr>
        <w:t>7.</w:t>
      </w:r>
      <w:r w:rsidRPr="00044EF5">
        <w:rPr>
          <w:rFonts w:ascii="Times New Roman" w:hAnsi="Times New Roman" w:cs="Times New Roman"/>
          <w:sz w:val="28"/>
          <w:szCs w:val="28"/>
          <w:lang w:eastAsia="ru-RU"/>
        </w:rPr>
        <w:t xml:space="preserve"> Смирнов Н. К. </w:t>
      </w:r>
      <w:proofErr w:type="spellStart"/>
      <w:r w:rsidRPr="00044EF5">
        <w:rPr>
          <w:rFonts w:ascii="Times New Roman" w:hAnsi="Times New Roman" w:cs="Times New Roman"/>
          <w:sz w:val="28"/>
          <w:szCs w:val="28"/>
          <w:lang w:eastAsia="ru-RU"/>
        </w:rPr>
        <w:t>Здоровьесберегающие</w:t>
      </w:r>
      <w:proofErr w:type="spellEnd"/>
      <w:r w:rsidRPr="00044EF5">
        <w:rPr>
          <w:rFonts w:ascii="Times New Roman" w:hAnsi="Times New Roman" w:cs="Times New Roman"/>
          <w:sz w:val="28"/>
          <w:szCs w:val="28"/>
          <w:lang w:eastAsia="ru-RU"/>
        </w:rPr>
        <w:t xml:space="preserve"> образовательные технологии в работе учителя и школы</w:t>
      </w:r>
      <w:r w:rsidR="00851943" w:rsidRPr="00044EF5">
        <w:rPr>
          <w:rFonts w:ascii="Times New Roman" w:hAnsi="Times New Roman" w:cs="Times New Roman"/>
          <w:sz w:val="28"/>
          <w:szCs w:val="28"/>
          <w:lang w:eastAsia="ru-RU"/>
        </w:rPr>
        <w:t xml:space="preserve">. </w:t>
      </w:r>
      <w:r w:rsidRPr="00044EF5">
        <w:rPr>
          <w:rFonts w:ascii="Times New Roman" w:hAnsi="Times New Roman" w:cs="Times New Roman"/>
          <w:sz w:val="28"/>
          <w:szCs w:val="28"/>
          <w:lang w:eastAsia="ru-RU"/>
        </w:rPr>
        <w:t>[Текст] / Н. К. Смирнов. – М.</w:t>
      </w:r>
      <w:proofErr w:type="gramStart"/>
      <w:r w:rsidRPr="00044EF5">
        <w:rPr>
          <w:rFonts w:ascii="Times New Roman" w:hAnsi="Times New Roman" w:cs="Times New Roman"/>
          <w:sz w:val="28"/>
          <w:szCs w:val="28"/>
          <w:lang w:eastAsia="ru-RU"/>
        </w:rPr>
        <w:t xml:space="preserve"> :</w:t>
      </w:r>
      <w:proofErr w:type="gramEnd"/>
      <w:r w:rsidRPr="00044EF5">
        <w:rPr>
          <w:rFonts w:ascii="Times New Roman" w:hAnsi="Times New Roman" w:cs="Times New Roman"/>
          <w:sz w:val="28"/>
          <w:szCs w:val="28"/>
          <w:lang w:eastAsia="ru-RU"/>
        </w:rPr>
        <w:t xml:space="preserve"> </w:t>
      </w:r>
      <w:proofErr w:type="spellStart"/>
      <w:r w:rsidRPr="00044EF5">
        <w:rPr>
          <w:rFonts w:ascii="Times New Roman" w:hAnsi="Times New Roman" w:cs="Times New Roman"/>
          <w:sz w:val="28"/>
          <w:szCs w:val="28"/>
          <w:lang w:eastAsia="ru-RU"/>
        </w:rPr>
        <w:t>Аркти</w:t>
      </w:r>
      <w:proofErr w:type="spellEnd"/>
      <w:r w:rsidRPr="00044EF5">
        <w:rPr>
          <w:rFonts w:ascii="Times New Roman" w:hAnsi="Times New Roman" w:cs="Times New Roman"/>
          <w:sz w:val="28"/>
          <w:szCs w:val="28"/>
          <w:lang w:eastAsia="ru-RU"/>
        </w:rPr>
        <w:t>, 2003.</w:t>
      </w:r>
    </w:p>
    <w:p w:rsidR="00D829E4" w:rsidRPr="00044EF5" w:rsidRDefault="00D829E4"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D829E4" w:rsidRPr="00044EF5" w:rsidRDefault="00D829E4"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D829E4" w:rsidRPr="00044EF5" w:rsidRDefault="00D829E4"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D829E4" w:rsidRPr="00044EF5" w:rsidRDefault="00D829E4"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D829E4" w:rsidRPr="00044EF5" w:rsidRDefault="00D829E4"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D829E4" w:rsidRPr="00044EF5" w:rsidRDefault="00D829E4"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D829E4"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rsidR="00044EF5" w:rsidRPr="00A31CAF" w:rsidRDefault="00044EF5" w:rsidP="00044EF5">
      <w:pPr>
        <w:jc w:val="center"/>
        <w:rPr>
          <w:rFonts w:ascii="Times New Roman" w:hAnsi="Times New Roman" w:cs="Times New Roman"/>
          <w:b/>
          <w:sz w:val="28"/>
          <w:szCs w:val="28"/>
        </w:rPr>
      </w:pPr>
      <w:r w:rsidRPr="00A31CAF">
        <w:rPr>
          <w:rFonts w:ascii="Times New Roman" w:hAnsi="Times New Roman" w:cs="Times New Roman"/>
          <w:b/>
          <w:sz w:val="28"/>
          <w:szCs w:val="28"/>
        </w:rPr>
        <w:t>Анализ распределения обучающихся 1-х классов по группам здоровья на уроках физической культуры в 2017 – 2018 учебном году</w:t>
      </w:r>
    </w:p>
    <w:p w:rsidR="00044EF5" w:rsidRDefault="00044EF5" w:rsidP="00044EF5"/>
    <w:p w:rsidR="00044EF5" w:rsidRDefault="00044EF5" w:rsidP="00044EF5">
      <w:r>
        <w:rPr>
          <w:noProof/>
          <w:lang w:eastAsia="ru-RU"/>
        </w:rPr>
        <w:drawing>
          <wp:inline distT="0" distB="0" distL="0" distR="0" wp14:anchorId="4C941645" wp14:editId="6827283C">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44EF5" w:rsidRDefault="00044EF5" w:rsidP="00044EF5"/>
    <w:p w:rsidR="00044EF5" w:rsidRPr="00AF70BE" w:rsidRDefault="00044EF5" w:rsidP="00044EF5">
      <w:pPr>
        <w:jc w:val="center"/>
        <w:rPr>
          <w:rFonts w:ascii="Times New Roman" w:hAnsi="Times New Roman" w:cs="Times New Roman"/>
          <w:b/>
          <w:sz w:val="32"/>
          <w:szCs w:val="28"/>
        </w:rPr>
      </w:pPr>
      <w:r w:rsidRPr="00AF70BE">
        <w:rPr>
          <w:rFonts w:ascii="Times New Roman" w:hAnsi="Times New Roman" w:cs="Times New Roman"/>
          <w:b/>
          <w:sz w:val="32"/>
          <w:szCs w:val="28"/>
        </w:rPr>
        <w:t xml:space="preserve">Анализ заболеваемости обучающихся 1-х классов </w:t>
      </w:r>
    </w:p>
    <w:p w:rsidR="00044EF5" w:rsidRPr="00AF70BE" w:rsidRDefault="00044EF5" w:rsidP="00044EF5">
      <w:pPr>
        <w:jc w:val="center"/>
        <w:rPr>
          <w:rFonts w:ascii="Times New Roman" w:hAnsi="Times New Roman" w:cs="Times New Roman"/>
          <w:b/>
          <w:sz w:val="32"/>
          <w:szCs w:val="28"/>
        </w:rPr>
      </w:pPr>
      <w:r w:rsidRPr="00AF70BE">
        <w:rPr>
          <w:rFonts w:ascii="Times New Roman" w:hAnsi="Times New Roman" w:cs="Times New Roman"/>
          <w:b/>
          <w:sz w:val="32"/>
          <w:szCs w:val="28"/>
        </w:rPr>
        <w:lastRenderedPageBreak/>
        <w:t>в 2017 – 2018 учебном году</w:t>
      </w:r>
      <w:r>
        <w:rPr>
          <w:noProof/>
          <w:lang w:eastAsia="ru-RU"/>
        </w:rPr>
        <w:drawing>
          <wp:inline distT="0" distB="0" distL="0" distR="0" wp14:anchorId="1DA267B2" wp14:editId="7A70D04E">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44EF5" w:rsidRDefault="00044EF5" w:rsidP="00044EF5"/>
    <w:p w:rsidR="00044EF5" w:rsidRPr="00AF70BE" w:rsidRDefault="00044EF5" w:rsidP="00044EF5">
      <w:pPr>
        <w:jc w:val="center"/>
        <w:rPr>
          <w:rFonts w:ascii="Times New Roman" w:hAnsi="Times New Roman" w:cs="Times New Roman"/>
          <w:b/>
          <w:sz w:val="32"/>
          <w:szCs w:val="28"/>
        </w:rPr>
      </w:pPr>
      <w:r w:rsidRPr="00AF70BE">
        <w:rPr>
          <w:rFonts w:ascii="Times New Roman" w:hAnsi="Times New Roman" w:cs="Times New Roman"/>
          <w:b/>
          <w:sz w:val="32"/>
          <w:szCs w:val="28"/>
        </w:rPr>
        <w:t xml:space="preserve">Анализ состояния здоровья обучающихся 1-х классов </w:t>
      </w:r>
    </w:p>
    <w:p w:rsidR="00044EF5" w:rsidRPr="00AF70BE" w:rsidRDefault="00044EF5" w:rsidP="00044EF5">
      <w:pPr>
        <w:jc w:val="center"/>
        <w:rPr>
          <w:rFonts w:ascii="Times New Roman" w:hAnsi="Times New Roman" w:cs="Times New Roman"/>
          <w:b/>
          <w:sz w:val="32"/>
          <w:szCs w:val="28"/>
        </w:rPr>
      </w:pPr>
      <w:r w:rsidRPr="00AF70BE">
        <w:rPr>
          <w:rFonts w:ascii="Times New Roman" w:hAnsi="Times New Roman" w:cs="Times New Roman"/>
          <w:b/>
          <w:sz w:val="32"/>
          <w:szCs w:val="28"/>
        </w:rPr>
        <w:t>в 2017 – 2018 учебном году</w:t>
      </w:r>
    </w:p>
    <w:p w:rsidR="00044EF5" w:rsidRDefault="00044EF5" w:rsidP="00044EF5">
      <w:pPr>
        <w:jc w:val="center"/>
      </w:pPr>
    </w:p>
    <w:p w:rsidR="00044EF5" w:rsidRPr="00A31CAF" w:rsidRDefault="00044EF5" w:rsidP="00044EF5">
      <w:pPr>
        <w:jc w:val="center"/>
      </w:pPr>
      <w:r>
        <w:rPr>
          <w:noProof/>
          <w:lang w:eastAsia="ru-RU"/>
        </w:rPr>
        <w:drawing>
          <wp:inline distT="0" distB="0" distL="0" distR="0" wp14:anchorId="5F468415" wp14:editId="2F461244">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4EF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D829E4" w:rsidRDefault="00D829E4"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Pr="00A31CAF" w:rsidRDefault="00044EF5" w:rsidP="00044EF5">
      <w:pPr>
        <w:jc w:val="center"/>
        <w:rPr>
          <w:rFonts w:ascii="Times New Roman" w:hAnsi="Times New Roman" w:cs="Times New Roman"/>
          <w:b/>
          <w:sz w:val="28"/>
          <w:szCs w:val="28"/>
        </w:rPr>
      </w:pPr>
      <w:r w:rsidRPr="00A31CAF">
        <w:rPr>
          <w:rFonts w:ascii="Times New Roman" w:hAnsi="Times New Roman" w:cs="Times New Roman"/>
          <w:b/>
          <w:sz w:val="28"/>
          <w:szCs w:val="28"/>
        </w:rPr>
        <w:t>Ан</w:t>
      </w:r>
      <w:r>
        <w:rPr>
          <w:rFonts w:ascii="Times New Roman" w:hAnsi="Times New Roman" w:cs="Times New Roman"/>
          <w:b/>
          <w:sz w:val="28"/>
          <w:szCs w:val="28"/>
        </w:rPr>
        <w:t>ализ распределения обучающихся 2</w:t>
      </w:r>
      <w:r w:rsidRPr="00A31CAF">
        <w:rPr>
          <w:rFonts w:ascii="Times New Roman" w:hAnsi="Times New Roman" w:cs="Times New Roman"/>
          <w:b/>
          <w:sz w:val="28"/>
          <w:szCs w:val="28"/>
        </w:rPr>
        <w:t>-х классов по группам здоровья на уроках физической культуры в 2017 – 2018 учебном году</w:t>
      </w:r>
    </w:p>
    <w:p w:rsidR="00044EF5" w:rsidRDefault="00044EF5" w:rsidP="00044EF5">
      <w:pPr>
        <w:jc w:val="center"/>
      </w:pPr>
      <w:r>
        <w:rPr>
          <w:noProof/>
          <w:lang w:eastAsia="ru-RU"/>
        </w:rPr>
        <w:drawing>
          <wp:inline distT="0" distB="0" distL="0" distR="0" wp14:anchorId="3F9DB0FF" wp14:editId="1F9BFEE8">
            <wp:extent cx="5940425" cy="3509391"/>
            <wp:effectExtent l="0" t="0" r="22225" b="152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4EF5" w:rsidRDefault="00044EF5" w:rsidP="00044EF5"/>
    <w:p w:rsidR="00044EF5" w:rsidRDefault="00044EF5" w:rsidP="00044EF5"/>
    <w:p w:rsidR="00044EF5" w:rsidRPr="00AF70BE" w:rsidRDefault="00044EF5" w:rsidP="00044EF5">
      <w:pPr>
        <w:jc w:val="center"/>
        <w:rPr>
          <w:rFonts w:ascii="Times New Roman" w:hAnsi="Times New Roman" w:cs="Times New Roman"/>
          <w:b/>
          <w:sz w:val="32"/>
          <w:szCs w:val="28"/>
        </w:rPr>
      </w:pPr>
      <w:r w:rsidRPr="00AF70BE">
        <w:rPr>
          <w:rFonts w:ascii="Times New Roman" w:hAnsi="Times New Roman" w:cs="Times New Roman"/>
          <w:b/>
          <w:sz w:val="32"/>
          <w:szCs w:val="28"/>
        </w:rPr>
        <w:t xml:space="preserve">Анализ заболеваемости </w:t>
      </w:r>
      <w:r>
        <w:rPr>
          <w:rFonts w:ascii="Times New Roman" w:hAnsi="Times New Roman" w:cs="Times New Roman"/>
          <w:b/>
          <w:sz w:val="32"/>
          <w:szCs w:val="28"/>
        </w:rPr>
        <w:t>обучающихся 2</w:t>
      </w:r>
      <w:r w:rsidRPr="00AF70BE">
        <w:rPr>
          <w:rFonts w:ascii="Times New Roman" w:hAnsi="Times New Roman" w:cs="Times New Roman"/>
          <w:b/>
          <w:sz w:val="32"/>
          <w:szCs w:val="28"/>
        </w:rPr>
        <w:t xml:space="preserve">-х классов </w:t>
      </w:r>
    </w:p>
    <w:p w:rsidR="00044EF5" w:rsidRPr="00AF70BE" w:rsidRDefault="00044EF5" w:rsidP="00044EF5">
      <w:pPr>
        <w:jc w:val="center"/>
        <w:rPr>
          <w:rFonts w:ascii="Times New Roman" w:hAnsi="Times New Roman" w:cs="Times New Roman"/>
          <w:b/>
          <w:sz w:val="32"/>
          <w:szCs w:val="28"/>
        </w:rPr>
      </w:pPr>
      <w:r w:rsidRPr="00AF70BE">
        <w:rPr>
          <w:rFonts w:ascii="Times New Roman" w:hAnsi="Times New Roman" w:cs="Times New Roman"/>
          <w:b/>
          <w:sz w:val="32"/>
          <w:szCs w:val="28"/>
        </w:rPr>
        <w:t>в 2017 – 2018 учебном году</w:t>
      </w:r>
    </w:p>
    <w:p w:rsidR="00044EF5" w:rsidRDefault="00044EF5" w:rsidP="00044EF5">
      <w:r>
        <w:rPr>
          <w:noProof/>
          <w:lang w:eastAsia="ru-RU"/>
        </w:rPr>
        <w:lastRenderedPageBreak/>
        <w:drawing>
          <wp:inline distT="0" distB="0" distL="0" distR="0" wp14:anchorId="3E8EBCB5" wp14:editId="04EA4EF7">
            <wp:extent cx="5943600" cy="332422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4EF5" w:rsidRPr="00AF70BE" w:rsidRDefault="00044EF5" w:rsidP="00044EF5">
      <w:pPr>
        <w:jc w:val="center"/>
        <w:rPr>
          <w:rFonts w:ascii="Times New Roman" w:hAnsi="Times New Roman" w:cs="Times New Roman"/>
          <w:b/>
          <w:sz w:val="32"/>
          <w:szCs w:val="28"/>
        </w:rPr>
      </w:pPr>
      <w:r w:rsidRPr="00AF70BE">
        <w:rPr>
          <w:rFonts w:ascii="Times New Roman" w:hAnsi="Times New Roman" w:cs="Times New Roman"/>
          <w:b/>
          <w:sz w:val="32"/>
          <w:szCs w:val="28"/>
        </w:rPr>
        <w:t>Анализ состояния здоровья</w:t>
      </w:r>
      <w:r>
        <w:rPr>
          <w:rFonts w:ascii="Times New Roman" w:hAnsi="Times New Roman" w:cs="Times New Roman"/>
          <w:b/>
          <w:sz w:val="32"/>
          <w:szCs w:val="28"/>
        </w:rPr>
        <w:t xml:space="preserve"> обучающихся 2</w:t>
      </w:r>
      <w:r w:rsidRPr="00AF70BE">
        <w:rPr>
          <w:rFonts w:ascii="Times New Roman" w:hAnsi="Times New Roman" w:cs="Times New Roman"/>
          <w:b/>
          <w:sz w:val="32"/>
          <w:szCs w:val="28"/>
        </w:rPr>
        <w:t xml:space="preserve">-х классов </w:t>
      </w:r>
    </w:p>
    <w:p w:rsidR="00044EF5" w:rsidRPr="00AF70BE" w:rsidRDefault="00044EF5" w:rsidP="00044EF5">
      <w:pPr>
        <w:jc w:val="center"/>
        <w:rPr>
          <w:rFonts w:ascii="Times New Roman" w:hAnsi="Times New Roman" w:cs="Times New Roman"/>
          <w:b/>
          <w:sz w:val="32"/>
          <w:szCs w:val="28"/>
        </w:rPr>
      </w:pPr>
      <w:r w:rsidRPr="00AF70BE">
        <w:rPr>
          <w:rFonts w:ascii="Times New Roman" w:hAnsi="Times New Roman" w:cs="Times New Roman"/>
          <w:b/>
          <w:sz w:val="32"/>
          <w:szCs w:val="28"/>
        </w:rPr>
        <w:t>в 2017 – 2018 учебном году</w:t>
      </w:r>
    </w:p>
    <w:p w:rsidR="00044EF5" w:rsidRDefault="00044EF5" w:rsidP="00044EF5">
      <w:pPr>
        <w:jc w:val="center"/>
      </w:pPr>
    </w:p>
    <w:p w:rsidR="00044EF5" w:rsidRPr="00A31CAF" w:rsidRDefault="00044EF5" w:rsidP="00044EF5">
      <w:pPr>
        <w:jc w:val="center"/>
      </w:pPr>
      <w:r>
        <w:rPr>
          <w:noProof/>
          <w:lang w:eastAsia="ru-RU"/>
        </w:rPr>
        <w:drawing>
          <wp:inline distT="0" distB="0" distL="0" distR="0" wp14:anchorId="2BE3F9BA" wp14:editId="63F01D8C">
            <wp:extent cx="5724525" cy="3200400"/>
            <wp:effectExtent l="0" t="0" r="952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4EF5" w:rsidRDefault="00044EF5" w:rsidP="00044EF5">
      <w:pPr>
        <w:jc w:val="center"/>
        <w:rPr>
          <w:rFonts w:ascii="Times New Roman" w:hAnsi="Times New Roman" w:cs="Times New Roman"/>
          <w:b/>
          <w:sz w:val="28"/>
          <w:szCs w:val="28"/>
        </w:rPr>
      </w:pPr>
    </w:p>
    <w:p w:rsidR="00044EF5" w:rsidRDefault="00044EF5" w:rsidP="00044EF5">
      <w:pPr>
        <w:jc w:val="center"/>
        <w:rPr>
          <w:rFonts w:ascii="Times New Roman" w:hAnsi="Times New Roman" w:cs="Times New Roman"/>
          <w:b/>
          <w:sz w:val="28"/>
          <w:szCs w:val="28"/>
        </w:rPr>
      </w:pPr>
    </w:p>
    <w:p w:rsidR="00044EF5" w:rsidRDefault="00044EF5" w:rsidP="00044EF5">
      <w:pPr>
        <w:jc w:val="center"/>
        <w:rPr>
          <w:rFonts w:ascii="Times New Roman" w:hAnsi="Times New Roman" w:cs="Times New Roman"/>
          <w:b/>
          <w:sz w:val="28"/>
          <w:szCs w:val="28"/>
        </w:rPr>
      </w:pPr>
    </w:p>
    <w:p w:rsidR="00044EF5" w:rsidRDefault="00044EF5" w:rsidP="00044EF5">
      <w:pPr>
        <w:jc w:val="center"/>
        <w:rPr>
          <w:rFonts w:ascii="Times New Roman" w:hAnsi="Times New Roman" w:cs="Times New Roman"/>
          <w:b/>
          <w:sz w:val="28"/>
          <w:szCs w:val="28"/>
        </w:rPr>
      </w:pPr>
    </w:p>
    <w:p w:rsidR="00044EF5" w:rsidRDefault="00044EF5" w:rsidP="00044EF5">
      <w:pPr>
        <w:jc w:val="center"/>
        <w:rPr>
          <w:rFonts w:ascii="Times New Roman" w:hAnsi="Times New Roman" w:cs="Times New Roman"/>
          <w:b/>
          <w:sz w:val="28"/>
          <w:szCs w:val="28"/>
        </w:rPr>
      </w:pPr>
    </w:p>
    <w:p w:rsidR="00044EF5" w:rsidRDefault="00044EF5" w:rsidP="00044EF5">
      <w:pPr>
        <w:jc w:val="center"/>
        <w:rPr>
          <w:rFonts w:ascii="Times New Roman" w:hAnsi="Times New Roman" w:cs="Times New Roman"/>
          <w:b/>
          <w:sz w:val="28"/>
          <w:szCs w:val="28"/>
        </w:rPr>
      </w:pPr>
    </w:p>
    <w:p w:rsidR="00044EF5" w:rsidRDefault="00044EF5" w:rsidP="00044EF5">
      <w:pPr>
        <w:jc w:val="center"/>
        <w:rPr>
          <w:rFonts w:ascii="Times New Roman" w:hAnsi="Times New Roman" w:cs="Times New Roman"/>
          <w:b/>
          <w:sz w:val="28"/>
          <w:szCs w:val="28"/>
        </w:rPr>
      </w:pPr>
    </w:p>
    <w:p w:rsidR="00044EF5" w:rsidRDefault="00044EF5" w:rsidP="00044EF5">
      <w:pPr>
        <w:jc w:val="center"/>
        <w:rPr>
          <w:rFonts w:ascii="Times New Roman" w:hAnsi="Times New Roman" w:cs="Times New Roman"/>
          <w:b/>
          <w:sz w:val="28"/>
          <w:szCs w:val="28"/>
        </w:rPr>
      </w:pPr>
    </w:p>
    <w:p w:rsidR="00044EF5" w:rsidRDefault="00044EF5" w:rsidP="00044EF5">
      <w:pPr>
        <w:jc w:val="center"/>
        <w:rPr>
          <w:rFonts w:ascii="Times New Roman" w:hAnsi="Times New Roman" w:cs="Times New Roman"/>
          <w:b/>
          <w:sz w:val="28"/>
          <w:szCs w:val="28"/>
        </w:rPr>
      </w:pPr>
    </w:p>
    <w:p w:rsidR="00044EF5" w:rsidRDefault="00044EF5" w:rsidP="00044EF5">
      <w:pPr>
        <w:jc w:val="center"/>
        <w:rPr>
          <w:rFonts w:ascii="Times New Roman" w:hAnsi="Times New Roman" w:cs="Times New Roman"/>
          <w:b/>
          <w:sz w:val="28"/>
          <w:szCs w:val="28"/>
        </w:rPr>
      </w:pPr>
    </w:p>
    <w:p w:rsidR="00044EF5" w:rsidRDefault="00044EF5" w:rsidP="00044EF5">
      <w:pPr>
        <w:jc w:val="center"/>
        <w:rPr>
          <w:rFonts w:ascii="Times New Roman" w:hAnsi="Times New Roman" w:cs="Times New Roman"/>
          <w:b/>
          <w:sz w:val="28"/>
          <w:szCs w:val="28"/>
        </w:rPr>
      </w:pPr>
    </w:p>
    <w:p w:rsidR="00044EF5" w:rsidRDefault="00044EF5" w:rsidP="00044EF5">
      <w:pPr>
        <w:jc w:val="center"/>
        <w:rPr>
          <w:rFonts w:ascii="Times New Roman" w:hAnsi="Times New Roman" w:cs="Times New Roman"/>
          <w:b/>
          <w:sz w:val="28"/>
          <w:szCs w:val="28"/>
        </w:rPr>
      </w:pPr>
    </w:p>
    <w:p w:rsidR="00044EF5" w:rsidRDefault="00044EF5" w:rsidP="00044EF5">
      <w:pPr>
        <w:jc w:val="center"/>
        <w:rPr>
          <w:rFonts w:ascii="Times New Roman" w:hAnsi="Times New Roman" w:cs="Times New Roman"/>
          <w:b/>
          <w:sz w:val="28"/>
          <w:szCs w:val="28"/>
        </w:rPr>
      </w:pPr>
      <w:r w:rsidRPr="00A31CAF">
        <w:rPr>
          <w:rFonts w:ascii="Times New Roman" w:hAnsi="Times New Roman" w:cs="Times New Roman"/>
          <w:b/>
          <w:sz w:val="28"/>
          <w:szCs w:val="28"/>
        </w:rPr>
        <w:t xml:space="preserve">Анализ распределения обучающихся </w:t>
      </w:r>
      <w:r>
        <w:rPr>
          <w:rFonts w:ascii="Times New Roman" w:hAnsi="Times New Roman" w:cs="Times New Roman"/>
          <w:b/>
          <w:sz w:val="28"/>
          <w:szCs w:val="28"/>
        </w:rPr>
        <w:t>3</w:t>
      </w:r>
      <w:r w:rsidRPr="00A31CAF">
        <w:rPr>
          <w:rFonts w:ascii="Times New Roman" w:hAnsi="Times New Roman" w:cs="Times New Roman"/>
          <w:b/>
          <w:sz w:val="28"/>
          <w:szCs w:val="28"/>
        </w:rPr>
        <w:t>-х классов по группам здоровья на уроках физической культуры в 2017 – 2018 учебном году</w:t>
      </w:r>
    </w:p>
    <w:p w:rsidR="00044EF5" w:rsidRPr="002C32EA" w:rsidRDefault="00044EF5" w:rsidP="00044EF5">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5E9B131" wp14:editId="213F9100">
            <wp:extent cx="5905500" cy="3143250"/>
            <wp:effectExtent l="57150" t="57150" r="38100" b="3810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4EF5" w:rsidRPr="002C32EA" w:rsidRDefault="00044EF5" w:rsidP="00044EF5">
      <w:pPr>
        <w:rPr>
          <w:rFonts w:ascii="Times New Roman" w:hAnsi="Times New Roman" w:cs="Times New Roman"/>
          <w:sz w:val="28"/>
          <w:szCs w:val="28"/>
        </w:rPr>
      </w:pPr>
    </w:p>
    <w:p w:rsidR="00044EF5" w:rsidRPr="002C32EA" w:rsidRDefault="00044EF5" w:rsidP="00044EF5">
      <w:pPr>
        <w:rPr>
          <w:rFonts w:ascii="Times New Roman" w:hAnsi="Times New Roman" w:cs="Times New Roman"/>
          <w:sz w:val="28"/>
          <w:szCs w:val="28"/>
        </w:rPr>
      </w:pPr>
    </w:p>
    <w:p w:rsidR="00044EF5" w:rsidRPr="00AF70BE" w:rsidRDefault="00044EF5" w:rsidP="00044EF5">
      <w:pPr>
        <w:jc w:val="center"/>
        <w:rPr>
          <w:rFonts w:ascii="Times New Roman" w:hAnsi="Times New Roman" w:cs="Times New Roman"/>
          <w:b/>
          <w:sz w:val="32"/>
          <w:szCs w:val="28"/>
        </w:rPr>
      </w:pPr>
      <w:r w:rsidRPr="00AF70BE">
        <w:rPr>
          <w:rFonts w:ascii="Times New Roman" w:hAnsi="Times New Roman" w:cs="Times New Roman"/>
          <w:b/>
          <w:sz w:val="32"/>
          <w:szCs w:val="28"/>
        </w:rPr>
        <w:t xml:space="preserve">Анализ заболеваемости обучающихся </w:t>
      </w:r>
      <w:r>
        <w:rPr>
          <w:rFonts w:ascii="Times New Roman" w:hAnsi="Times New Roman" w:cs="Times New Roman"/>
          <w:b/>
          <w:sz w:val="32"/>
          <w:szCs w:val="28"/>
        </w:rPr>
        <w:t>3</w:t>
      </w:r>
      <w:r w:rsidRPr="00AF70BE">
        <w:rPr>
          <w:rFonts w:ascii="Times New Roman" w:hAnsi="Times New Roman" w:cs="Times New Roman"/>
          <w:b/>
          <w:sz w:val="32"/>
          <w:szCs w:val="28"/>
        </w:rPr>
        <w:t>-х классов</w:t>
      </w:r>
    </w:p>
    <w:p w:rsidR="00044EF5" w:rsidRPr="00AF70BE" w:rsidRDefault="00044EF5" w:rsidP="00044EF5">
      <w:pPr>
        <w:jc w:val="center"/>
        <w:rPr>
          <w:rFonts w:ascii="Times New Roman" w:hAnsi="Times New Roman" w:cs="Times New Roman"/>
          <w:b/>
          <w:sz w:val="32"/>
          <w:szCs w:val="28"/>
        </w:rPr>
      </w:pPr>
      <w:r w:rsidRPr="00AF70BE">
        <w:rPr>
          <w:rFonts w:ascii="Times New Roman" w:hAnsi="Times New Roman" w:cs="Times New Roman"/>
          <w:b/>
          <w:sz w:val="32"/>
          <w:szCs w:val="28"/>
        </w:rPr>
        <w:t>в 2017 – 2018 учебном году</w:t>
      </w:r>
    </w:p>
    <w:p w:rsidR="00044EF5" w:rsidRDefault="00044EF5" w:rsidP="00044EF5">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1EAA6B91" wp14:editId="0AED66DB">
            <wp:extent cx="5962650" cy="29718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4EF5" w:rsidRDefault="00044EF5" w:rsidP="00044EF5">
      <w:pPr>
        <w:tabs>
          <w:tab w:val="left" w:pos="1050"/>
        </w:tabs>
        <w:rPr>
          <w:rFonts w:ascii="Times New Roman" w:hAnsi="Times New Roman" w:cs="Times New Roman"/>
          <w:b/>
          <w:sz w:val="32"/>
          <w:szCs w:val="28"/>
        </w:rPr>
      </w:pPr>
    </w:p>
    <w:p w:rsidR="00044EF5" w:rsidRPr="00901764" w:rsidRDefault="00044EF5" w:rsidP="00044EF5">
      <w:pPr>
        <w:tabs>
          <w:tab w:val="left" w:pos="1050"/>
        </w:tabs>
        <w:jc w:val="center"/>
        <w:rPr>
          <w:rFonts w:ascii="Times New Roman" w:hAnsi="Times New Roman" w:cs="Times New Roman"/>
          <w:sz w:val="28"/>
          <w:szCs w:val="28"/>
        </w:rPr>
      </w:pPr>
      <w:r w:rsidRPr="00AF70BE">
        <w:rPr>
          <w:rFonts w:ascii="Times New Roman" w:hAnsi="Times New Roman" w:cs="Times New Roman"/>
          <w:b/>
          <w:sz w:val="32"/>
          <w:szCs w:val="28"/>
        </w:rPr>
        <w:t xml:space="preserve">Анализ состояния здоровья обучающихся </w:t>
      </w:r>
      <w:r>
        <w:rPr>
          <w:rFonts w:ascii="Times New Roman" w:hAnsi="Times New Roman" w:cs="Times New Roman"/>
          <w:b/>
          <w:sz w:val="32"/>
          <w:szCs w:val="28"/>
        </w:rPr>
        <w:t>3</w:t>
      </w:r>
      <w:r w:rsidRPr="00AF70BE">
        <w:rPr>
          <w:rFonts w:ascii="Times New Roman" w:hAnsi="Times New Roman" w:cs="Times New Roman"/>
          <w:b/>
          <w:sz w:val="32"/>
          <w:szCs w:val="28"/>
        </w:rPr>
        <w:t>-х классов</w:t>
      </w:r>
    </w:p>
    <w:p w:rsidR="00044EF5" w:rsidRPr="00AF70BE" w:rsidRDefault="00044EF5" w:rsidP="00044EF5">
      <w:pPr>
        <w:jc w:val="center"/>
        <w:rPr>
          <w:rFonts w:ascii="Times New Roman" w:hAnsi="Times New Roman" w:cs="Times New Roman"/>
          <w:b/>
          <w:sz w:val="32"/>
          <w:szCs w:val="28"/>
        </w:rPr>
      </w:pPr>
      <w:r w:rsidRPr="00AF70BE">
        <w:rPr>
          <w:rFonts w:ascii="Times New Roman" w:hAnsi="Times New Roman" w:cs="Times New Roman"/>
          <w:b/>
          <w:sz w:val="32"/>
          <w:szCs w:val="28"/>
        </w:rPr>
        <w:t>в 2017 – 2018 учебном году</w:t>
      </w:r>
    </w:p>
    <w:p w:rsidR="00044EF5" w:rsidRPr="002C32EA" w:rsidRDefault="00044EF5" w:rsidP="00044EF5">
      <w:pPr>
        <w:tabs>
          <w:tab w:val="left" w:pos="1050"/>
        </w:tabs>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08F967B" wp14:editId="2F8CCBFE">
            <wp:extent cx="5743575" cy="3200400"/>
            <wp:effectExtent l="0" t="0" r="9525"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44EF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Pr="00A31CAF" w:rsidRDefault="00044EF5" w:rsidP="00044EF5">
      <w:pPr>
        <w:jc w:val="center"/>
        <w:rPr>
          <w:rFonts w:ascii="Times New Roman" w:hAnsi="Times New Roman" w:cs="Times New Roman"/>
          <w:b/>
          <w:sz w:val="28"/>
          <w:szCs w:val="28"/>
        </w:rPr>
      </w:pPr>
      <w:r w:rsidRPr="00A31CAF">
        <w:rPr>
          <w:rFonts w:ascii="Times New Roman" w:hAnsi="Times New Roman" w:cs="Times New Roman"/>
          <w:b/>
          <w:sz w:val="28"/>
          <w:szCs w:val="28"/>
        </w:rPr>
        <w:t>Ан</w:t>
      </w:r>
      <w:r>
        <w:rPr>
          <w:rFonts w:ascii="Times New Roman" w:hAnsi="Times New Roman" w:cs="Times New Roman"/>
          <w:b/>
          <w:sz w:val="28"/>
          <w:szCs w:val="28"/>
        </w:rPr>
        <w:t>ализ распределения обучающихся 4</w:t>
      </w:r>
      <w:r w:rsidRPr="00A31CAF">
        <w:rPr>
          <w:rFonts w:ascii="Times New Roman" w:hAnsi="Times New Roman" w:cs="Times New Roman"/>
          <w:b/>
          <w:sz w:val="28"/>
          <w:szCs w:val="28"/>
        </w:rPr>
        <w:t>-х классов по группам здоровья на уроках физической культуры в 2017 – 2018 учебном году</w:t>
      </w:r>
    </w:p>
    <w:p w:rsidR="00044EF5" w:rsidRDefault="00044EF5" w:rsidP="00044EF5"/>
    <w:p w:rsidR="00044EF5" w:rsidRDefault="00044EF5" w:rsidP="00044EF5">
      <w:r>
        <w:rPr>
          <w:noProof/>
          <w:lang w:eastAsia="ru-RU"/>
        </w:rPr>
        <w:drawing>
          <wp:inline distT="0" distB="0" distL="0" distR="0" wp14:anchorId="03D74C3A" wp14:editId="759400D8">
            <wp:extent cx="5486400" cy="32004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44EF5" w:rsidRDefault="00044EF5" w:rsidP="00044EF5"/>
    <w:p w:rsidR="00044EF5" w:rsidRPr="00AF70BE" w:rsidRDefault="00044EF5" w:rsidP="00044EF5">
      <w:pPr>
        <w:jc w:val="center"/>
        <w:rPr>
          <w:rFonts w:ascii="Times New Roman" w:hAnsi="Times New Roman" w:cs="Times New Roman"/>
          <w:b/>
          <w:sz w:val="32"/>
          <w:szCs w:val="28"/>
        </w:rPr>
      </w:pPr>
      <w:r w:rsidRPr="00AF70BE">
        <w:rPr>
          <w:rFonts w:ascii="Times New Roman" w:hAnsi="Times New Roman" w:cs="Times New Roman"/>
          <w:b/>
          <w:sz w:val="32"/>
          <w:szCs w:val="28"/>
        </w:rPr>
        <w:t xml:space="preserve">Анализ заболеваемости обучающихся </w:t>
      </w:r>
      <w:r>
        <w:rPr>
          <w:rFonts w:ascii="Times New Roman" w:hAnsi="Times New Roman" w:cs="Times New Roman"/>
          <w:b/>
          <w:sz w:val="32"/>
          <w:szCs w:val="28"/>
        </w:rPr>
        <w:t>4</w:t>
      </w:r>
      <w:r w:rsidRPr="00AF70BE">
        <w:rPr>
          <w:rFonts w:ascii="Times New Roman" w:hAnsi="Times New Roman" w:cs="Times New Roman"/>
          <w:b/>
          <w:sz w:val="32"/>
          <w:szCs w:val="28"/>
        </w:rPr>
        <w:t xml:space="preserve">-х классов </w:t>
      </w:r>
    </w:p>
    <w:p w:rsidR="00044EF5" w:rsidRPr="00AF70BE" w:rsidRDefault="00044EF5" w:rsidP="00044EF5">
      <w:pPr>
        <w:jc w:val="center"/>
        <w:rPr>
          <w:rFonts w:ascii="Times New Roman" w:hAnsi="Times New Roman" w:cs="Times New Roman"/>
          <w:b/>
          <w:sz w:val="32"/>
          <w:szCs w:val="28"/>
        </w:rPr>
      </w:pPr>
      <w:r w:rsidRPr="00AF70BE">
        <w:rPr>
          <w:rFonts w:ascii="Times New Roman" w:hAnsi="Times New Roman" w:cs="Times New Roman"/>
          <w:b/>
          <w:sz w:val="32"/>
          <w:szCs w:val="28"/>
        </w:rPr>
        <w:t>в 2017 – 2018 учебном году</w:t>
      </w:r>
    </w:p>
    <w:p w:rsidR="00044EF5" w:rsidRDefault="00044EF5" w:rsidP="00044EF5">
      <w:r>
        <w:rPr>
          <w:noProof/>
          <w:lang w:eastAsia="ru-RU"/>
        </w:rPr>
        <w:lastRenderedPageBreak/>
        <w:drawing>
          <wp:inline distT="0" distB="0" distL="0" distR="0" wp14:anchorId="49F14C03" wp14:editId="48FDFE5C">
            <wp:extent cx="5648325" cy="3276600"/>
            <wp:effectExtent l="0" t="0" r="9525"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44EF5" w:rsidRDefault="00044EF5" w:rsidP="00044EF5"/>
    <w:p w:rsidR="00044EF5" w:rsidRPr="00AF70BE" w:rsidRDefault="00044EF5" w:rsidP="00044EF5">
      <w:pPr>
        <w:jc w:val="center"/>
        <w:rPr>
          <w:rFonts w:ascii="Times New Roman" w:hAnsi="Times New Roman" w:cs="Times New Roman"/>
          <w:b/>
          <w:sz w:val="32"/>
          <w:szCs w:val="28"/>
        </w:rPr>
      </w:pPr>
      <w:r w:rsidRPr="00AF70BE">
        <w:rPr>
          <w:rFonts w:ascii="Times New Roman" w:hAnsi="Times New Roman" w:cs="Times New Roman"/>
          <w:b/>
          <w:sz w:val="32"/>
          <w:szCs w:val="28"/>
        </w:rPr>
        <w:t xml:space="preserve">Анализ состояния здоровья обучающихся </w:t>
      </w:r>
      <w:r>
        <w:rPr>
          <w:rFonts w:ascii="Times New Roman" w:hAnsi="Times New Roman" w:cs="Times New Roman"/>
          <w:b/>
          <w:sz w:val="32"/>
          <w:szCs w:val="28"/>
        </w:rPr>
        <w:t>4</w:t>
      </w:r>
      <w:r w:rsidRPr="00AF70BE">
        <w:rPr>
          <w:rFonts w:ascii="Times New Roman" w:hAnsi="Times New Roman" w:cs="Times New Roman"/>
          <w:b/>
          <w:sz w:val="32"/>
          <w:szCs w:val="28"/>
        </w:rPr>
        <w:t xml:space="preserve">-х классов </w:t>
      </w:r>
    </w:p>
    <w:p w:rsidR="00044EF5" w:rsidRPr="00AF70BE" w:rsidRDefault="00044EF5" w:rsidP="00044EF5">
      <w:pPr>
        <w:jc w:val="center"/>
        <w:rPr>
          <w:rFonts w:ascii="Times New Roman" w:hAnsi="Times New Roman" w:cs="Times New Roman"/>
          <w:b/>
          <w:sz w:val="32"/>
          <w:szCs w:val="28"/>
        </w:rPr>
      </w:pPr>
      <w:r w:rsidRPr="00AF70BE">
        <w:rPr>
          <w:rFonts w:ascii="Times New Roman" w:hAnsi="Times New Roman" w:cs="Times New Roman"/>
          <w:b/>
          <w:sz w:val="32"/>
          <w:szCs w:val="28"/>
        </w:rPr>
        <w:t>в 2017 – 2018 учебном году</w:t>
      </w:r>
    </w:p>
    <w:p w:rsidR="00044EF5" w:rsidRDefault="00044EF5" w:rsidP="00044EF5">
      <w:pPr>
        <w:jc w:val="center"/>
      </w:pPr>
    </w:p>
    <w:p w:rsidR="00044EF5" w:rsidRPr="00A31CAF" w:rsidRDefault="00044EF5" w:rsidP="00044EF5">
      <w:pPr>
        <w:jc w:val="center"/>
      </w:pPr>
      <w:r>
        <w:rPr>
          <w:noProof/>
          <w:lang w:eastAsia="ru-RU"/>
        </w:rPr>
        <w:drawing>
          <wp:inline distT="0" distB="0" distL="0" distR="0" wp14:anchorId="5313DF25" wp14:editId="3C647279">
            <wp:extent cx="5486400" cy="32004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44EF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p w:rsidR="00044EF5" w:rsidRPr="00A31CAF" w:rsidRDefault="00044EF5" w:rsidP="00044EF5">
      <w:pPr>
        <w:jc w:val="center"/>
        <w:rPr>
          <w:rFonts w:ascii="Times New Roman" w:hAnsi="Times New Roman" w:cs="Times New Roman"/>
          <w:b/>
          <w:sz w:val="28"/>
          <w:szCs w:val="28"/>
        </w:rPr>
      </w:pPr>
      <w:r w:rsidRPr="00A31CAF">
        <w:rPr>
          <w:rFonts w:ascii="Times New Roman" w:hAnsi="Times New Roman" w:cs="Times New Roman"/>
          <w:b/>
          <w:sz w:val="28"/>
          <w:szCs w:val="28"/>
        </w:rPr>
        <w:t>Анал</w:t>
      </w:r>
      <w:r>
        <w:rPr>
          <w:rFonts w:ascii="Times New Roman" w:hAnsi="Times New Roman" w:cs="Times New Roman"/>
          <w:b/>
          <w:sz w:val="28"/>
          <w:szCs w:val="28"/>
        </w:rPr>
        <w:t>из распределения обучающихся 1-4</w:t>
      </w:r>
      <w:r w:rsidRPr="00A31CAF">
        <w:rPr>
          <w:rFonts w:ascii="Times New Roman" w:hAnsi="Times New Roman" w:cs="Times New Roman"/>
          <w:b/>
          <w:sz w:val="28"/>
          <w:szCs w:val="28"/>
        </w:rPr>
        <w:t xml:space="preserve"> классов по группам здоровья на уроках физической культуры в 2017 – 2018 учебном году</w:t>
      </w:r>
    </w:p>
    <w:p w:rsidR="00044EF5" w:rsidRDefault="00044EF5" w:rsidP="00044EF5"/>
    <w:p w:rsidR="00044EF5" w:rsidRDefault="00044EF5" w:rsidP="00044EF5">
      <w:r>
        <w:rPr>
          <w:noProof/>
          <w:lang w:eastAsia="ru-RU"/>
        </w:rPr>
        <w:drawing>
          <wp:inline distT="0" distB="0" distL="0" distR="0" wp14:anchorId="6DA1E91E" wp14:editId="77790634">
            <wp:extent cx="5981700" cy="3533775"/>
            <wp:effectExtent l="0" t="0" r="1905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44EF5" w:rsidRDefault="00044EF5" w:rsidP="00044EF5"/>
    <w:p w:rsidR="00044EF5" w:rsidRPr="00AF70BE" w:rsidRDefault="00044EF5" w:rsidP="00044EF5">
      <w:pPr>
        <w:jc w:val="center"/>
        <w:rPr>
          <w:rFonts w:ascii="Times New Roman" w:hAnsi="Times New Roman" w:cs="Times New Roman"/>
          <w:b/>
          <w:sz w:val="32"/>
          <w:szCs w:val="28"/>
        </w:rPr>
      </w:pPr>
      <w:r w:rsidRPr="00AF70BE">
        <w:rPr>
          <w:rFonts w:ascii="Times New Roman" w:hAnsi="Times New Roman" w:cs="Times New Roman"/>
          <w:b/>
          <w:sz w:val="32"/>
          <w:szCs w:val="28"/>
        </w:rPr>
        <w:t xml:space="preserve">Анализ заболеваемости </w:t>
      </w:r>
      <w:r>
        <w:rPr>
          <w:rFonts w:ascii="Times New Roman" w:hAnsi="Times New Roman" w:cs="Times New Roman"/>
          <w:b/>
          <w:sz w:val="32"/>
          <w:szCs w:val="28"/>
        </w:rPr>
        <w:t>обучающихся 1-4</w:t>
      </w:r>
      <w:r w:rsidRPr="00AF70BE">
        <w:rPr>
          <w:rFonts w:ascii="Times New Roman" w:hAnsi="Times New Roman" w:cs="Times New Roman"/>
          <w:b/>
          <w:sz w:val="32"/>
          <w:szCs w:val="28"/>
        </w:rPr>
        <w:t xml:space="preserve"> классов </w:t>
      </w:r>
    </w:p>
    <w:p w:rsidR="00044EF5" w:rsidRPr="00AF70BE" w:rsidRDefault="00044EF5" w:rsidP="00044EF5">
      <w:pPr>
        <w:jc w:val="center"/>
        <w:rPr>
          <w:rFonts w:ascii="Times New Roman" w:hAnsi="Times New Roman" w:cs="Times New Roman"/>
          <w:b/>
          <w:sz w:val="32"/>
          <w:szCs w:val="28"/>
        </w:rPr>
      </w:pPr>
      <w:r w:rsidRPr="00AF70BE">
        <w:rPr>
          <w:rFonts w:ascii="Times New Roman" w:hAnsi="Times New Roman" w:cs="Times New Roman"/>
          <w:b/>
          <w:sz w:val="32"/>
          <w:szCs w:val="28"/>
        </w:rPr>
        <w:lastRenderedPageBreak/>
        <w:t>в 2017 – 2018 учебном году</w:t>
      </w:r>
    </w:p>
    <w:p w:rsidR="00044EF5" w:rsidRDefault="00044EF5" w:rsidP="00044EF5">
      <w:r>
        <w:rPr>
          <w:noProof/>
          <w:lang w:eastAsia="ru-RU"/>
        </w:rPr>
        <w:drawing>
          <wp:inline distT="0" distB="0" distL="0" distR="0" wp14:anchorId="78EFDEB7" wp14:editId="25400CFD">
            <wp:extent cx="5924550" cy="337185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44EF5" w:rsidRPr="00AF70BE" w:rsidRDefault="00044EF5" w:rsidP="00044EF5">
      <w:pPr>
        <w:jc w:val="center"/>
        <w:rPr>
          <w:rFonts w:ascii="Times New Roman" w:hAnsi="Times New Roman" w:cs="Times New Roman"/>
          <w:b/>
          <w:sz w:val="32"/>
          <w:szCs w:val="28"/>
        </w:rPr>
      </w:pPr>
      <w:r w:rsidRPr="00AF70BE">
        <w:rPr>
          <w:rFonts w:ascii="Times New Roman" w:hAnsi="Times New Roman" w:cs="Times New Roman"/>
          <w:b/>
          <w:sz w:val="32"/>
          <w:szCs w:val="28"/>
        </w:rPr>
        <w:t>Анализ состояния здоровья</w:t>
      </w:r>
      <w:r>
        <w:rPr>
          <w:rFonts w:ascii="Times New Roman" w:hAnsi="Times New Roman" w:cs="Times New Roman"/>
          <w:b/>
          <w:sz w:val="32"/>
          <w:szCs w:val="28"/>
        </w:rPr>
        <w:t xml:space="preserve"> обучающихся 1-4</w:t>
      </w:r>
      <w:r w:rsidRPr="00AF70BE">
        <w:rPr>
          <w:rFonts w:ascii="Times New Roman" w:hAnsi="Times New Roman" w:cs="Times New Roman"/>
          <w:b/>
          <w:sz w:val="32"/>
          <w:szCs w:val="28"/>
        </w:rPr>
        <w:t xml:space="preserve"> классов </w:t>
      </w:r>
    </w:p>
    <w:p w:rsidR="00044EF5" w:rsidRPr="00AF70BE" w:rsidRDefault="00044EF5" w:rsidP="00044EF5">
      <w:pPr>
        <w:jc w:val="center"/>
        <w:rPr>
          <w:rFonts w:ascii="Times New Roman" w:hAnsi="Times New Roman" w:cs="Times New Roman"/>
          <w:b/>
          <w:sz w:val="32"/>
          <w:szCs w:val="28"/>
        </w:rPr>
      </w:pPr>
      <w:r w:rsidRPr="00AF70BE">
        <w:rPr>
          <w:rFonts w:ascii="Times New Roman" w:hAnsi="Times New Roman" w:cs="Times New Roman"/>
          <w:b/>
          <w:sz w:val="32"/>
          <w:szCs w:val="28"/>
        </w:rPr>
        <w:t>в 2017 – 2018 учебном году</w:t>
      </w:r>
    </w:p>
    <w:p w:rsidR="00044EF5" w:rsidRDefault="00044EF5" w:rsidP="00044EF5">
      <w:pPr>
        <w:jc w:val="center"/>
      </w:pPr>
    </w:p>
    <w:p w:rsidR="00044EF5" w:rsidRPr="00A31CAF" w:rsidRDefault="00044EF5" w:rsidP="00044EF5">
      <w:pPr>
        <w:jc w:val="center"/>
      </w:pPr>
      <w:r>
        <w:rPr>
          <w:noProof/>
          <w:lang w:eastAsia="ru-RU"/>
        </w:rPr>
        <w:drawing>
          <wp:inline distT="0" distB="0" distL="0" distR="0" wp14:anchorId="253F1F27" wp14:editId="019ADB76">
            <wp:extent cx="5895975" cy="3390900"/>
            <wp:effectExtent l="0" t="0" r="9525"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44EF5" w:rsidRPr="006F7715" w:rsidRDefault="00044EF5" w:rsidP="006F7715">
      <w:pPr>
        <w:spacing w:before="100" w:beforeAutospacing="1" w:after="100" w:afterAutospacing="1" w:line="360" w:lineRule="auto"/>
        <w:rPr>
          <w:rFonts w:ascii="Times New Roman" w:eastAsia="Times New Roman" w:hAnsi="Times New Roman" w:cs="Times New Roman"/>
          <w:sz w:val="28"/>
          <w:szCs w:val="28"/>
          <w:lang w:eastAsia="ru-RU"/>
        </w:rPr>
      </w:pPr>
    </w:p>
    <w:sectPr w:rsidR="00044EF5" w:rsidRPr="006F7715" w:rsidSect="00F42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mso8CB0"/>
      </v:shape>
    </w:pict>
  </w:numPicBullet>
  <w:abstractNum w:abstractNumId="0">
    <w:nsid w:val="012817A5"/>
    <w:multiLevelType w:val="multilevel"/>
    <w:tmpl w:val="9888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50E1D"/>
    <w:multiLevelType w:val="hybridMultilevel"/>
    <w:tmpl w:val="573054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79E4232"/>
    <w:multiLevelType w:val="hybridMultilevel"/>
    <w:tmpl w:val="5F8CE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DB49B9"/>
    <w:multiLevelType w:val="hybridMultilevel"/>
    <w:tmpl w:val="992A85B0"/>
    <w:lvl w:ilvl="0" w:tplc="1E4EEC66">
      <w:start w:val="1"/>
      <w:numFmt w:val="decimal"/>
      <w:lvlText w:val="%1."/>
      <w:lvlJc w:val="left"/>
      <w:pPr>
        <w:ind w:left="1080" w:hanging="72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6D274D"/>
    <w:multiLevelType w:val="multilevel"/>
    <w:tmpl w:val="C30E9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F64C88"/>
    <w:multiLevelType w:val="hybridMultilevel"/>
    <w:tmpl w:val="A8065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9819DC"/>
    <w:multiLevelType w:val="multilevel"/>
    <w:tmpl w:val="84BE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6A1DB9"/>
    <w:multiLevelType w:val="multilevel"/>
    <w:tmpl w:val="EBFE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231AB4"/>
    <w:multiLevelType w:val="hybridMultilevel"/>
    <w:tmpl w:val="40127A1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5A74F63"/>
    <w:multiLevelType w:val="hybridMultilevel"/>
    <w:tmpl w:val="8A88EB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5EC2C70"/>
    <w:multiLevelType w:val="hybridMultilevel"/>
    <w:tmpl w:val="4A6EC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852594"/>
    <w:multiLevelType w:val="multilevel"/>
    <w:tmpl w:val="C254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1D1E11"/>
    <w:multiLevelType w:val="multilevel"/>
    <w:tmpl w:val="59F4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810CDB"/>
    <w:multiLevelType w:val="multilevel"/>
    <w:tmpl w:val="BCF8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B30945"/>
    <w:multiLevelType w:val="hybridMultilevel"/>
    <w:tmpl w:val="5E2E961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5C3B87"/>
    <w:multiLevelType w:val="hybridMultilevel"/>
    <w:tmpl w:val="F6D041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1215F45"/>
    <w:multiLevelType w:val="multilevel"/>
    <w:tmpl w:val="6F42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A07184"/>
    <w:multiLevelType w:val="multilevel"/>
    <w:tmpl w:val="35767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7"/>
  </w:num>
  <w:num w:numId="3">
    <w:abstractNumId w:val="11"/>
  </w:num>
  <w:num w:numId="4">
    <w:abstractNumId w:val="12"/>
  </w:num>
  <w:num w:numId="5">
    <w:abstractNumId w:val="0"/>
  </w:num>
  <w:num w:numId="6">
    <w:abstractNumId w:val="13"/>
  </w:num>
  <w:num w:numId="7">
    <w:abstractNumId w:val="16"/>
  </w:num>
  <w:num w:numId="8">
    <w:abstractNumId w:val="7"/>
  </w:num>
  <w:num w:numId="9">
    <w:abstractNumId w:val="3"/>
  </w:num>
  <w:num w:numId="10">
    <w:abstractNumId w:val="9"/>
  </w:num>
  <w:num w:numId="11">
    <w:abstractNumId w:val="1"/>
  </w:num>
  <w:num w:numId="12">
    <w:abstractNumId w:val="15"/>
  </w:num>
  <w:num w:numId="13">
    <w:abstractNumId w:val="2"/>
  </w:num>
  <w:num w:numId="14">
    <w:abstractNumId w:val="5"/>
  </w:num>
  <w:num w:numId="15">
    <w:abstractNumId w:val="8"/>
  </w:num>
  <w:num w:numId="16">
    <w:abstractNumId w:val="14"/>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593A30"/>
    <w:rsid w:val="00035FB0"/>
    <w:rsid w:val="00044EF5"/>
    <w:rsid w:val="0004697D"/>
    <w:rsid w:val="00055E05"/>
    <w:rsid w:val="000D7F7B"/>
    <w:rsid w:val="000E6816"/>
    <w:rsid w:val="000F66E2"/>
    <w:rsid w:val="00113A97"/>
    <w:rsid w:val="001432A0"/>
    <w:rsid w:val="00164F90"/>
    <w:rsid w:val="001866B5"/>
    <w:rsid w:val="001C6735"/>
    <w:rsid w:val="001E25C8"/>
    <w:rsid w:val="00252F7A"/>
    <w:rsid w:val="002E4E10"/>
    <w:rsid w:val="00334706"/>
    <w:rsid w:val="00360E59"/>
    <w:rsid w:val="00373855"/>
    <w:rsid w:val="0038191A"/>
    <w:rsid w:val="003A01AA"/>
    <w:rsid w:val="003C6651"/>
    <w:rsid w:val="003E3823"/>
    <w:rsid w:val="00401B1B"/>
    <w:rsid w:val="0040466B"/>
    <w:rsid w:val="004242EA"/>
    <w:rsid w:val="00425374"/>
    <w:rsid w:val="004D270E"/>
    <w:rsid w:val="00503398"/>
    <w:rsid w:val="005516FE"/>
    <w:rsid w:val="00566A4A"/>
    <w:rsid w:val="0058222A"/>
    <w:rsid w:val="00593A30"/>
    <w:rsid w:val="005A0CC2"/>
    <w:rsid w:val="005A2E27"/>
    <w:rsid w:val="00626B65"/>
    <w:rsid w:val="006F7715"/>
    <w:rsid w:val="00701507"/>
    <w:rsid w:val="00716169"/>
    <w:rsid w:val="0074792B"/>
    <w:rsid w:val="007A5E90"/>
    <w:rsid w:val="007A78BD"/>
    <w:rsid w:val="007B24F7"/>
    <w:rsid w:val="00826C29"/>
    <w:rsid w:val="00851943"/>
    <w:rsid w:val="00877FDB"/>
    <w:rsid w:val="008E6C7E"/>
    <w:rsid w:val="00903EBA"/>
    <w:rsid w:val="00931B60"/>
    <w:rsid w:val="0099076E"/>
    <w:rsid w:val="009A0D8C"/>
    <w:rsid w:val="00A22224"/>
    <w:rsid w:val="00A63E44"/>
    <w:rsid w:val="00B964CA"/>
    <w:rsid w:val="00BA574A"/>
    <w:rsid w:val="00D829E4"/>
    <w:rsid w:val="00D9320B"/>
    <w:rsid w:val="00DC47A3"/>
    <w:rsid w:val="00E15075"/>
    <w:rsid w:val="00E16110"/>
    <w:rsid w:val="00E30AE3"/>
    <w:rsid w:val="00E7545D"/>
    <w:rsid w:val="00F42548"/>
    <w:rsid w:val="00F726B5"/>
    <w:rsid w:val="00FB21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3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3A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3A30"/>
    <w:rPr>
      <w:rFonts w:ascii="Tahoma" w:hAnsi="Tahoma" w:cs="Tahoma"/>
      <w:sz w:val="16"/>
      <w:szCs w:val="16"/>
    </w:rPr>
  </w:style>
  <w:style w:type="paragraph" w:customStyle="1" w:styleId="c1">
    <w:name w:val="c1"/>
    <w:basedOn w:val="a"/>
    <w:rsid w:val="004253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25374"/>
  </w:style>
  <w:style w:type="paragraph" w:customStyle="1" w:styleId="c5">
    <w:name w:val="c5"/>
    <w:basedOn w:val="a"/>
    <w:rsid w:val="004253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242EA"/>
    <w:pPr>
      <w:ind w:left="720"/>
      <w:contextualSpacing/>
    </w:pPr>
  </w:style>
  <w:style w:type="character" w:styleId="a7">
    <w:name w:val="Strong"/>
    <w:basedOn w:val="a0"/>
    <w:uiPriority w:val="22"/>
    <w:qFormat/>
    <w:rsid w:val="00626B65"/>
    <w:rPr>
      <w:b/>
      <w:bCs/>
    </w:rPr>
  </w:style>
  <w:style w:type="paragraph" w:styleId="a8">
    <w:name w:val="No Spacing"/>
    <w:uiPriority w:val="1"/>
    <w:qFormat/>
    <w:rsid w:val="00164F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3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3A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3A30"/>
    <w:rPr>
      <w:rFonts w:ascii="Tahoma" w:hAnsi="Tahoma" w:cs="Tahoma"/>
      <w:sz w:val="16"/>
      <w:szCs w:val="16"/>
    </w:rPr>
  </w:style>
  <w:style w:type="paragraph" w:customStyle="1" w:styleId="c1">
    <w:name w:val="c1"/>
    <w:basedOn w:val="a"/>
    <w:rsid w:val="004253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25374"/>
  </w:style>
  <w:style w:type="paragraph" w:customStyle="1" w:styleId="c5">
    <w:name w:val="c5"/>
    <w:basedOn w:val="a"/>
    <w:rsid w:val="004253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242EA"/>
    <w:pPr>
      <w:ind w:left="720"/>
      <w:contextualSpacing/>
    </w:pPr>
  </w:style>
  <w:style w:type="character" w:styleId="a7">
    <w:name w:val="Strong"/>
    <w:basedOn w:val="a0"/>
    <w:uiPriority w:val="22"/>
    <w:qFormat/>
    <w:rsid w:val="00626B65"/>
    <w:rPr>
      <w:b/>
      <w:bCs/>
    </w:rPr>
  </w:style>
  <w:style w:type="paragraph" w:styleId="a8">
    <w:name w:val="No Spacing"/>
    <w:uiPriority w:val="1"/>
    <w:qFormat/>
    <w:rsid w:val="00164F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9879">
      <w:bodyDiv w:val="1"/>
      <w:marLeft w:val="0"/>
      <w:marRight w:val="0"/>
      <w:marTop w:val="0"/>
      <w:marBottom w:val="0"/>
      <w:divBdr>
        <w:top w:val="none" w:sz="0" w:space="0" w:color="auto"/>
        <w:left w:val="none" w:sz="0" w:space="0" w:color="auto"/>
        <w:bottom w:val="none" w:sz="0" w:space="0" w:color="auto"/>
        <w:right w:val="none" w:sz="0" w:space="0" w:color="auto"/>
      </w:divBdr>
    </w:div>
    <w:div w:id="352071865">
      <w:bodyDiv w:val="1"/>
      <w:marLeft w:val="0"/>
      <w:marRight w:val="0"/>
      <w:marTop w:val="0"/>
      <w:marBottom w:val="0"/>
      <w:divBdr>
        <w:top w:val="none" w:sz="0" w:space="0" w:color="auto"/>
        <w:left w:val="none" w:sz="0" w:space="0" w:color="auto"/>
        <w:bottom w:val="none" w:sz="0" w:space="0" w:color="auto"/>
        <w:right w:val="none" w:sz="0" w:space="0" w:color="auto"/>
      </w:divBdr>
      <w:divsChild>
        <w:div w:id="959067984">
          <w:marLeft w:val="0"/>
          <w:marRight w:val="0"/>
          <w:marTop w:val="0"/>
          <w:marBottom w:val="0"/>
          <w:divBdr>
            <w:top w:val="none" w:sz="0" w:space="0" w:color="auto"/>
            <w:left w:val="none" w:sz="0" w:space="0" w:color="auto"/>
            <w:bottom w:val="none" w:sz="0" w:space="0" w:color="auto"/>
            <w:right w:val="none" w:sz="0" w:space="0" w:color="auto"/>
          </w:divBdr>
          <w:divsChild>
            <w:div w:id="1170100238">
              <w:marLeft w:val="0"/>
              <w:marRight w:val="0"/>
              <w:marTop w:val="0"/>
              <w:marBottom w:val="0"/>
              <w:divBdr>
                <w:top w:val="none" w:sz="0" w:space="0" w:color="auto"/>
                <w:left w:val="none" w:sz="0" w:space="0" w:color="auto"/>
                <w:bottom w:val="none" w:sz="0" w:space="0" w:color="auto"/>
                <w:right w:val="none" w:sz="0" w:space="0" w:color="auto"/>
              </w:divBdr>
              <w:divsChild>
                <w:div w:id="1779443673">
                  <w:marLeft w:val="0"/>
                  <w:marRight w:val="0"/>
                  <w:marTop w:val="0"/>
                  <w:marBottom w:val="0"/>
                  <w:divBdr>
                    <w:top w:val="none" w:sz="0" w:space="0" w:color="auto"/>
                    <w:left w:val="none" w:sz="0" w:space="0" w:color="auto"/>
                    <w:bottom w:val="none" w:sz="0" w:space="0" w:color="auto"/>
                    <w:right w:val="none" w:sz="0" w:space="0" w:color="auto"/>
                  </w:divBdr>
                  <w:divsChild>
                    <w:div w:id="16627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91962">
      <w:bodyDiv w:val="1"/>
      <w:marLeft w:val="0"/>
      <w:marRight w:val="0"/>
      <w:marTop w:val="0"/>
      <w:marBottom w:val="0"/>
      <w:divBdr>
        <w:top w:val="none" w:sz="0" w:space="0" w:color="auto"/>
        <w:left w:val="none" w:sz="0" w:space="0" w:color="auto"/>
        <w:bottom w:val="none" w:sz="0" w:space="0" w:color="auto"/>
        <w:right w:val="none" w:sz="0" w:space="0" w:color="auto"/>
      </w:divBdr>
    </w:div>
    <w:div w:id="532377758">
      <w:bodyDiv w:val="1"/>
      <w:marLeft w:val="0"/>
      <w:marRight w:val="0"/>
      <w:marTop w:val="0"/>
      <w:marBottom w:val="0"/>
      <w:divBdr>
        <w:top w:val="none" w:sz="0" w:space="0" w:color="auto"/>
        <w:left w:val="none" w:sz="0" w:space="0" w:color="auto"/>
        <w:bottom w:val="none" w:sz="0" w:space="0" w:color="auto"/>
        <w:right w:val="none" w:sz="0" w:space="0" w:color="auto"/>
      </w:divBdr>
    </w:div>
    <w:div w:id="595752106">
      <w:bodyDiv w:val="1"/>
      <w:marLeft w:val="0"/>
      <w:marRight w:val="0"/>
      <w:marTop w:val="0"/>
      <w:marBottom w:val="0"/>
      <w:divBdr>
        <w:top w:val="none" w:sz="0" w:space="0" w:color="auto"/>
        <w:left w:val="none" w:sz="0" w:space="0" w:color="auto"/>
        <w:bottom w:val="none" w:sz="0" w:space="0" w:color="auto"/>
        <w:right w:val="none" w:sz="0" w:space="0" w:color="auto"/>
      </w:divBdr>
    </w:div>
    <w:div w:id="834417515">
      <w:bodyDiv w:val="1"/>
      <w:marLeft w:val="0"/>
      <w:marRight w:val="0"/>
      <w:marTop w:val="0"/>
      <w:marBottom w:val="0"/>
      <w:divBdr>
        <w:top w:val="none" w:sz="0" w:space="0" w:color="auto"/>
        <w:left w:val="none" w:sz="0" w:space="0" w:color="auto"/>
        <w:bottom w:val="none" w:sz="0" w:space="0" w:color="auto"/>
        <w:right w:val="none" w:sz="0" w:space="0" w:color="auto"/>
      </w:divBdr>
    </w:div>
    <w:div w:id="877552079">
      <w:bodyDiv w:val="1"/>
      <w:marLeft w:val="0"/>
      <w:marRight w:val="0"/>
      <w:marTop w:val="0"/>
      <w:marBottom w:val="0"/>
      <w:divBdr>
        <w:top w:val="none" w:sz="0" w:space="0" w:color="auto"/>
        <w:left w:val="none" w:sz="0" w:space="0" w:color="auto"/>
        <w:bottom w:val="none" w:sz="0" w:space="0" w:color="auto"/>
        <w:right w:val="none" w:sz="0" w:space="0" w:color="auto"/>
      </w:divBdr>
    </w:div>
    <w:div w:id="1080177919">
      <w:bodyDiv w:val="1"/>
      <w:marLeft w:val="0"/>
      <w:marRight w:val="0"/>
      <w:marTop w:val="0"/>
      <w:marBottom w:val="0"/>
      <w:divBdr>
        <w:top w:val="none" w:sz="0" w:space="0" w:color="auto"/>
        <w:left w:val="none" w:sz="0" w:space="0" w:color="auto"/>
        <w:bottom w:val="none" w:sz="0" w:space="0" w:color="auto"/>
        <w:right w:val="none" w:sz="0" w:space="0" w:color="auto"/>
      </w:divBdr>
    </w:div>
    <w:div w:id="1160269278">
      <w:bodyDiv w:val="1"/>
      <w:marLeft w:val="0"/>
      <w:marRight w:val="0"/>
      <w:marTop w:val="0"/>
      <w:marBottom w:val="0"/>
      <w:divBdr>
        <w:top w:val="none" w:sz="0" w:space="0" w:color="auto"/>
        <w:left w:val="none" w:sz="0" w:space="0" w:color="auto"/>
        <w:bottom w:val="none" w:sz="0" w:space="0" w:color="auto"/>
        <w:right w:val="none" w:sz="0" w:space="0" w:color="auto"/>
      </w:divBdr>
    </w:div>
    <w:div w:id="1283616482">
      <w:bodyDiv w:val="1"/>
      <w:marLeft w:val="0"/>
      <w:marRight w:val="0"/>
      <w:marTop w:val="0"/>
      <w:marBottom w:val="0"/>
      <w:divBdr>
        <w:top w:val="none" w:sz="0" w:space="0" w:color="auto"/>
        <w:left w:val="none" w:sz="0" w:space="0" w:color="auto"/>
        <w:bottom w:val="none" w:sz="0" w:space="0" w:color="auto"/>
        <w:right w:val="none" w:sz="0" w:space="0" w:color="auto"/>
      </w:divBdr>
    </w:div>
    <w:div w:id="1416706567">
      <w:bodyDiv w:val="1"/>
      <w:marLeft w:val="0"/>
      <w:marRight w:val="0"/>
      <w:marTop w:val="0"/>
      <w:marBottom w:val="0"/>
      <w:divBdr>
        <w:top w:val="none" w:sz="0" w:space="0" w:color="auto"/>
        <w:left w:val="none" w:sz="0" w:space="0" w:color="auto"/>
        <w:bottom w:val="none" w:sz="0" w:space="0" w:color="auto"/>
        <w:right w:val="none" w:sz="0" w:space="0" w:color="auto"/>
      </w:divBdr>
    </w:div>
    <w:div w:id="1560703329">
      <w:bodyDiv w:val="1"/>
      <w:marLeft w:val="0"/>
      <w:marRight w:val="0"/>
      <w:marTop w:val="0"/>
      <w:marBottom w:val="0"/>
      <w:divBdr>
        <w:top w:val="none" w:sz="0" w:space="0" w:color="auto"/>
        <w:left w:val="none" w:sz="0" w:space="0" w:color="auto"/>
        <w:bottom w:val="none" w:sz="0" w:space="0" w:color="auto"/>
        <w:right w:val="none" w:sz="0" w:space="0" w:color="auto"/>
      </w:divBdr>
    </w:div>
    <w:div w:id="1573736506">
      <w:bodyDiv w:val="1"/>
      <w:marLeft w:val="0"/>
      <w:marRight w:val="0"/>
      <w:marTop w:val="0"/>
      <w:marBottom w:val="0"/>
      <w:divBdr>
        <w:top w:val="none" w:sz="0" w:space="0" w:color="auto"/>
        <w:left w:val="none" w:sz="0" w:space="0" w:color="auto"/>
        <w:bottom w:val="none" w:sz="0" w:space="0" w:color="auto"/>
        <w:right w:val="none" w:sz="0" w:space="0" w:color="auto"/>
      </w:divBdr>
    </w:div>
    <w:div w:id="1850674250">
      <w:bodyDiv w:val="1"/>
      <w:marLeft w:val="0"/>
      <w:marRight w:val="0"/>
      <w:marTop w:val="0"/>
      <w:marBottom w:val="0"/>
      <w:divBdr>
        <w:top w:val="none" w:sz="0" w:space="0" w:color="auto"/>
        <w:left w:val="none" w:sz="0" w:space="0" w:color="auto"/>
        <w:bottom w:val="none" w:sz="0" w:space="0" w:color="auto"/>
        <w:right w:val="none" w:sz="0" w:space="0" w:color="auto"/>
      </w:divBdr>
    </w:div>
    <w:div w:id="1963682715">
      <w:bodyDiv w:val="1"/>
      <w:marLeft w:val="0"/>
      <w:marRight w:val="0"/>
      <w:marTop w:val="0"/>
      <w:marBottom w:val="0"/>
      <w:divBdr>
        <w:top w:val="none" w:sz="0" w:space="0" w:color="auto"/>
        <w:left w:val="none" w:sz="0" w:space="0" w:color="auto"/>
        <w:bottom w:val="none" w:sz="0" w:space="0" w:color="auto"/>
        <w:right w:val="none" w:sz="0" w:space="0" w:color="auto"/>
      </w:divBdr>
    </w:div>
    <w:div w:id="211690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microsoft.com/office/2007/relationships/stylesWithEffects" Target="stylesWithEffect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573199183435406"/>
          <c:y val="0.12434414448193976"/>
          <c:w val="0.45251768008165644"/>
          <c:h val="0.77574459442569677"/>
        </c:manualLayout>
      </c:layout>
      <c:pieChart>
        <c:varyColors val="1"/>
        <c:ser>
          <c:idx val="0"/>
          <c:order val="0"/>
          <c:tx>
            <c:strRef>
              <c:f>Лист1!$B$1</c:f>
              <c:strCache>
                <c:ptCount val="1"/>
                <c:pt idx="0">
                  <c:v>2017 - 2018 уч.год</c:v>
                </c:pt>
              </c:strCache>
            </c:strRef>
          </c:tx>
          <c:explosion val="10"/>
          <c:dLbls>
            <c:dLbl>
              <c:idx val="0"/>
              <c:layout>
                <c:manualLayout>
                  <c:x val="-8.8970909886264216E-2"/>
                  <c:y val="-0.21207036620422448"/>
                </c:manualLayout>
              </c:layout>
              <c:showLegendKey val="0"/>
              <c:showVal val="0"/>
              <c:showCatName val="0"/>
              <c:showSerName val="0"/>
              <c:showPercent val="1"/>
              <c:showBubbleSize val="0"/>
            </c:dLbl>
            <c:dLbl>
              <c:idx val="2"/>
              <c:layout>
                <c:manualLayout>
                  <c:x val="8.5341936424613591E-3"/>
                  <c:y val="6.7669041369828778E-2"/>
                </c:manualLayout>
              </c:layout>
              <c:showLegendKey val="0"/>
              <c:showVal val="0"/>
              <c:showCatName val="0"/>
              <c:showSerName val="0"/>
              <c:showPercent val="1"/>
              <c:showBubbleSize val="0"/>
            </c:dLbl>
            <c:txPr>
              <a:bodyPr/>
              <a:lstStyle/>
              <a:p>
                <a:pPr>
                  <a:defRPr sz="105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Лист1!$A$2:$A$4</c:f>
              <c:strCache>
                <c:ptCount val="3"/>
                <c:pt idx="0">
                  <c:v>Основная группа</c:v>
                </c:pt>
                <c:pt idx="1">
                  <c:v>Подготовительная группа</c:v>
                </c:pt>
                <c:pt idx="2">
                  <c:v>Специальная группа</c:v>
                </c:pt>
              </c:strCache>
            </c:strRef>
          </c:cat>
          <c:val>
            <c:numRef>
              <c:f>Лист1!$B$2:$B$4</c:f>
              <c:numCache>
                <c:formatCode>0%</c:formatCode>
                <c:ptCount val="3"/>
                <c:pt idx="0">
                  <c:v>0.91</c:v>
                </c:pt>
                <c:pt idx="1">
                  <c:v>0.11</c:v>
                </c:pt>
                <c:pt idx="2">
                  <c:v>0.02</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573199183435406"/>
          <c:y val="0.12434414448193976"/>
          <c:w val="0.45251768008165644"/>
          <c:h val="0.77574459442569677"/>
        </c:manualLayout>
      </c:layout>
      <c:pieChart>
        <c:varyColors val="1"/>
        <c:ser>
          <c:idx val="0"/>
          <c:order val="0"/>
          <c:tx>
            <c:strRef>
              <c:f>Лист1!$B$1</c:f>
              <c:strCache>
                <c:ptCount val="1"/>
                <c:pt idx="0">
                  <c:v>2017 - 2018 уч.год</c:v>
                </c:pt>
              </c:strCache>
            </c:strRef>
          </c:tx>
          <c:explosion val="10"/>
          <c:dLbls>
            <c:dLbl>
              <c:idx val="0"/>
              <c:layout>
                <c:manualLayout>
                  <c:x val="-8.8970909886264216E-2"/>
                  <c:y val="-0.21207036620422448"/>
                </c:manualLayout>
              </c:layout>
              <c:showLegendKey val="0"/>
              <c:showVal val="0"/>
              <c:showCatName val="0"/>
              <c:showSerName val="0"/>
              <c:showPercent val="1"/>
              <c:showBubbleSize val="0"/>
            </c:dLbl>
            <c:dLbl>
              <c:idx val="1"/>
              <c:tx>
                <c:rich>
                  <a:bodyPr/>
                  <a:lstStyle/>
                  <a:p>
                    <a:r>
                      <a:rPr lang="ru-RU"/>
                      <a:t>1</a:t>
                    </a:r>
                    <a:r>
                      <a:rPr lang="en-US"/>
                      <a:t>%</a:t>
                    </a:r>
                  </a:p>
                </c:rich>
              </c:tx>
              <c:showLegendKey val="0"/>
              <c:showVal val="0"/>
              <c:showCatName val="0"/>
              <c:showSerName val="0"/>
              <c:showPercent val="1"/>
              <c:showBubbleSize val="0"/>
            </c:dLbl>
            <c:dLbl>
              <c:idx val="2"/>
              <c:layout>
                <c:manualLayout>
                  <c:x val="8.5341936424613591E-3"/>
                  <c:y val="6.7669041369828778E-2"/>
                </c:manualLayout>
              </c:layout>
              <c:showLegendKey val="0"/>
              <c:showVal val="0"/>
              <c:showCatName val="0"/>
              <c:showSerName val="0"/>
              <c:showPercent val="1"/>
              <c:showBubbleSize val="0"/>
            </c:dLbl>
            <c:txPr>
              <a:bodyPr/>
              <a:lstStyle/>
              <a:p>
                <a:pPr>
                  <a:defRPr sz="105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Лист1!$A$2:$A$4</c:f>
              <c:strCache>
                <c:ptCount val="3"/>
                <c:pt idx="0">
                  <c:v>Основная группа</c:v>
                </c:pt>
                <c:pt idx="1">
                  <c:v>Подготовительная группа</c:v>
                </c:pt>
                <c:pt idx="2">
                  <c:v>Специальная группа</c:v>
                </c:pt>
              </c:strCache>
            </c:strRef>
          </c:cat>
          <c:val>
            <c:numRef>
              <c:f>Лист1!$B$2:$B$4</c:f>
              <c:numCache>
                <c:formatCode>0%</c:formatCode>
                <c:ptCount val="3"/>
                <c:pt idx="0">
                  <c:v>0.91</c:v>
                </c:pt>
                <c:pt idx="1">
                  <c:v>0.01</c:v>
                </c:pt>
                <c:pt idx="2">
                  <c:v>0.02</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865740740740741E-2"/>
          <c:y val="3.1746031746031744E-2"/>
          <c:w val="0.55439814814814814"/>
          <c:h val="0.95039682539682535"/>
        </c:manualLayout>
      </c:layout>
      <c:barChart>
        <c:barDir val="col"/>
        <c:grouping val="clustered"/>
        <c:varyColors val="0"/>
        <c:ser>
          <c:idx val="0"/>
          <c:order val="0"/>
          <c:tx>
            <c:strRef>
              <c:f>Лист1!$B$1</c:f>
              <c:strCache>
                <c:ptCount val="1"/>
                <c:pt idx="0">
                  <c:v>2017- 2018 уч.год</c:v>
                </c:pt>
              </c:strCache>
            </c:strRef>
          </c:tx>
          <c:invertIfNegative val="0"/>
          <c:dLbls>
            <c:dLbl>
              <c:idx val="1"/>
              <c:layout>
                <c:manualLayout>
                  <c:x val="1.6878098571011956E-4"/>
                  <c:y val="1.5498062742153593E-4"/>
                </c:manualLayout>
              </c:layout>
              <c:showLegendKey val="0"/>
              <c:showVal val="1"/>
              <c:showCatName val="0"/>
              <c:showSerName val="0"/>
              <c:showPercent val="0"/>
              <c:showBubbleSize val="0"/>
            </c:dLbl>
            <c:dLbl>
              <c:idx val="2"/>
              <c:layout>
                <c:manualLayout>
                  <c:x val="4.0212160979877943E-3"/>
                  <c:y val="-1.0025309336332958E-2"/>
                </c:manualLayout>
              </c:layout>
              <c:showLegendKey val="0"/>
              <c:showVal val="1"/>
              <c:showCatName val="0"/>
              <c:showSerName val="0"/>
              <c:showPercent val="0"/>
              <c:showBubbleSize val="0"/>
            </c:dLbl>
            <c:dLbl>
              <c:idx val="4"/>
              <c:layout>
                <c:manualLayout>
                  <c:x val="3.4129848352289298E-3"/>
                  <c:y val="-7.8393325834270715E-3"/>
                </c:manualLayout>
              </c:layout>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Заболевания ЖКТ</c:v>
                </c:pt>
                <c:pt idx="1">
                  <c:v>Сердечно - сосудистые заболевания</c:v>
                </c:pt>
                <c:pt idx="2">
                  <c:v>Заболевания опорно-двигательного аппарата</c:v>
                </c:pt>
                <c:pt idx="3">
                  <c:v>Заболевания мочеполовой системы</c:v>
                </c:pt>
                <c:pt idx="4">
                  <c:v>Нарушения зрения</c:v>
                </c:pt>
                <c:pt idx="5">
                  <c:v>Заболевания нервной  системы</c:v>
                </c:pt>
              </c:strCache>
            </c:strRef>
          </c:cat>
          <c:val>
            <c:numRef>
              <c:f>Лист1!$B$2:$B$7</c:f>
              <c:numCache>
                <c:formatCode>0%</c:formatCode>
                <c:ptCount val="6"/>
                <c:pt idx="0">
                  <c:v>0.03</c:v>
                </c:pt>
                <c:pt idx="1">
                  <c:v>0.03</c:v>
                </c:pt>
                <c:pt idx="2">
                  <c:v>7.0000000000000007E-2</c:v>
                </c:pt>
                <c:pt idx="3">
                  <c:v>0.01</c:v>
                </c:pt>
                <c:pt idx="4">
                  <c:v>0.02</c:v>
                </c:pt>
                <c:pt idx="5">
                  <c:v>0.01</c:v>
                </c:pt>
              </c:numCache>
            </c:numRef>
          </c:val>
        </c:ser>
        <c:dLbls>
          <c:showLegendKey val="0"/>
          <c:showVal val="0"/>
          <c:showCatName val="0"/>
          <c:showSerName val="0"/>
          <c:showPercent val="0"/>
          <c:showBubbleSize val="0"/>
        </c:dLbls>
        <c:gapWidth val="100"/>
        <c:axId val="254691584"/>
        <c:axId val="254713856"/>
      </c:barChart>
      <c:catAx>
        <c:axId val="254691584"/>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254713856"/>
        <c:crosses val="autoZero"/>
        <c:auto val="1"/>
        <c:lblAlgn val="ctr"/>
        <c:lblOffset val="100"/>
        <c:noMultiLvlLbl val="0"/>
      </c:catAx>
      <c:valAx>
        <c:axId val="254713856"/>
        <c:scaling>
          <c:orientation val="minMax"/>
        </c:scaling>
        <c:delete val="0"/>
        <c:axPos val="l"/>
        <c:majorGridlines/>
        <c:numFmt formatCode="0%" sourceLinked="1"/>
        <c:majorTickMark val="out"/>
        <c:minorTickMark val="none"/>
        <c:tickLblPos val="nextTo"/>
        <c:crossAx val="254691584"/>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248979294254883"/>
          <c:y val="6.9010123734533191E-2"/>
          <c:w val="0.52909448818897642"/>
          <c:h val="0.90701912260967377"/>
        </c:manualLayout>
      </c:layout>
      <c:pieChart>
        <c:varyColors val="1"/>
        <c:ser>
          <c:idx val="0"/>
          <c:order val="0"/>
          <c:tx>
            <c:strRef>
              <c:f>Лист1!$B$1</c:f>
              <c:strCache>
                <c:ptCount val="1"/>
                <c:pt idx="0">
                  <c:v>2017-2018 уч год</c:v>
                </c:pt>
              </c:strCache>
            </c:strRef>
          </c:tx>
          <c:explosion val="25"/>
          <c:dPt>
            <c:idx val="1"/>
            <c:bubble3D val="0"/>
            <c:explosion val="0"/>
          </c:dPt>
          <c:dLbls>
            <c:dLbl>
              <c:idx val="0"/>
              <c:layout>
                <c:manualLayout>
                  <c:x val="-0.13335757509477983"/>
                  <c:y val="-0.14700631171103612"/>
                </c:manualLayout>
              </c:layout>
              <c:showLegendKey val="0"/>
              <c:showVal val="0"/>
              <c:showCatName val="0"/>
              <c:showSerName val="0"/>
              <c:showPercent val="1"/>
              <c:showBubbleSize val="0"/>
            </c:dLbl>
            <c:dLbl>
              <c:idx val="1"/>
              <c:layout>
                <c:manualLayout>
                  <c:x val="0.10078284485272675"/>
                  <c:y val="0.12951974753155857"/>
                </c:manualLayout>
              </c:layout>
              <c:showLegendKey val="0"/>
              <c:showVal val="0"/>
              <c:showCatName val="0"/>
              <c:showSerName val="0"/>
              <c:showPercent val="1"/>
              <c:showBubbleSize val="0"/>
            </c:dLbl>
            <c:txPr>
              <a:bodyPr/>
              <a:lstStyle/>
              <a:p>
                <a:pPr>
                  <a:defRPr sz="12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Лист1!$A$2:$A$3</c:f>
              <c:strCache>
                <c:ptCount val="2"/>
                <c:pt idx="0">
                  <c:v>Здоровы</c:v>
                </c:pt>
                <c:pt idx="1">
                  <c:v>с патологиями</c:v>
                </c:pt>
              </c:strCache>
            </c:strRef>
          </c:cat>
          <c:val>
            <c:numRef>
              <c:f>Лист1!$B$2:$B$3</c:f>
              <c:numCache>
                <c:formatCode>0%</c:formatCode>
                <c:ptCount val="2"/>
                <c:pt idx="0">
                  <c:v>0.78</c:v>
                </c:pt>
                <c:pt idx="1">
                  <c:v>0.38</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8216058979888665E-2"/>
          <c:y val="0.11972635496034692"/>
          <c:w val="0.4886110971797315"/>
          <c:h val="0.82708293538779354"/>
        </c:manualLayout>
      </c:layout>
      <c:pieChart>
        <c:varyColors val="1"/>
        <c:ser>
          <c:idx val="0"/>
          <c:order val="0"/>
          <c:tx>
            <c:strRef>
              <c:f>Лист1!$B$1</c:f>
              <c:strCache>
                <c:ptCount val="1"/>
                <c:pt idx="0">
                  <c:v>2017 - 2018 уч.год</c:v>
                </c:pt>
              </c:strCache>
            </c:strRef>
          </c:tx>
          <c:dLbls>
            <c:dLbl>
              <c:idx val="0"/>
              <c:layout>
                <c:manualLayout>
                  <c:x val="-8.8970909886264216E-2"/>
                  <c:y val="-0.21207036620422448"/>
                </c:manualLayout>
              </c:layout>
              <c:showLegendKey val="0"/>
              <c:showVal val="0"/>
              <c:showCatName val="0"/>
              <c:showSerName val="0"/>
              <c:showPercent val="1"/>
              <c:showBubbleSize val="0"/>
            </c:dLbl>
            <c:dLbl>
              <c:idx val="1"/>
              <c:layout>
                <c:manualLayout>
                  <c:x val="5.7540164167377165E-2"/>
                  <c:y val="0.17128113702768286"/>
                </c:manualLayout>
              </c:layout>
              <c:showLegendKey val="0"/>
              <c:showVal val="0"/>
              <c:showCatName val="0"/>
              <c:showSerName val="0"/>
              <c:showPercent val="1"/>
              <c:showBubbleSize val="0"/>
            </c:dLbl>
            <c:dLbl>
              <c:idx val="2"/>
              <c:layout>
                <c:manualLayout>
                  <c:x val="1.4903622715950315E-2"/>
                  <c:y val="0.13235902116009085"/>
                </c:manualLayout>
              </c:layout>
              <c:showLegendKey val="0"/>
              <c:showVal val="0"/>
              <c:showCatName val="0"/>
              <c:showSerName val="0"/>
              <c:showPercent val="1"/>
              <c:showBubbleSize val="0"/>
            </c:dLbl>
            <c:dLbl>
              <c:idx val="3"/>
              <c:layout>
                <c:manualLayout>
                  <c:x val="3.4714211678954143E-3"/>
                  <c:y val="8.0140925780503858E-2"/>
                </c:manualLayout>
              </c:layout>
              <c:showLegendKey val="0"/>
              <c:showVal val="0"/>
              <c:showCatName val="0"/>
              <c:showSerName val="0"/>
              <c:showPercent val="1"/>
              <c:showBubbleSize val="0"/>
            </c:dLbl>
            <c:txPr>
              <a:bodyPr/>
              <a:lstStyle/>
              <a:p>
                <a:pPr>
                  <a:defRPr sz="105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Лист1!$A$2:$A$5</c:f>
              <c:strCache>
                <c:ptCount val="4"/>
                <c:pt idx="0">
                  <c:v>Основная группа</c:v>
                </c:pt>
                <c:pt idx="1">
                  <c:v>Подготовительная группа</c:v>
                </c:pt>
                <c:pt idx="2">
                  <c:v>Специальная группа</c:v>
                </c:pt>
                <c:pt idx="3">
                  <c:v>Освобожденные</c:v>
                </c:pt>
              </c:strCache>
            </c:strRef>
          </c:cat>
          <c:val>
            <c:numRef>
              <c:f>Лист1!$B$2:$B$5</c:f>
              <c:numCache>
                <c:formatCode>0%</c:formatCode>
                <c:ptCount val="4"/>
                <c:pt idx="0">
                  <c:v>0.91</c:v>
                </c:pt>
                <c:pt idx="1">
                  <c:v>4.4999999999999998E-2</c:v>
                </c:pt>
                <c:pt idx="2">
                  <c:v>0.03</c:v>
                </c:pt>
                <c:pt idx="3">
                  <c:v>0.01</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33600631927378505"/>
          <c:y val="0"/>
          <c:w val="0.66344383703629406"/>
          <c:h val="0.13230610324652814"/>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865740740740741E-2"/>
          <c:y val="3.1746031746031744E-2"/>
          <c:w val="0.55439814814814814"/>
          <c:h val="0.95039682539682535"/>
        </c:manualLayout>
      </c:layout>
      <c:barChart>
        <c:barDir val="col"/>
        <c:grouping val="clustered"/>
        <c:varyColors val="0"/>
        <c:ser>
          <c:idx val="0"/>
          <c:order val="0"/>
          <c:tx>
            <c:strRef>
              <c:f>Лист1!$B$1</c:f>
              <c:strCache>
                <c:ptCount val="1"/>
                <c:pt idx="0">
                  <c:v>2017- 2018 уч.год</c:v>
                </c:pt>
              </c:strCache>
            </c:strRef>
          </c:tx>
          <c:invertIfNegative val="0"/>
          <c:dLbls>
            <c:dLbl>
              <c:idx val="1"/>
              <c:layout>
                <c:manualLayout>
                  <c:x val="-2.1460338291046954E-3"/>
                  <c:y val="1.5498062742157231E-4"/>
                </c:manualLayout>
              </c:layout>
              <c:showLegendKey val="0"/>
              <c:showVal val="1"/>
              <c:showCatName val="0"/>
              <c:showSerName val="0"/>
              <c:showPercent val="0"/>
              <c:showBubbleSize val="0"/>
            </c:dLbl>
            <c:dLbl>
              <c:idx val="2"/>
              <c:layout>
                <c:manualLayout>
                  <c:x val="-2.9232283464566927E-3"/>
                  <c:y val="2.0219347581552304E-3"/>
                </c:manualLayout>
              </c:layout>
              <c:showLegendKey val="0"/>
              <c:showVal val="1"/>
              <c:showCatName val="0"/>
              <c:showSerName val="0"/>
              <c:showPercent val="0"/>
              <c:showBubbleSize val="0"/>
            </c:dLbl>
            <c:dLbl>
              <c:idx val="4"/>
              <c:layout>
                <c:manualLayout>
                  <c:x val="5.727799650043745E-3"/>
                  <c:y val="4.0654293213348335E-3"/>
                </c:manualLayout>
              </c:layout>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Заболевания ЖКТ</c:v>
                </c:pt>
                <c:pt idx="1">
                  <c:v>Сердечно - сосудистые  заболевания</c:v>
                </c:pt>
                <c:pt idx="2">
                  <c:v>Заболевания опорно-двигательного аппарата</c:v>
                </c:pt>
                <c:pt idx="3">
                  <c:v>Заболевания мочеполовой системы</c:v>
                </c:pt>
                <c:pt idx="4">
                  <c:v>Нарушения зрения</c:v>
                </c:pt>
                <c:pt idx="5">
                  <c:v>Заболевания нервной  системы</c:v>
                </c:pt>
              </c:strCache>
            </c:strRef>
          </c:cat>
          <c:val>
            <c:numRef>
              <c:f>Лист1!$B$2:$B$7</c:f>
              <c:numCache>
                <c:formatCode>0%</c:formatCode>
                <c:ptCount val="6"/>
                <c:pt idx="0">
                  <c:v>0.03</c:v>
                </c:pt>
                <c:pt idx="1">
                  <c:v>0.05</c:v>
                </c:pt>
                <c:pt idx="2">
                  <c:v>0.13</c:v>
                </c:pt>
                <c:pt idx="3">
                  <c:v>0.02</c:v>
                </c:pt>
                <c:pt idx="4">
                  <c:v>0.06</c:v>
                </c:pt>
                <c:pt idx="5">
                  <c:v>0.03</c:v>
                </c:pt>
              </c:numCache>
            </c:numRef>
          </c:val>
        </c:ser>
        <c:dLbls>
          <c:showLegendKey val="0"/>
          <c:showVal val="0"/>
          <c:showCatName val="0"/>
          <c:showSerName val="0"/>
          <c:showPercent val="0"/>
          <c:showBubbleSize val="0"/>
        </c:dLbls>
        <c:gapWidth val="100"/>
        <c:axId val="255005440"/>
        <c:axId val="255006976"/>
      </c:barChart>
      <c:catAx>
        <c:axId val="255005440"/>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255006976"/>
        <c:crosses val="autoZero"/>
        <c:auto val="1"/>
        <c:lblAlgn val="ctr"/>
        <c:lblOffset val="100"/>
        <c:noMultiLvlLbl val="0"/>
      </c:catAx>
      <c:valAx>
        <c:axId val="255006976"/>
        <c:scaling>
          <c:orientation val="minMax"/>
        </c:scaling>
        <c:delete val="0"/>
        <c:axPos val="l"/>
        <c:majorGridlines/>
        <c:numFmt formatCode="0%" sourceLinked="1"/>
        <c:majorTickMark val="out"/>
        <c:minorTickMark val="none"/>
        <c:tickLblPos val="nextTo"/>
        <c:crossAx val="255005440"/>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248979294254883"/>
          <c:y val="6.9010123734533191E-2"/>
          <c:w val="0.52909448818897642"/>
          <c:h val="0.90701912260967377"/>
        </c:manualLayout>
      </c:layout>
      <c:pieChart>
        <c:varyColors val="1"/>
        <c:ser>
          <c:idx val="0"/>
          <c:order val="0"/>
          <c:tx>
            <c:strRef>
              <c:f>Лист1!$B$1</c:f>
              <c:strCache>
                <c:ptCount val="1"/>
                <c:pt idx="0">
                  <c:v>2017-2018 уч год</c:v>
                </c:pt>
              </c:strCache>
            </c:strRef>
          </c:tx>
          <c:explosion val="25"/>
          <c:dPt>
            <c:idx val="1"/>
            <c:bubble3D val="0"/>
            <c:explosion val="0"/>
          </c:dPt>
          <c:dLbls>
            <c:dLbl>
              <c:idx val="0"/>
              <c:layout>
                <c:manualLayout>
                  <c:x val="-0.13335757509477983"/>
                  <c:y val="-0.14700631171103612"/>
                </c:manualLayout>
              </c:layout>
              <c:showLegendKey val="0"/>
              <c:showVal val="0"/>
              <c:showCatName val="0"/>
              <c:showSerName val="0"/>
              <c:showPercent val="1"/>
              <c:showBubbleSize val="0"/>
            </c:dLbl>
            <c:dLbl>
              <c:idx val="1"/>
              <c:layout>
                <c:manualLayout>
                  <c:x val="0.10078284485272675"/>
                  <c:y val="0.12951974753155857"/>
                </c:manualLayout>
              </c:layout>
              <c:showLegendKey val="0"/>
              <c:showVal val="0"/>
              <c:showCatName val="0"/>
              <c:showSerName val="0"/>
              <c:showPercent val="1"/>
              <c:showBubbleSize val="0"/>
            </c:dLbl>
            <c:txPr>
              <a:bodyPr/>
              <a:lstStyle/>
              <a:p>
                <a:pPr>
                  <a:defRPr sz="12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Лист1!$A$2:$A$3</c:f>
              <c:strCache>
                <c:ptCount val="2"/>
                <c:pt idx="0">
                  <c:v>Здоровы</c:v>
                </c:pt>
                <c:pt idx="1">
                  <c:v>с патологиями</c:v>
                </c:pt>
              </c:strCache>
            </c:strRef>
          </c:cat>
          <c:val>
            <c:numRef>
              <c:f>Лист1!$B$2:$B$3</c:f>
              <c:numCache>
                <c:formatCode>0%</c:formatCode>
                <c:ptCount val="2"/>
                <c:pt idx="0">
                  <c:v>0.63</c:v>
                </c:pt>
                <c:pt idx="1">
                  <c:v>0.37</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865740740740741E-2"/>
          <c:y val="3.1746031746031744E-2"/>
          <c:w val="0.55439814814814814"/>
          <c:h val="0.95039682539682535"/>
        </c:manualLayout>
      </c:layout>
      <c:barChart>
        <c:barDir val="col"/>
        <c:grouping val="clustered"/>
        <c:varyColors val="0"/>
        <c:ser>
          <c:idx val="0"/>
          <c:order val="0"/>
          <c:tx>
            <c:strRef>
              <c:f>Лист1!$B$1</c:f>
              <c:strCache>
                <c:ptCount val="1"/>
                <c:pt idx="0">
                  <c:v>2017- 2018 уч.год</c:v>
                </c:pt>
              </c:strCache>
            </c:strRef>
          </c:tx>
          <c:invertIfNegative val="0"/>
          <c:dLbls>
            <c:dLbl>
              <c:idx val="1"/>
              <c:layout>
                <c:manualLayout>
                  <c:x val="4.7984106153397491E-3"/>
                  <c:y val="8.0914885639295081E-3"/>
                </c:manualLayout>
              </c:layout>
              <c:showLegendKey val="0"/>
              <c:showVal val="1"/>
              <c:showCatName val="0"/>
              <c:showSerName val="0"/>
              <c:showPercent val="0"/>
              <c:showBubbleSize val="0"/>
            </c:dLbl>
            <c:dLbl>
              <c:idx val="2"/>
              <c:layout>
                <c:manualLayout>
                  <c:x val="6.3360309128025665E-3"/>
                  <c:y val="1.8613298337707787E-3"/>
                </c:manualLayout>
              </c:layout>
              <c:showLegendKey val="0"/>
              <c:showVal val="1"/>
              <c:showCatName val="0"/>
              <c:showSerName val="0"/>
              <c:showPercent val="0"/>
              <c:showBubbleSize val="0"/>
            </c:dLbl>
            <c:dLbl>
              <c:idx val="4"/>
              <c:layout>
                <c:manualLayout>
                  <c:x val="-3.5314596092155147E-3"/>
                  <c:y val="-3.8710786151731034E-3"/>
                </c:manualLayout>
              </c:layout>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Заболевания ЖКТ</c:v>
                </c:pt>
                <c:pt idx="1">
                  <c:v>Сердечно - сосудистые  заболевания</c:v>
                </c:pt>
                <c:pt idx="2">
                  <c:v>Заболевания опорно-двигательного аппарата</c:v>
                </c:pt>
                <c:pt idx="3">
                  <c:v>Заболевания мочеполовой системы</c:v>
                </c:pt>
                <c:pt idx="4">
                  <c:v>Нарушения зрения</c:v>
                </c:pt>
                <c:pt idx="5">
                  <c:v>Заболевания нервной  системы</c:v>
                </c:pt>
              </c:strCache>
            </c:strRef>
          </c:cat>
          <c:val>
            <c:numRef>
              <c:f>Лист1!$B$2:$B$7</c:f>
              <c:numCache>
                <c:formatCode>0%</c:formatCode>
                <c:ptCount val="6"/>
                <c:pt idx="0">
                  <c:v>0.02</c:v>
                </c:pt>
                <c:pt idx="1">
                  <c:v>0.02</c:v>
                </c:pt>
                <c:pt idx="2">
                  <c:v>0.26</c:v>
                </c:pt>
                <c:pt idx="3">
                  <c:v>0.04</c:v>
                </c:pt>
                <c:pt idx="4">
                  <c:v>0.02</c:v>
                </c:pt>
                <c:pt idx="5">
                  <c:v>0.04</c:v>
                </c:pt>
              </c:numCache>
            </c:numRef>
          </c:val>
        </c:ser>
        <c:dLbls>
          <c:showLegendKey val="0"/>
          <c:showVal val="0"/>
          <c:showCatName val="0"/>
          <c:showSerName val="0"/>
          <c:showPercent val="0"/>
          <c:showBubbleSize val="0"/>
        </c:dLbls>
        <c:gapWidth val="100"/>
        <c:axId val="240318336"/>
        <c:axId val="240319872"/>
      </c:barChart>
      <c:catAx>
        <c:axId val="240318336"/>
        <c:scaling>
          <c:orientation val="minMax"/>
        </c:scaling>
        <c:delete val="0"/>
        <c:axPos val="b"/>
        <c:majorTickMark val="out"/>
        <c:minorTickMark val="none"/>
        <c:tickLblPos val="nextTo"/>
        <c:txPr>
          <a:bodyPr/>
          <a:lstStyle/>
          <a:p>
            <a:pPr>
              <a:defRPr sz="800" b="1">
                <a:latin typeface="Times New Roman" pitchFamily="18" charset="0"/>
                <a:cs typeface="Times New Roman" pitchFamily="18" charset="0"/>
              </a:defRPr>
            </a:pPr>
            <a:endParaRPr lang="ru-RU"/>
          </a:p>
        </c:txPr>
        <c:crossAx val="240319872"/>
        <c:crosses val="autoZero"/>
        <c:auto val="1"/>
        <c:lblAlgn val="ctr"/>
        <c:lblOffset val="100"/>
        <c:noMultiLvlLbl val="0"/>
      </c:catAx>
      <c:valAx>
        <c:axId val="240319872"/>
        <c:scaling>
          <c:orientation val="minMax"/>
        </c:scaling>
        <c:delete val="0"/>
        <c:axPos val="l"/>
        <c:majorGridlines/>
        <c:numFmt formatCode="0%" sourceLinked="1"/>
        <c:majorTickMark val="out"/>
        <c:minorTickMark val="none"/>
        <c:tickLblPos val="nextTo"/>
        <c:crossAx val="240318336"/>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248979294254883"/>
          <c:y val="6.9010123734533191E-2"/>
          <c:w val="0.52909448818897642"/>
          <c:h val="0.90701912260967377"/>
        </c:manualLayout>
      </c:layout>
      <c:pieChart>
        <c:varyColors val="1"/>
        <c:ser>
          <c:idx val="0"/>
          <c:order val="0"/>
          <c:tx>
            <c:strRef>
              <c:f>Лист1!$B$1</c:f>
              <c:strCache>
                <c:ptCount val="1"/>
                <c:pt idx="0">
                  <c:v>2017-2018 уч год</c:v>
                </c:pt>
              </c:strCache>
            </c:strRef>
          </c:tx>
          <c:explosion val="25"/>
          <c:dPt>
            <c:idx val="1"/>
            <c:bubble3D val="0"/>
            <c:explosion val="0"/>
          </c:dPt>
          <c:dLbls>
            <c:dLbl>
              <c:idx val="0"/>
              <c:layout>
                <c:manualLayout>
                  <c:x val="-0.13335757509477983"/>
                  <c:y val="-0.14700631171103612"/>
                </c:manualLayout>
              </c:layout>
              <c:showLegendKey val="0"/>
              <c:showVal val="0"/>
              <c:showCatName val="0"/>
              <c:showSerName val="0"/>
              <c:showPercent val="1"/>
              <c:showBubbleSize val="0"/>
            </c:dLbl>
            <c:dLbl>
              <c:idx val="1"/>
              <c:layout>
                <c:manualLayout>
                  <c:x val="0.10078284485272675"/>
                  <c:y val="0.12951974753155857"/>
                </c:manualLayout>
              </c:layout>
              <c:showLegendKey val="0"/>
              <c:showVal val="0"/>
              <c:showCatName val="0"/>
              <c:showSerName val="0"/>
              <c:showPercent val="1"/>
              <c:showBubbleSize val="0"/>
            </c:dLbl>
            <c:txPr>
              <a:bodyPr/>
              <a:lstStyle/>
              <a:p>
                <a:pPr>
                  <a:defRPr sz="12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Лист1!$A$2:$A$3</c:f>
              <c:strCache>
                <c:ptCount val="2"/>
                <c:pt idx="0">
                  <c:v>Здоровы</c:v>
                </c:pt>
                <c:pt idx="1">
                  <c:v>с патологиями</c:v>
                </c:pt>
              </c:strCache>
            </c:strRef>
          </c:cat>
          <c:val>
            <c:numRef>
              <c:f>Лист1!$B$2:$B$3</c:f>
              <c:numCache>
                <c:formatCode>0%</c:formatCode>
                <c:ptCount val="2"/>
                <c:pt idx="0">
                  <c:v>0.78</c:v>
                </c:pt>
                <c:pt idx="1">
                  <c:v>0.22</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8216058979888665E-2"/>
          <c:y val="0.11972635496034692"/>
          <c:w val="0.4886110971797315"/>
          <c:h val="0.82708293538779354"/>
        </c:manualLayout>
      </c:layout>
      <c:pieChart>
        <c:varyColors val="1"/>
        <c:ser>
          <c:idx val="0"/>
          <c:order val="0"/>
          <c:tx>
            <c:strRef>
              <c:f>Лист1!$B$1</c:f>
              <c:strCache>
                <c:ptCount val="1"/>
                <c:pt idx="0">
                  <c:v>2017 - 2018 уч.год</c:v>
                </c:pt>
              </c:strCache>
            </c:strRef>
          </c:tx>
          <c:dLbls>
            <c:dLbl>
              <c:idx val="0"/>
              <c:layout>
                <c:manualLayout>
                  <c:x val="-8.8970909886264216E-2"/>
                  <c:y val="-0.21207036620422448"/>
                </c:manualLayout>
              </c:layout>
              <c:showLegendKey val="0"/>
              <c:showVal val="0"/>
              <c:showCatName val="0"/>
              <c:showSerName val="0"/>
              <c:showPercent val="1"/>
              <c:showBubbleSize val="0"/>
            </c:dLbl>
            <c:dLbl>
              <c:idx val="1"/>
              <c:layout>
                <c:manualLayout>
                  <c:x val="5.7540164167377165E-2"/>
                  <c:y val="0.17128113702768286"/>
                </c:manualLayout>
              </c:layout>
              <c:showLegendKey val="0"/>
              <c:showVal val="0"/>
              <c:showCatName val="0"/>
              <c:showSerName val="0"/>
              <c:showPercent val="1"/>
              <c:showBubbleSize val="0"/>
            </c:dLbl>
            <c:dLbl>
              <c:idx val="2"/>
              <c:layout>
                <c:manualLayout>
                  <c:x val="1.4903622715950315E-2"/>
                  <c:y val="0.13235902116009085"/>
                </c:manualLayout>
              </c:layout>
              <c:showLegendKey val="0"/>
              <c:showVal val="0"/>
              <c:showCatName val="0"/>
              <c:showSerName val="0"/>
              <c:showPercent val="1"/>
              <c:showBubbleSize val="0"/>
            </c:dLbl>
            <c:dLbl>
              <c:idx val="3"/>
              <c:layout>
                <c:manualLayout>
                  <c:x val="3.4714211678954143E-3"/>
                  <c:y val="8.0140925780503858E-2"/>
                </c:manualLayout>
              </c:layout>
              <c:showLegendKey val="0"/>
              <c:showVal val="0"/>
              <c:showCatName val="0"/>
              <c:showSerName val="0"/>
              <c:showPercent val="1"/>
              <c:showBubbleSize val="0"/>
            </c:dLbl>
            <c:txPr>
              <a:bodyPr/>
              <a:lstStyle/>
              <a:p>
                <a:pPr>
                  <a:defRPr sz="105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Лист1!$A$2:$A$3</c:f>
              <c:strCache>
                <c:ptCount val="2"/>
                <c:pt idx="0">
                  <c:v>Основная группа</c:v>
                </c:pt>
                <c:pt idx="1">
                  <c:v>Специальная группа</c:v>
                </c:pt>
              </c:strCache>
            </c:strRef>
          </c:cat>
          <c:val>
            <c:numRef>
              <c:f>Лист1!$B$2:$B$3</c:f>
              <c:numCache>
                <c:formatCode>0%</c:formatCode>
                <c:ptCount val="2"/>
                <c:pt idx="0">
                  <c:v>0.98</c:v>
                </c:pt>
                <c:pt idx="1">
                  <c:v>0.02</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33600631927378505"/>
          <c:y val="0"/>
          <c:w val="0.66344383703629406"/>
          <c:h val="0.13230610324652814"/>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865740740740741E-2"/>
          <c:y val="3.1746031746031744E-2"/>
          <c:w val="0.55439814814814814"/>
          <c:h val="0.95039682539682535"/>
        </c:manualLayout>
      </c:layout>
      <c:barChart>
        <c:barDir val="col"/>
        <c:grouping val="clustered"/>
        <c:varyColors val="0"/>
        <c:ser>
          <c:idx val="0"/>
          <c:order val="0"/>
          <c:tx>
            <c:strRef>
              <c:f>Лист1!$B$1</c:f>
              <c:strCache>
                <c:ptCount val="1"/>
                <c:pt idx="0">
                  <c:v>2017- 2018 уч.год</c:v>
                </c:pt>
              </c:strCache>
            </c:strRef>
          </c:tx>
          <c:invertIfNegative val="0"/>
          <c:dLbls>
            <c:dLbl>
              <c:idx val="1"/>
              <c:layout>
                <c:manualLayout>
                  <c:x val="-2.1460338291046954E-3"/>
                  <c:y val="1.5498062742157231E-4"/>
                </c:manualLayout>
              </c:layout>
              <c:showLegendKey val="0"/>
              <c:showVal val="1"/>
              <c:showCatName val="0"/>
              <c:showSerName val="0"/>
              <c:showPercent val="0"/>
              <c:showBubbleSize val="0"/>
            </c:dLbl>
            <c:dLbl>
              <c:idx val="2"/>
              <c:layout>
                <c:manualLayout>
                  <c:x val="-2.9232283464566927E-3"/>
                  <c:y val="2.0219347581552304E-3"/>
                </c:manualLayout>
              </c:layout>
              <c:showLegendKey val="0"/>
              <c:showVal val="1"/>
              <c:showCatName val="0"/>
              <c:showSerName val="0"/>
              <c:showPercent val="0"/>
              <c:showBubbleSize val="0"/>
            </c:dLbl>
            <c:dLbl>
              <c:idx val="4"/>
              <c:layout>
                <c:manualLayout>
                  <c:x val="5.727799650043745E-3"/>
                  <c:y val="4.0654293213348335E-3"/>
                </c:manualLayout>
              </c:layout>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Заболевания ЖКТ</c:v>
                </c:pt>
                <c:pt idx="1">
                  <c:v>Сердечно -сосудистые заболевания</c:v>
                </c:pt>
                <c:pt idx="2">
                  <c:v>Заболевания опорно-двигательного аппарата</c:v>
                </c:pt>
                <c:pt idx="3">
                  <c:v>Заболевания мочеполовой системы</c:v>
                </c:pt>
                <c:pt idx="4">
                  <c:v>Нарушения зрения</c:v>
                </c:pt>
                <c:pt idx="5">
                  <c:v>Заболевания нервной  системы</c:v>
                </c:pt>
              </c:strCache>
            </c:strRef>
          </c:cat>
          <c:val>
            <c:numRef>
              <c:f>Лист1!$B$2:$B$7</c:f>
              <c:numCache>
                <c:formatCode>0%</c:formatCode>
                <c:ptCount val="6"/>
                <c:pt idx="0">
                  <c:v>0.02</c:v>
                </c:pt>
                <c:pt idx="1">
                  <c:v>0.04</c:v>
                </c:pt>
                <c:pt idx="2">
                  <c:v>0.04</c:v>
                </c:pt>
                <c:pt idx="3">
                  <c:v>0.02</c:v>
                </c:pt>
                <c:pt idx="4">
                  <c:v>0.06</c:v>
                </c:pt>
                <c:pt idx="5">
                  <c:v>0.06</c:v>
                </c:pt>
              </c:numCache>
            </c:numRef>
          </c:val>
        </c:ser>
        <c:dLbls>
          <c:showLegendKey val="0"/>
          <c:showVal val="0"/>
          <c:showCatName val="0"/>
          <c:showSerName val="0"/>
          <c:showPercent val="0"/>
          <c:showBubbleSize val="0"/>
        </c:dLbls>
        <c:gapWidth val="100"/>
        <c:axId val="240296320"/>
        <c:axId val="240297856"/>
      </c:barChart>
      <c:catAx>
        <c:axId val="240296320"/>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240297856"/>
        <c:crosses val="autoZero"/>
        <c:auto val="1"/>
        <c:lblAlgn val="ctr"/>
        <c:lblOffset val="100"/>
        <c:noMultiLvlLbl val="0"/>
      </c:catAx>
      <c:valAx>
        <c:axId val="240297856"/>
        <c:scaling>
          <c:orientation val="minMax"/>
        </c:scaling>
        <c:delete val="0"/>
        <c:axPos val="l"/>
        <c:majorGridlines/>
        <c:numFmt formatCode="0%" sourceLinked="1"/>
        <c:majorTickMark val="out"/>
        <c:minorTickMark val="none"/>
        <c:tickLblPos val="nextTo"/>
        <c:crossAx val="240296320"/>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248979294254883"/>
          <c:y val="6.9010123734533191E-2"/>
          <c:w val="0.52909448818897642"/>
          <c:h val="0.90701912260967377"/>
        </c:manualLayout>
      </c:layout>
      <c:pieChart>
        <c:varyColors val="1"/>
        <c:ser>
          <c:idx val="0"/>
          <c:order val="0"/>
          <c:tx>
            <c:strRef>
              <c:f>Лист1!$B$1</c:f>
              <c:strCache>
                <c:ptCount val="1"/>
                <c:pt idx="0">
                  <c:v>2017-2018 уч год</c:v>
                </c:pt>
              </c:strCache>
            </c:strRef>
          </c:tx>
          <c:explosion val="25"/>
          <c:dPt>
            <c:idx val="1"/>
            <c:bubble3D val="0"/>
            <c:explosion val="0"/>
          </c:dPt>
          <c:dLbls>
            <c:dLbl>
              <c:idx val="0"/>
              <c:layout>
                <c:manualLayout>
                  <c:x val="-0.13335757509477983"/>
                  <c:y val="-0.14700631171103612"/>
                </c:manualLayout>
              </c:layout>
              <c:tx>
                <c:rich>
                  <a:bodyPr/>
                  <a:lstStyle/>
                  <a:p>
                    <a:r>
                      <a:rPr lang="en-US"/>
                      <a:t>64</a:t>
                    </a:r>
                    <a:r>
                      <a:rPr lang="en-US" baseline="0"/>
                      <a:t> %</a:t>
                    </a:r>
                    <a:endParaRPr lang="en-US"/>
                  </a:p>
                </c:rich>
              </c:tx>
              <c:showLegendKey val="0"/>
              <c:showVal val="0"/>
              <c:showCatName val="0"/>
              <c:showSerName val="0"/>
              <c:showPercent val="1"/>
              <c:showBubbleSize val="0"/>
              <c:extLst>
                <c:ext xmlns:c15="http://schemas.microsoft.com/office/drawing/2012/chart" uri="{CE6537A1-D6FC-4f65-9D91-7224C49458BB}"/>
              </c:extLst>
            </c:dLbl>
            <c:dLbl>
              <c:idx val="1"/>
              <c:layout>
                <c:manualLayout>
                  <c:x val="0.10078284485272675"/>
                  <c:y val="0.12951974753155857"/>
                </c:manualLayout>
              </c:layout>
              <c:tx>
                <c:rich>
                  <a:bodyPr/>
                  <a:lstStyle/>
                  <a:p>
                    <a:r>
                      <a:rPr lang="en-US"/>
                      <a:t>36%</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Здоровы</c:v>
                </c:pt>
                <c:pt idx="1">
                  <c:v>с патологиями</c:v>
                </c:pt>
              </c:strCache>
            </c:strRef>
          </c:cat>
          <c:val>
            <c:numRef>
              <c:f>Лист1!$B$2:$B$3</c:f>
              <c:numCache>
                <c:formatCode>0%</c:formatCode>
                <c:ptCount val="2"/>
                <c:pt idx="0">
                  <c:v>0.78</c:v>
                </c:pt>
                <c:pt idx="1">
                  <c:v>0.22</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411255411255413"/>
          <c:y val="0.13572894297303748"/>
          <c:w val="0.43436559139784947"/>
          <c:h val="0.78008112622285852"/>
        </c:manualLayout>
      </c:layout>
      <c:pieChart>
        <c:varyColors val="1"/>
        <c:ser>
          <c:idx val="0"/>
          <c:order val="0"/>
          <c:tx>
            <c:strRef>
              <c:f>Лист1!$B$1</c:f>
              <c:strCache>
                <c:ptCount val="1"/>
                <c:pt idx="0">
                  <c:v>Продажи</c:v>
                </c:pt>
              </c:strCache>
            </c:strRef>
          </c:tx>
          <c:spPr>
            <a:scene3d>
              <a:camera prst="orthographicFront"/>
              <a:lightRig rig="threePt" dir="t"/>
            </a:scene3d>
            <a:sp3d>
              <a:bevelT w="190500" h="38100"/>
            </a:sp3d>
          </c:spPr>
          <c:explosion val="25"/>
          <c:dLbls>
            <c:showLegendKey val="0"/>
            <c:showVal val="0"/>
            <c:showCatName val="0"/>
            <c:showSerName val="0"/>
            <c:showPercent val="1"/>
            <c:showBubbleSize val="0"/>
            <c:showLeaderLines val="1"/>
          </c:dLbls>
          <c:cat>
            <c:strRef>
              <c:f>Лист1!$A$2:$A$5</c:f>
              <c:strCache>
                <c:ptCount val="4"/>
                <c:pt idx="0">
                  <c:v>основная</c:v>
                </c:pt>
                <c:pt idx="1">
                  <c:v>подготовит.</c:v>
                </c:pt>
                <c:pt idx="2">
                  <c:v>специал.</c:v>
                </c:pt>
                <c:pt idx="3">
                  <c:v>освобожд.</c:v>
                </c:pt>
              </c:strCache>
            </c:strRef>
          </c:cat>
          <c:val>
            <c:numRef>
              <c:f>Лист1!$B$2:$B$5</c:f>
              <c:numCache>
                <c:formatCode>General</c:formatCode>
                <c:ptCount val="4"/>
                <c:pt idx="0">
                  <c:v>53</c:v>
                </c:pt>
                <c:pt idx="1">
                  <c:v>4</c:v>
                </c:pt>
                <c:pt idx="2">
                  <c:v>5</c:v>
                </c:pt>
                <c:pt idx="3">
                  <c:v>1</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scene3d>
      <a:camera prst="orthographicFront"/>
      <a:lightRig rig="threePt" dir="t"/>
    </a:scene3d>
    <a:sp3d>
      <a:bevelT w="190500" h="38100"/>
    </a:sp3d>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2017-18 уч.год</c:v>
                </c:pt>
              </c:strCache>
            </c:strRef>
          </c:tx>
          <c:invertIfNegative val="0"/>
          <c:cat>
            <c:strRef>
              <c:f>Лист1!$A$2:$A$8</c:f>
              <c:strCache>
                <c:ptCount val="6"/>
                <c:pt idx="0">
                  <c:v>Заболевания ЖКТ</c:v>
                </c:pt>
                <c:pt idx="1">
                  <c:v>Сердечно - сосудистые заболевания</c:v>
                </c:pt>
                <c:pt idx="2">
                  <c:v>Заболевания опорно-двигатательного аппарат</c:v>
                </c:pt>
                <c:pt idx="3">
                  <c:v>Заболевания мочеполовой системы</c:v>
                </c:pt>
                <c:pt idx="4">
                  <c:v>Нарушение зрения</c:v>
                </c:pt>
                <c:pt idx="5">
                  <c:v>Заболевания нервной системы</c:v>
                </c:pt>
              </c:strCache>
            </c:strRef>
          </c:cat>
          <c:val>
            <c:numRef>
              <c:f>Лист1!$B$2:$B$8</c:f>
              <c:numCache>
                <c:formatCode>0%</c:formatCode>
                <c:ptCount val="7"/>
                <c:pt idx="0">
                  <c:v>0.05</c:v>
                </c:pt>
                <c:pt idx="1">
                  <c:v>0.13</c:v>
                </c:pt>
                <c:pt idx="2">
                  <c:v>0.16</c:v>
                </c:pt>
                <c:pt idx="3">
                  <c:v>0.01</c:v>
                </c:pt>
                <c:pt idx="4">
                  <c:v>0.13</c:v>
                </c:pt>
                <c:pt idx="5">
                  <c:v>0.02</c:v>
                </c:pt>
                <c:pt idx="6" formatCode="General">
                  <c:v>0</c:v>
                </c:pt>
              </c:numCache>
            </c:numRef>
          </c:val>
        </c:ser>
        <c:ser>
          <c:idx val="1"/>
          <c:order val="1"/>
          <c:tx>
            <c:strRef>
              <c:f>Лист1!$C$1</c:f>
              <c:strCache>
                <c:ptCount val="1"/>
                <c:pt idx="0">
                  <c:v>Столбец1</c:v>
                </c:pt>
              </c:strCache>
            </c:strRef>
          </c:tx>
          <c:invertIfNegative val="0"/>
          <c:dLbls>
            <c:dLblPos val="inEnd"/>
            <c:showLegendKey val="0"/>
            <c:showVal val="1"/>
            <c:showCatName val="1"/>
            <c:showSerName val="0"/>
            <c:showPercent val="0"/>
            <c:showBubbleSize val="0"/>
            <c:showLeaderLines val="0"/>
          </c:dLbls>
          <c:cat>
            <c:strRef>
              <c:f>Лист1!$A$2:$A$8</c:f>
              <c:strCache>
                <c:ptCount val="6"/>
                <c:pt idx="0">
                  <c:v>Заболевания ЖКТ</c:v>
                </c:pt>
                <c:pt idx="1">
                  <c:v>Сердечно - сосудистые заболевания</c:v>
                </c:pt>
                <c:pt idx="2">
                  <c:v>Заболевания опорно-двигатательного аппарат</c:v>
                </c:pt>
                <c:pt idx="3">
                  <c:v>Заболевания мочеполовой системы</c:v>
                </c:pt>
                <c:pt idx="4">
                  <c:v>Нарушение зрения</c:v>
                </c:pt>
                <c:pt idx="5">
                  <c:v>Заболевания нервной системы</c:v>
                </c:pt>
              </c:strCache>
            </c:strRef>
          </c:cat>
          <c:val>
            <c:numRef>
              <c:f>Лист1!$C$2:$C$8</c:f>
              <c:numCache>
                <c:formatCode>General</c:formatCode>
                <c:ptCount val="7"/>
              </c:numCache>
            </c:numRef>
          </c:val>
        </c:ser>
        <c:dLbls>
          <c:dLblPos val="inEnd"/>
          <c:showLegendKey val="0"/>
          <c:showVal val="1"/>
          <c:showCatName val="0"/>
          <c:showSerName val="0"/>
          <c:showPercent val="0"/>
          <c:showBubbleSize val="0"/>
        </c:dLbls>
        <c:gapWidth val="100"/>
        <c:axId val="254821888"/>
        <c:axId val="254825984"/>
      </c:barChart>
      <c:catAx>
        <c:axId val="254821888"/>
        <c:scaling>
          <c:orientation val="minMax"/>
        </c:scaling>
        <c:delete val="0"/>
        <c:axPos val="b"/>
        <c:majorTickMark val="out"/>
        <c:minorTickMark val="none"/>
        <c:tickLblPos val="nextTo"/>
        <c:txPr>
          <a:bodyPr/>
          <a:lstStyle/>
          <a:p>
            <a:pPr>
              <a:defRPr b="1">
                <a:latin typeface="Times New Roman" pitchFamily="18" charset="0"/>
                <a:cs typeface="Times New Roman" pitchFamily="18" charset="0"/>
              </a:defRPr>
            </a:pPr>
            <a:endParaRPr lang="ru-RU"/>
          </a:p>
        </c:txPr>
        <c:crossAx val="254825984"/>
        <c:crosses val="autoZero"/>
        <c:auto val="1"/>
        <c:lblAlgn val="ctr"/>
        <c:lblOffset val="100"/>
        <c:noMultiLvlLbl val="0"/>
      </c:catAx>
      <c:valAx>
        <c:axId val="254825984"/>
        <c:scaling>
          <c:orientation val="minMax"/>
        </c:scaling>
        <c:delete val="0"/>
        <c:axPos val="l"/>
        <c:majorGridlines/>
        <c:numFmt formatCode="0%" sourceLinked="1"/>
        <c:majorTickMark val="out"/>
        <c:minorTickMark val="none"/>
        <c:tickLblPos val="nextTo"/>
        <c:crossAx val="254821888"/>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spPr>
            <a:scene3d>
              <a:camera prst="orthographicFront"/>
              <a:lightRig rig="threePt" dir="t"/>
            </a:scene3d>
            <a:sp3d>
              <a:bevelT w="190500" h="38100"/>
            </a:sp3d>
          </c:spPr>
          <c:explosion val="18"/>
          <c:dPt>
            <c:idx val="0"/>
            <c:bubble3D val="0"/>
            <c:explosion val="0"/>
          </c:dPt>
          <c:dLbls>
            <c:showLegendKey val="0"/>
            <c:showVal val="0"/>
            <c:showCatName val="0"/>
            <c:showSerName val="0"/>
            <c:showPercent val="1"/>
            <c:showBubbleSize val="0"/>
            <c:showLeaderLines val="1"/>
          </c:dLbls>
          <c:cat>
            <c:strRef>
              <c:f>Лист1!$A$2:$A$3</c:f>
              <c:strCache>
                <c:ptCount val="2"/>
                <c:pt idx="0">
                  <c:v>здоровы</c:v>
                </c:pt>
                <c:pt idx="1">
                  <c:v>с патологией</c:v>
                </c:pt>
              </c:strCache>
            </c:strRef>
          </c:cat>
          <c:val>
            <c:numRef>
              <c:f>Лист1!$B$2:$B$3</c:f>
              <c:numCache>
                <c:formatCode>General</c:formatCode>
                <c:ptCount val="2"/>
                <c:pt idx="0">
                  <c:v>27</c:v>
                </c:pt>
                <c:pt idx="1">
                  <c:v>36</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506</TotalTime>
  <Pages>21</Pages>
  <Words>2438</Words>
  <Characters>13902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30</cp:revision>
  <dcterms:created xsi:type="dcterms:W3CDTF">2018-02-10T13:20:00Z</dcterms:created>
  <dcterms:modified xsi:type="dcterms:W3CDTF">2022-11-19T09:07:00Z</dcterms:modified>
</cp:coreProperties>
</file>