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B" w:rsidRPr="009E036B" w:rsidRDefault="009E036B" w:rsidP="009E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E03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Рабочая программа по дополнительному образованию</w:t>
      </w:r>
    </w:p>
    <w:p w:rsidR="009E036B" w:rsidRPr="009E036B" w:rsidRDefault="009E036B" w:rsidP="009E036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E03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для детей старшего дошкольного возраста </w:t>
      </w:r>
    </w:p>
    <w:p w:rsidR="009E036B" w:rsidRPr="009E036B" w:rsidRDefault="009E036B" w:rsidP="009E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E03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Кружок</w:t>
      </w:r>
    </w:p>
    <w:p w:rsidR="009E036B" w:rsidRPr="009E036B" w:rsidRDefault="009E036B" w:rsidP="009E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E03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 обучению грамоте «АБВГДейка»</w:t>
      </w:r>
    </w:p>
    <w:p w:rsidR="009E036B" w:rsidRPr="009E036B" w:rsidRDefault="009E036B" w:rsidP="009E03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6B" w:rsidRPr="009E036B" w:rsidRDefault="009E036B" w:rsidP="009E03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учитель-логопед</w:t>
      </w:r>
    </w:p>
    <w:p w:rsidR="00536D4F" w:rsidRPr="009E036B" w:rsidRDefault="009E036B" w:rsidP="00DF5CB9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E036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Журавская Ольга Вячеславовна</w:t>
      </w:r>
    </w:p>
    <w:p w:rsidR="009E036B" w:rsidRPr="009E036B" w:rsidRDefault="009E036B" w:rsidP="009E036B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36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36B">
        <w:rPr>
          <w:rFonts w:ascii="Times New Roman" w:eastAsia="Calibri" w:hAnsi="Times New Roman" w:cs="Times New Roman"/>
          <w:b/>
          <w:sz w:val="28"/>
          <w:szCs w:val="28"/>
        </w:rPr>
        <w:t xml:space="preserve"> Данная программа составлена на основе: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, Ю.В.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 Методические условия обучения детей грамоте и Ю. Шестопалова Подготовка к обучению грамоте старших дошкольников.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36B">
        <w:rPr>
          <w:rFonts w:ascii="Times New Roman" w:eastAsia="Calibri" w:hAnsi="Times New Roman" w:cs="Times New Roman"/>
          <w:b/>
          <w:sz w:val="28"/>
          <w:szCs w:val="28"/>
        </w:rPr>
        <w:t>Общая цель данной программы:</w:t>
      </w:r>
    </w:p>
    <w:p w:rsidR="009E036B" w:rsidRPr="009E036B" w:rsidRDefault="009E036B" w:rsidP="009E036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Обеспечить качественную подготовку детей к обучению в начальной школе;</w:t>
      </w:r>
    </w:p>
    <w:p w:rsidR="009E036B" w:rsidRPr="009E036B" w:rsidRDefault="009E036B" w:rsidP="009E036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Подготовить в ходе дошкольного обучения личность, заинтересованную в изучении родного языка;</w:t>
      </w:r>
    </w:p>
    <w:p w:rsidR="009E036B" w:rsidRPr="009E036B" w:rsidRDefault="009E036B" w:rsidP="009E036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Облегчить дошкольнику дальнейшее усвоение языка по программе начальной школы;</w:t>
      </w:r>
    </w:p>
    <w:p w:rsidR="009E036B" w:rsidRPr="009E036B" w:rsidRDefault="009E036B" w:rsidP="009E036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Расширение кругозора детей, развитие представлений об окружающем мире.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36B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обучения: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1.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Формирование интереса к процессу обучения.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Развитие звуковой культуры речи.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3.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Умение проводить звуковой анализ и синтез слов, сравнение слов по звуковому составу.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4.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Развитие умений говорить и слушать других людей.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5.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Развитие интереса и внимания к слову, к собственной речи, к речи окружающих.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6.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Обогащение словарного запаса детей.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7.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Усвоение единиц языка: звук, слог, слово, предложение.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8.    Развитие фонематического восприятия, мышления, внимания, памяти, общей и мелкой моторики.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1 занятие в неделю, длительность – 25 минут, 29 занятий.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36B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воспитанников, обучающихся по данной программе.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К концу обучения дети должны: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Знать понятия «звук», «слог», «слово», «предложение»,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расчленить предложение на слова,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выделять звуки из слова,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найти в предложении слова с заданным звуком,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находить место звука в слове,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делить слова на части,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составлять слова из слогов,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Уметь читать по слогам,</w:t>
      </w:r>
    </w:p>
    <w:p w:rsidR="009E036B" w:rsidRPr="009E036B" w:rsidRDefault="009E036B" w:rsidP="009E036B">
      <w:pPr>
        <w:numPr>
          <w:ilvl w:val="0"/>
          <w:numId w:val="5"/>
        </w:numPr>
        <w:spacing w:line="360" w:lineRule="auto"/>
        <w:ind w:left="1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Быть готовыми к овладению письмом.</w:t>
      </w:r>
    </w:p>
    <w:p w:rsidR="009E036B" w:rsidRPr="009E036B" w:rsidRDefault="009E036B" w:rsidP="009E03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E036B" w:rsidRDefault="009E036B" w:rsidP="009E036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2732"/>
        <w:gridCol w:w="4251"/>
        <w:gridCol w:w="2059"/>
      </w:tblGrid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Пособие</w:t>
            </w:r>
          </w:p>
        </w:tc>
      </w:tr>
      <w:tr w:rsidR="009E036B" w:rsidRPr="009E036B" w:rsidTr="009E0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E036B" w:rsidRPr="009E036B" w:rsidTr="009E036B">
        <w:trPr>
          <w:trHeight w:val="4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>, 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Познакомить с речевыми и неречевыми звуками.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Формировать понятие «звук» «буква» «слово».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Развивать фонематический слух, внимание, память, моторику.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делить звуки на гласные и согласные.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читать маленькие слова.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Познакомить с кассой.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>, Э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Развивать фонематический слух, мелкую моторику.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Упражнять детей в произнесении слов сложной слоговой структуры.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Учить выделять звук в начале,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середине, конце слова.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ориентироваться на листе бумаги.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Т.А. Глинка Буду говорить, писать, читать правильно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Пособие Занимательные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клеточки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Звук и буква И,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школьным предметам.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Научить выделять звуки в начале, середине, конце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Развивать фонематический слух, мелкую моторику.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работать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образовывать существительные во мн.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читать маленькие слова.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М.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М-Мь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делить согласные звуки на звонкие и глухие, твердые и мягкие.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ориентироваться на листе бумаги.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Развивать фонематический слух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работать 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составлять предложение по картинкам.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</w:tc>
      </w:tr>
      <w:tr w:rsidR="009E036B" w:rsidRPr="009E036B" w:rsidTr="009E036B">
        <w:trPr>
          <w:trHeight w:val="35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Н.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Н-Нь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фонематический слух, мелкую моторику.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делить слова на слоги, читать слоги по цепочки, читать предложение, вставляя слова, называющие действие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Т.А. Глинка Буду говорить, писать, читать правильно</w:t>
            </w:r>
          </w:p>
        </w:tc>
      </w:tr>
      <w:tr w:rsidR="009E036B" w:rsidRPr="009E036B" w:rsidTr="009E036B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В.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В-Вь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разгадывать загадки.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мелкую моторику, фонематический слух.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работать с кассой, составлять предложение по схемам, учить делить слова на слоги.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П.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П-Пь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отвечать полным ответом.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разгадывать ребусы по первым звукам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работать с кассой, развивать фонематический слух.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писать графический диктант.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В.В. Талызин Загадки -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добавлялки</w:t>
            </w:r>
            <w:proofErr w:type="spellEnd"/>
          </w:p>
        </w:tc>
      </w:tr>
      <w:tr w:rsidR="009E036B" w:rsidRPr="009E036B" w:rsidTr="009E036B">
        <w:trPr>
          <w:trHeight w:val="4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Т.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Т-Ть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составлять слова из букв, разбирать предложение.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писать слоговые диктанты, работать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фонематический слух. 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</w:tc>
      </w:tr>
      <w:tr w:rsidR="009E036B" w:rsidRPr="009E036B" w:rsidTr="009E036B">
        <w:trPr>
          <w:trHeight w:val="1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9E036B" w:rsidRPr="009E036B" w:rsidTr="009E036B">
        <w:trPr>
          <w:trHeight w:val="31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К.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К-Кь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Закрепить навык деления слов на слоги.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преобразовывать простые слова, составлять слова из букв, запоминать серию одинаковых по слоговой структуре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составлять схемы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слов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Х.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Х-Хь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писать слоговой диктант.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делить слова на слоги и ставить ударение.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преобразовывать слова.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моторику.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в чтение открытых и закрытых слогов, слов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Учить дифференцировать звуки К-Х,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Кь-Хь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Л.М. Головачева Нарушение письма и чтения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С.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С-Сь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работу над графическими диктантами.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составлять слова из данных слогов.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заменять звук в словах  на звук (с) в разных позициях, следить за изменением смысла слова с изменением в ней одного звука.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работать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слов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Т.А. Глинка Буду говорить, писать, читать правильно</w:t>
            </w:r>
          </w:p>
        </w:tc>
      </w:tr>
      <w:tr w:rsidR="009E036B" w:rsidRPr="009E036B" w:rsidTr="009E036B">
        <w:trPr>
          <w:trHeight w:val="34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З.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З-Зь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отгадывать загадки и подбирать слова к схеме.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Развивать внимание, память.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составлять слова из букв и слогов, писать слоги под диктовку.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слов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Л.М. Головачева Нарушение письма и чтения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В.В. Талызин Загадки -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добавлялки</w:t>
            </w:r>
            <w:proofErr w:type="spellEnd"/>
          </w:p>
        </w:tc>
      </w:tr>
      <w:tr w:rsidR="009E036B" w:rsidRPr="009E036B" w:rsidTr="009E036B">
        <w:trPr>
          <w:trHeight w:val="3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Б.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Б-Бь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составлять слова из слогов.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выполнять графические диктанты.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Продолжать работу с кассой. Упражнять в чтение открытых и закрытых слогов, слов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Т.А. Глинка Буду говорить, писать, читать правильно</w:t>
            </w:r>
          </w:p>
        </w:tc>
      </w:tr>
      <w:tr w:rsidR="009E036B" w:rsidRPr="009E036B" w:rsidTr="009E036B">
        <w:trPr>
          <w:trHeight w:val="15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Д.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Д-Дь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восприятие, внимание, память.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разгадывать ребусы и подбирать к ним слоги.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писать элементы письменных букв.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закрытых слогов, слов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rPr>
          <w:trHeight w:val="2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Г.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Г-Гь</w:t>
            </w:r>
            <w:proofErr w:type="spellEnd"/>
            <w:r w:rsidRPr="009E03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разгадывать ребусы, подбирать слово к схеме, подбирать слова, похожие по звучанию.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делить слова на слоги и ставить знак ударения.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слов,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В.В. Талызин Загадки –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добавлялки</w:t>
            </w:r>
            <w:proofErr w:type="spellEnd"/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rPr>
          <w:trHeight w:val="51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Ф.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Ф-Фь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выполнять графические диктанты.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мелкую моторику,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составлять слова из слогов, схемы слогов.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слов,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</w:tc>
      </w:tr>
      <w:tr w:rsidR="009E036B" w:rsidRPr="009E036B" w:rsidTr="009E036B">
        <w:trPr>
          <w:trHeight w:val="21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Ш. Звук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разгадывать ребусы по последним звукам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Дифференциация звуков с-ш.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писать диктант.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составлять «предложение» из слова.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открытых и закрытых слогов, слов,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Л.М. Головачева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Нарушение письма и чтения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Ж.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 Ж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писать слова под диктовку.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мелкую моторику,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составлять слова из букв.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Закреплять навык слогового чтения.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Т.А. Глинка Буду говорить, писать, читать правильно</w:t>
            </w:r>
          </w:p>
        </w:tc>
      </w:tr>
      <w:tr w:rsidR="009E036B" w:rsidRPr="009E036B" w:rsidTr="009E036B">
        <w:trPr>
          <w:trHeight w:val="27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Л. Звуки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преобразовывать слова.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составлять слова из букв.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разгадывать ребусы.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В.В. Талызин Загадки -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добавлялки</w:t>
            </w:r>
            <w:proofErr w:type="spellEnd"/>
          </w:p>
        </w:tc>
      </w:tr>
      <w:tr w:rsidR="009E036B" w:rsidRPr="009E036B" w:rsidTr="009E036B">
        <w:trPr>
          <w:trHeight w:val="29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Р. Звуки 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Р-Рь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Учить составлять маленькие слова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большого.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моторику,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учить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слогов,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Дифференциация звуков Л-Р.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Буква Й. Звук 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делить слова на слоги и ставить знак ударения.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моторику,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учить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слогов,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Закреплять навык написания слов под диктовку.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Л.М. Головачева Нарушение письма и чтения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Буква Я. Звук Й+А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Дать понятие «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двузвучная</w:t>
            </w:r>
            <w:proofErr w:type="spell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буква»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Объяснить два способа обозначения мягкости согласных звуков на письме.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соотносить слово со схемой.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учить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Т.А. Глинка Буду говорить, писать, читать правильно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Буква Е. Звук Й+Э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Дать понятие «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двузвучная</w:t>
            </w:r>
            <w:proofErr w:type="spell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буква»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Объяснить два способа обозначения мягкости согласных звуков на письме.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соотносить слово со схемой.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учить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Ц. Звук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закреплять навык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анализа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подбирать слог в соответствии со схемой.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Буква Ч. Звук 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 и предложений, закреплять навык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анализа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Упражнять в разборе предложений.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Пособие Занимательные клеточки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Буква Ё. Звук Й+О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Закрепить понятие «</w:t>
            </w:r>
            <w:proofErr w:type="spellStart"/>
            <w:r w:rsidRPr="009E036B">
              <w:rPr>
                <w:rFonts w:ascii="Times New Roman" w:hAnsi="Times New Roman"/>
                <w:sz w:val="28"/>
                <w:szCs w:val="28"/>
              </w:rPr>
              <w:t>двузвучная</w:t>
            </w:r>
            <w:proofErr w:type="spell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буква»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о-ё</w:t>
            </w:r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закрепить навык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анализа слов.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Т.А. Глинка Буду говорить, писать, читать правильно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Буква Ю. Звук Й+У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употреблять существительные в Р.п.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Дифференциация У-Ю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учить писать графический диктант.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закрепить навык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анализа слов.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  <w:tr w:rsidR="009E036B" w:rsidRPr="009E036B" w:rsidTr="009E03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Буква Щ. Звук </w:t>
            </w:r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Учить разбирать предложение.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работу с кассой.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учить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слогов,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Закреплять навык составления слов из букв и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Т.А. Глинка </w:t>
            </w: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Буду говорить, писать, читать правильно</w:t>
            </w:r>
          </w:p>
        </w:tc>
      </w:tr>
      <w:tr w:rsidR="009E036B" w:rsidRPr="009E036B" w:rsidTr="009E03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Буквы Ъ и 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Дать понятие «беззвучная буква».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фонематическое восприятие.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 xml:space="preserve">Упражнять в чтение слогов, слов, учить производить </w:t>
            </w:r>
            <w:proofErr w:type="spellStart"/>
            <w:proofErr w:type="gramStart"/>
            <w:r w:rsidRPr="009E036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E036B">
              <w:rPr>
                <w:rFonts w:ascii="Times New Roman" w:hAnsi="Times New Roman"/>
                <w:sz w:val="28"/>
                <w:szCs w:val="28"/>
              </w:rPr>
              <w:t xml:space="preserve"> анализ слогов, слов.</w:t>
            </w:r>
          </w:p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Закреплять навык составления слов из слогов.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B" w:rsidRPr="009E036B" w:rsidRDefault="009E036B" w:rsidP="009E036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6B">
              <w:rPr>
                <w:rFonts w:ascii="Times New Roman" w:hAnsi="Times New Roman"/>
                <w:sz w:val="28"/>
                <w:szCs w:val="28"/>
              </w:rPr>
              <w:t>Н.Ю. Костылева 200 занимательных упражнений с буквами и звуками для детей 5-6 лет</w:t>
            </w:r>
          </w:p>
        </w:tc>
      </w:tr>
    </w:tbl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E406F" w:rsidRDefault="005E406F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E406F" w:rsidRDefault="005E406F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E406F" w:rsidRPr="009E036B" w:rsidRDefault="005E406F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36B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список: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1.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 xml:space="preserve">Н.В.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, Ю.В.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 Методические условия обучения детей грамоте М – 2007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 xml:space="preserve">З.Е.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Агранович</w:t>
      </w:r>
      <w:proofErr w:type="spellEnd"/>
      <w:r w:rsidRPr="009E036B">
        <w:rPr>
          <w:rFonts w:ascii="Times New Roman" w:eastAsia="Calibri" w:hAnsi="Times New Roman" w:cs="Times New Roman"/>
          <w:sz w:val="28"/>
          <w:szCs w:val="28"/>
        </w:rPr>
        <w:t xml:space="preserve"> Преодоление недоразвития фонематической стороны речи у старших дошкольников.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3.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 xml:space="preserve">В.В. Талызин Загадки -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добавлялки</w:t>
      </w:r>
      <w:proofErr w:type="spellEnd"/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4.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Н.Ю. Костылева 200 занимательных упражнений с буквами и звуками для детей 5-6 лет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5.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 xml:space="preserve">Е.В. Мазанова </w:t>
      </w:r>
      <w:proofErr w:type="spellStart"/>
      <w:r w:rsidRPr="009E036B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9E036B">
        <w:rPr>
          <w:rFonts w:ascii="Times New Roman" w:eastAsia="Calibri" w:hAnsi="Times New Roman" w:cs="Times New Roman"/>
          <w:sz w:val="28"/>
          <w:szCs w:val="28"/>
        </w:rPr>
        <w:t>, обусловленная нарушением языкового анализа и синтеза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6.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Т.А. Глинка Буду говорить, писать, читать правильно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7.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Букварь.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8.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Пособие Скоро в школу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9.</w:t>
      </w:r>
      <w:r w:rsidRPr="009E036B">
        <w:rPr>
          <w:rFonts w:ascii="Times New Roman" w:eastAsia="Calibri" w:hAnsi="Times New Roman" w:cs="Times New Roman"/>
          <w:sz w:val="28"/>
          <w:szCs w:val="28"/>
        </w:rPr>
        <w:tab/>
        <w:t>Пособие Занимательные клеточки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10.    Л.М. Головачева Нарушение письма и чтения Саратов 2007</w:t>
      </w:r>
    </w:p>
    <w:p w:rsidR="009E036B" w:rsidRPr="009E036B" w:rsidRDefault="009E036B" w:rsidP="009E0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6B">
        <w:rPr>
          <w:rFonts w:ascii="Times New Roman" w:eastAsia="Calibri" w:hAnsi="Times New Roman" w:cs="Times New Roman"/>
          <w:sz w:val="28"/>
          <w:szCs w:val="28"/>
        </w:rPr>
        <w:t>11.  Ю. Шестопалова Подготовка к обучению грамоте старших дошкольников, Детство – Пресс, 2012</w:t>
      </w:r>
    </w:p>
    <w:p w:rsidR="00877E67" w:rsidRDefault="00877E67"/>
    <w:sectPr w:rsidR="00877E67" w:rsidSect="00F7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BAC"/>
    <w:multiLevelType w:val="hybridMultilevel"/>
    <w:tmpl w:val="79AC3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F3E26"/>
    <w:multiLevelType w:val="hybridMultilevel"/>
    <w:tmpl w:val="E3C8F8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70EA2"/>
    <w:multiLevelType w:val="hybridMultilevel"/>
    <w:tmpl w:val="0D527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603FE"/>
    <w:multiLevelType w:val="hybridMultilevel"/>
    <w:tmpl w:val="BBB47F7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8E21FB0"/>
    <w:multiLevelType w:val="hybridMultilevel"/>
    <w:tmpl w:val="B0B6D7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A8"/>
    <w:rsid w:val="00140EA8"/>
    <w:rsid w:val="00536D4F"/>
    <w:rsid w:val="005E406F"/>
    <w:rsid w:val="00877E67"/>
    <w:rsid w:val="009E036B"/>
    <w:rsid w:val="00D934AB"/>
    <w:rsid w:val="00DF5CB9"/>
    <w:rsid w:val="00E612A8"/>
    <w:rsid w:val="00F7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2014-12-19T20:01:00Z</dcterms:created>
  <dcterms:modified xsi:type="dcterms:W3CDTF">2021-04-26T22:14:00Z</dcterms:modified>
</cp:coreProperties>
</file>