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70" w:rsidRPr="006A070D" w:rsidRDefault="009178E7" w:rsidP="009178E7">
      <w:pPr>
        <w:spacing w:line="276" w:lineRule="auto"/>
        <w:jc w:val="center"/>
        <w:rPr>
          <w:b/>
        </w:rPr>
      </w:pPr>
      <w:bookmarkStart w:id="0" w:name="_GoBack"/>
      <w:bookmarkEnd w:id="0"/>
      <w:r w:rsidRPr="006A070D">
        <w:rPr>
          <w:b/>
        </w:rPr>
        <w:t>Пояснительная записка.</w:t>
      </w:r>
    </w:p>
    <w:p w:rsidR="00DE3170" w:rsidRPr="006A070D" w:rsidRDefault="00DE3170" w:rsidP="00DE3170">
      <w:pPr>
        <w:spacing w:line="276" w:lineRule="auto"/>
        <w:rPr>
          <w:b/>
        </w:rPr>
      </w:pPr>
    </w:p>
    <w:p w:rsidR="00B55634" w:rsidRPr="006A070D" w:rsidRDefault="004762C3" w:rsidP="004762C3">
      <w:pPr>
        <w:ind w:right="23" w:firstLine="709"/>
        <w:jc w:val="both"/>
        <w:rPr>
          <w:rFonts w:eastAsia="Arial Unicode MS"/>
          <w:lang w:eastAsia="x-none"/>
        </w:rPr>
      </w:pPr>
      <w:r w:rsidRPr="006A070D">
        <w:rPr>
          <w:rFonts w:eastAsia="Arial Unicode MS"/>
          <w:lang w:eastAsia="x-none"/>
        </w:rPr>
        <w:t>Данная рабочая учебная программа по основам безопасности жизнедеятельности разработана для общеобразовательных 8 классов МБОУ «СОШ №9» г. Чебоксары. Данный предмет входит в образовательную область «</w:t>
      </w:r>
      <w:r w:rsidRPr="006A070D">
        <w:t>Безопасность жизнедеятельности</w:t>
      </w:r>
      <w:r w:rsidRPr="006A070D">
        <w:rPr>
          <w:rFonts w:eastAsia="Arial Unicode MS"/>
          <w:lang w:eastAsia="x-none"/>
        </w:rPr>
        <w:t>». Срок реализации программы 2021-2022 учебный год. Общее количество часов в год 35 (35 учебных недель, 1 час в неделю).</w:t>
      </w:r>
    </w:p>
    <w:p w:rsidR="009178E7" w:rsidRPr="006A070D" w:rsidRDefault="009178E7" w:rsidP="009178E7">
      <w:pPr>
        <w:ind w:right="23"/>
        <w:jc w:val="both"/>
        <w:rPr>
          <w:rFonts w:eastAsia="Arial Unicode MS"/>
          <w:lang w:eastAsia="x-none"/>
        </w:rPr>
      </w:pPr>
    </w:p>
    <w:p w:rsidR="009178E7" w:rsidRPr="006A070D" w:rsidRDefault="009178E7" w:rsidP="009178E7">
      <w:pPr>
        <w:ind w:right="23"/>
        <w:jc w:val="both"/>
        <w:rPr>
          <w:b/>
        </w:rPr>
      </w:pPr>
      <w:r w:rsidRPr="006A070D">
        <w:rPr>
          <w:b/>
        </w:rPr>
        <w:t>Планируемые результаты освоения учебного предмета, курса</w:t>
      </w:r>
    </w:p>
    <w:p w:rsidR="009178E7" w:rsidRPr="006A070D" w:rsidRDefault="009178E7" w:rsidP="009178E7">
      <w:pPr>
        <w:ind w:right="23"/>
        <w:jc w:val="both"/>
      </w:pPr>
    </w:p>
    <w:p w:rsidR="006D0B38" w:rsidRPr="006A070D" w:rsidRDefault="006D0B38" w:rsidP="006D0B38">
      <w:pPr>
        <w:ind w:right="23"/>
        <w:jc w:val="both"/>
        <w:rPr>
          <w:b/>
          <w:lang w:eastAsia="ru-RU"/>
        </w:rPr>
      </w:pPr>
      <w:r w:rsidRPr="006A070D">
        <w:rPr>
          <w:b/>
          <w:lang w:eastAsia="ru-RU"/>
        </w:rPr>
        <w:t>Личностные результаты: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освоение социальных норм поведения, социальных ролей, связанных с необычными, неожиданными и чрезвычайными ситуациями;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сформированности социально значимых межличност</w:t>
      </w:r>
      <w:r w:rsidRPr="006A070D">
        <w:rPr>
          <w:lang w:eastAsia="ru-RU"/>
        </w:rPr>
        <w:softHyphen/>
        <w:t>ных отношений, ценностных жизненных установок и нрав</w:t>
      </w:r>
      <w:r w:rsidRPr="006A070D">
        <w:rPr>
          <w:lang w:eastAsia="ru-RU"/>
        </w:rPr>
        <w:softHyphen/>
        <w:t>ственных представлений;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эмоционально отрицательная оценка потребительско</w:t>
      </w:r>
      <w:r w:rsidRPr="006A070D">
        <w:rPr>
          <w:lang w:eastAsia="ru-RU"/>
        </w:rPr>
        <w:softHyphen/>
        <w:t>го отношения к окружающей среде, к проявлению асоциаль­ного поведения;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наличие способности предвидеть результаты своих действий, корректировать те из них, которые могут привести к нежелательным и/или опасным последствиям; 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устойчивое стремление и готовность к саморазвитию и личностному совершенствованию.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b/>
          <w:lang w:eastAsia="ru-RU"/>
        </w:rPr>
        <w:t>Метапредметные результаты</w:t>
      </w:r>
      <w:r w:rsidRPr="006A070D">
        <w:rPr>
          <w:lang w:eastAsia="ru-RU"/>
        </w:rPr>
        <w:t xml:space="preserve"> (универсальные учебные действия)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>Познавательные: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использовать умственные операции (анализ, синтез, сравнение, классификация и др.) для оценки, интерпретации, обобщения получаемой информации;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сопоставлять информацию по одной и той же пробле</w:t>
      </w:r>
      <w:r w:rsidRPr="006A070D">
        <w:rPr>
          <w:lang w:eastAsia="ru-RU"/>
        </w:rPr>
        <w:softHyphen/>
        <w:t>ме, полученную из разных источников (текст, иллюстрация, графическое представление);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сравнивать чрезвычайные ситуации, классифициро­вать их по степени опасности для жизни и здоровья людей;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>10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осуществлять поиск информации, необходимой для выбора правильных решений в чрезвычайных ситуациях, связанных с бытом, повседневной школьной жизнью, отдель­ными природными и техногенными происшествиями.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>Регулятивные: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планировать по собственному побуждению свою жизнь и деятельность, ориентируясь на изученные правила поведе­ния в различных ситуациях;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контролировать своё поведение, проявлять желание и способность предвидеть последствия своих действий и по</w:t>
      </w:r>
      <w:r w:rsidRPr="006A070D">
        <w:rPr>
          <w:lang w:eastAsia="ru-RU"/>
        </w:rPr>
        <w:softHyphen/>
        <w:t>ступков;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оценивать неординарные, чрезвычайные ситуации, определять ошибки в действиях их участников, намечать способы их устранения.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Коммуникативные: 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участвовать в диалоге (высказывать своё мнение, терпимо относиться к разным мнениям, объективно оценивать суждения участников);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формулировать обобщения и выводы по изученному материалу;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составлять обоснованные суждения о правилах пове</w:t>
      </w:r>
      <w:r w:rsidRPr="006A070D">
        <w:rPr>
          <w:lang w:eastAsia="ru-RU"/>
        </w:rPr>
        <w:softHyphen/>
        <w:t>дения в различных чрезвычайных ситуациях;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характеризовать понятия (в рамках изученных), поль­зоваться словарями для уточнения их значения и смысла;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характеризовать причины происходящих событий, де­лать выводы о возможных способах их устранения.</w:t>
      </w:r>
    </w:p>
    <w:p w:rsidR="006D0B38" w:rsidRPr="006A070D" w:rsidRDefault="006D0B38" w:rsidP="006D0B38">
      <w:pPr>
        <w:ind w:right="23"/>
        <w:jc w:val="both"/>
        <w:rPr>
          <w:b/>
          <w:lang w:eastAsia="ru-RU"/>
        </w:rPr>
      </w:pPr>
      <w:r w:rsidRPr="006A070D">
        <w:rPr>
          <w:b/>
          <w:lang w:eastAsia="ru-RU"/>
        </w:rPr>
        <w:t>Предметные результаты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>Учащиеся научатся: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lastRenderedPageBreak/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объяснять смысл основных понятий (в рамках изучен­ного материала);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характеризовать государственную политику, связан</w:t>
      </w:r>
      <w:r w:rsidRPr="006A070D">
        <w:rPr>
          <w:lang w:eastAsia="ru-RU"/>
        </w:rPr>
        <w:softHyphen/>
        <w:t>ную с предотвращением различных чрезвычайных ситуаций и борьбой с ними (в рамках изученного материала);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раскрывать особенности семьи как социального инсти­тута; характеризовать факторы благополучных взаимоотно­шений в семье;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выявлять факторы, влияющие на здоровье и благопо</w:t>
      </w:r>
      <w:r w:rsidRPr="006A070D">
        <w:rPr>
          <w:lang w:eastAsia="ru-RU"/>
        </w:rPr>
        <w:softHyphen/>
        <w:t>лучие человека;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раскрывать особенности организации безопасного ту</w:t>
      </w:r>
      <w:r w:rsidRPr="006A070D">
        <w:rPr>
          <w:lang w:eastAsia="ru-RU"/>
        </w:rPr>
        <w:softHyphen/>
        <w:t>ризма, отдыха, игр и занятий;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классифицировать и характеризовать виды чрезвы­чайных ситуаций, особенности каждого вида;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анализировать и оценивать ситуации, связанные с опасностями для здоровья и жизни человека в близком окру­жении и в масштабах региона;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различать чрезвычайные ситуации разного вида (при­родные, биологические, техногенные, социальные); приво­дить примеры разных видов чрезвычайных ситуаций;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предвидеть возможные последствия своих действий и поведения;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проявлять желание противостоять негативным влия</w:t>
      </w:r>
      <w:r w:rsidRPr="006A070D">
        <w:rPr>
          <w:lang w:eastAsia="ru-RU"/>
        </w:rPr>
        <w:softHyphen/>
        <w:t>ниям окружающей социальной среды, коллектива сверстни­ков, взрослых;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организовывать режим, двигательную активность, за</w:t>
      </w:r>
      <w:r w:rsidRPr="006A070D">
        <w:rPr>
          <w:lang w:eastAsia="ru-RU"/>
        </w:rPr>
        <w:softHyphen/>
        <w:t xml:space="preserve">каливание и др.; 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проявлять разумную предосторожность в выборе мест для игр, пользовании бытовыми электроприборами;</w:t>
      </w:r>
    </w:p>
    <w:p w:rsidR="006D0B38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ориентироваться в дорожной обстановке, соблюдать правила дорожного движения;</w:t>
      </w:r>
    </w:p>
    <w:p w:rsidR="00AB1083" w:rsidRPr="006A070D" w:rsidRDefault="006D0B38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  <w:r w:rsidRPr="006A070D">
        <w:rPr>
          <w:rFonts w:ascii="DejaVu Sans Mono" w:hAnsi="DejaVu Sans Mono" w:cs="DejaVu Sans Mono"/>
          <w:lang w:eastAsia="ru-RU"/>
        </w:rPr>
        <w:t>◼</w:t>
      </w:r>
      <w:r w:rsidRPr="006A070D">
        <w:rPr>
          <w:lang w:eastAsia="ru-RU"/>
        </w:rPr>
        <w:t xml:space="preserve"> оказывать первую помощь в различных чрезвычайных ситуациях.</w:t>
      </w:r>
    </w:p>
    <w:p w:rsidR="007A4B15" w:rsidRPr="006A070D" w:rsidRDefault="007A4B15" w:rsidP="006D0B38">
      <w:pPr>
        <w:ind w:right="23"/>
        <w:jc w:val="both"/>
        <w:rPr>
          <w:lang w:eastAsia="ru-RU"/>
        </w:rPr>
      </w:pPr>
      <w:r w:rsidRPr="006A070D">
        <w:rPr>
          <w:lang w:eastAsia="ru-RU"/>
        </w:rPr>
        <w:t xml:space="preserve"> </w:t>
      </w:r>
    </w:p>
    <w:p w:rsidR="007A4B15" w:rsidRPr="006A070D" w:rsidRDefault="007A4B15" w:rsidP="007A4B15">
      <w:pPr>
        <w:jc w:val="center"/>
        <w:rPr>
          <w:b/>
        </w:rPr>
      </w:pPr>
      <w:r w:rsidRPr="006A070D">
        <w:rPr>
          <w:b/>
        </w:rPr>
        <w:t>Содержание учебного предмета.</w:t>
      </w:r>
    </w:p>
    <w:p w:rsidR="007A4B15" w:rsidRPr="006A070D" w:rsidRDefault="007A4B15" w:rsidP="007A4B15">
      <w:pPr>
        <w:rPr>
          <w:b/>
        </w:rPr>
      </w:pPr>
    </w:p>
    <w:p w:rsidR="007A4B15" w:rsidRPr="006A070D" w:rsidRDefault="007A4B15" w:rsidP="006D0B38">
      <w:pPr>
        <w:ind w:right="23"/>
        <w:jc w:val="both"/>
        <w:rPr>
          <w:rFonts w:eastAsia="Arial Unicode MS"/>
          <w:lang w:eastAsia="x-none"/>
        </w:rPr>
      </w:pPr>
    </w:p>
    <w:p w:rsidR="00C51079" w:rsidRPr="006A070D" w:rsidRDefault="00C51079" w:rsidP="00C51079">
      <w:pPr>
        <w:pStyle w:val="Default"/>
        <w:rPr>
          <w:color w:val="auto"/>
        </w:rPr>
      </w:pPr>
      <w:r w:rsidRPr="006A070D">
        <w:rPr>
          <w:b/>
          <w:bCs/>
          <w:color w:val="auto"/>
        </w:rPr>
        <w:t xml:space="preserve">Опасности, с которыми мы сталкиваемся на природе </w:t>
      </w:r>
      <w:r w:rsidRPr="006A070D">
        <w:rPr>
          <w:b/>
          <w:color w:val="auto"/>
        </w:rPr>
        <w:t>(7 часов)</w:t>
      </w:r>
      <w:r w:rsidRPr="006A070D">
        <w:rPr>
          <w:color w:val="auto"/>
        </w:rPr>
        <w:t xml:space="preserve">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Ядовитые растения нашей местности,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Расширение кругозора. Ядовитые растения, мифы о грибах, опасные земноводные </w:t>
      </w:r>
    </w:p>
    <w:p w:rsidR="00021373" w:rsidRPr="006A070D" w:rsidRDefault="00021373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</w:p>
    <w:p w:rsidR="00C51079" w:rsidRPr="006A070D" w:rsidRDefault="00C51079" w:rsidP="00C51079">
      <w:pPr>
        <w:pStyle w:val="Default"/>
        <w:rPr>
          <w:color w:val="auto"/>
        </w:rPr>
      </w:pPr>
      <w:r w:rsidRPr="006A070D">
        <w:rPr>
          <w:b/>
          <w:color w:val="auto"/>
          <w:lang w:eastAsia="ru-RU"/>
        </w:rPr>
        <w:t xml:space="preserve">Современный транспорт и безопасность </w:t>
      </w:r>
      <w:r w:rsidR="006C2C92" w:rsidRPr="006A070D">
        <w:rPr>
          <w:b/>
          <w:color w:val="auto"/>
        </w:rPr>
        <w:t>(9</w:t>
      </w:r>
      <w:r w:rsidRPr="006A070D">
        <w:rPr>
          <w:b/>
          <w:color w:val="auto"/>
        </w:rPr>
        <w:t xml:space="preserve"> часов)</w:t>
      </w:r>
      <w:r w:rsidRPr="006A070D">
        <w:rPr>
          <w:color w:val="auto"/>
        </w:rPr>
        <w:t xml:space="preserve">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Транспорт в современном мире. Виды транспортных средств. Негативное воздействие транспорта на природу.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Чрезвычайные ситуации на дорогах. Причины и последствия дорожно-транспортных происшествий, поведение их участников, помощь пострадавшим.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Метро — транспорт повышенной опасности. Возможные опасные ситуации, связанные с метро. Правила поведения в метро.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Правила поведения пассажиров на борту авиалайнера. Нестандартные ситуации во время полёта.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Меры предосторожности при ухудшении самочувствия во время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полёта.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Особенность железнодорожного транспорта. Правила поведения при крушении поезда, при возникновении в вагоне пожара.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lastRenderedPageBreak/>
        <w:t xml:space="preserve">Расширение кругозора. Экологически безопасный транспорт, ремни безопасности, наказания за нарушения правил безопасного полёта </w:t>
      </w:r>
    </w:p>
    <w:p w:rsidR="00C51079" w:rsidRPr="006A070D" w:rsidRDefault="00C51079" w:rsidP="00021373">
      <w:pPr>
        <w:pStyle w:val="Default"/>
        <w:rPr>
          <w:color w:val="auto"/>
        </w:rPr>
      </w:pPr>
      <w:r w:rsidRPr="006A070D">
        <w:rPr>
          <w:b/>
          <w:color w:val="auto"/>
          <w:lang w:eastAsia="ru-RU"/>
        </w:rPr>
        <w:t xml:space="preserve">Безопасный туризм </w:t>
      </w:r>
      <w:r w:rsidR="006C2C92" w:rsidRPr="006A070D">
        <w:rPr>
          <w:b/>
          <w:color w:val="auto"/>
        </w:rPr>
        <w:t>(16</w:t>
      </w:r>
      <w:r w:rsidRPr="006A070D">
        <w:rPr>
          <w:b/>
          <w:color w:val="auto"/>
        </w:rPr>
        <w:t xml:space="preserve"> часов)</w:t>
      </w:r>
      <w:r w:rsidRPr="006A070D">
        <w:rPr>
          <w:color w:val="auto"/>
        </w:rPr>
        <w:t xml:space="preserve">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Виды активного туризма: пеший, водный, лыжный, горный, конный, парусный, вело-, </w:t>
      </w:r>
      <w:proofErr w:type="spellStart"/>
      <w:r w:rsidRPr="006A070D">
        <w:rPr>
          <w:lang w:eastAsia="ru-RU"/>
        </w:rPr>
        <w:t>спелео</w:t>
      </w:r>
      <w:proofErr w:type="spellEnd"/>
      <w:r w:rsidRPr="006A070D">
        <w:rPr>
          <w:lang w:eastAsia="ru-RU"/>
        </w:rPr>
        <w:t xml:space="preserve">-, авто-, </w:t>
      </w:r>
      <w:proofErr w:type="spellStart"/>
      <w:r w:rsidRPr="006A070D">
        <w:rPr>
          <w:lang w:eastAsia="ru-RU"/>
        </w:rPr>
        <w:t>мото</w:t>
      </w:r>
      <w:proofErr w:type="spellEnd"/>
      <w:r w:rsidRPr="006A070D">
        <w:rPr>
          <w:lang w:eastAsia="ru-RU"/>
        </w:rPr>
        <w:t xml:space="preserve"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</w:r>
      <w:proofErr w:type="spellStart"/>
      <w:r w:rsidRPr="006A070D">
        <w:rPr>
          <w:lang w:eastAsia="ru-RU"/>
        </w:rPr>
        <w:t>плавсредствах</w:t>
      </w:r>
      <w:proofErr w:type="spellEnd"/>
      <w:r w:rsidRPr="006A070D">
        <w:rPr>
          <w:lang w:eastAsia="ru-RU"/>
        </w:rPr>
        <w:t xml:space="preserve"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</w:t>
      </w:r>
      <w:r w:rsidR="006C2C92" w:rsidRPr="006A070D">
        <w:rPr>
          <w:lang w:eastAsia="ru-RU"/>
        </w:rPr>
        <w:t>плав средств</w:t>
      </w:r>
      <w:r w:rsidRPr="006A070D">
        <w:rPr>
          <w:lang w:eastAsia="ru-RU"/>
        </w:rPr>
        <w:t xml:space="preserve">.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Узлы в туристском походе. Функции, свойства и особенности узлов, 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походах. </w:t>
      </w:r>
    </w:p>
    <w:p w:rsidR="004D5FF2" w:rsidRPr="006A070D" w:rsidRDefault="00C51079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6A070D">
        <w:rPr>
          <w:lang w:eastAsia="ru-RU"/>
        </w:rPr>
        <w:t xml:space="preserve">Расширение кругозора. Требования к подбору рюкзака для туристского похода </w:t>
      </w:r>
    </w:p>
    <w:p w:rsidR="00C51079" w:rsidRPr="006A070D" w:rsidRDefault="00021373" w:rsidP="00C51079">
      <w:pPr>
        <w:shd w:val="clear" w:color="auto" w:fill="FFFFFF"/>
        <w:suppressAutoHyphens w:val="0"/>
        <w:spacing w:line="276" w:lineRule="auto"/>
        <w:rPr>
          <w:b/>
          <w:lang w:eastAsia="ru-RU"/>
        </w:rPr>
      </w:pPr>
      <w:r w:rsidRPr="006A070D">
        <w:rPr>
          <w:b/>
          <w:lang w:eastAsia="ru-RU"/>
        </w:rPr>
        <w:t>Промежуточная аттестация</w:t>
      </w:r>
      <w:r w:rsidR="00C51079" w:rsidRPr="006A070D">
        <w:rPr>
          <w:b/>
          <w:lang w:eastAsia="ru-RU"/>
        </w:rPr>
        <w:t xml:space="preserve"> (1 час)</w:t>
      </w:r>
    </w:p>
    <w:p w:rsidR="004D5FF2" w:rsidRPr="006A070D" w:rsidRDefault="004D5FF2" w:rsidP="00C51079">
      <w:pPr>
        <w:shd w:val="clear" w:color="auto" w:fill="FFFFFF"/>
        <w:suppressAutoHyphens w:val="0"/>
        <w:spacing w:line="276" w:lineRule="auto"/>
        <w:rPr>
          <w:b/>
          <w:lang w:eastAsia="ru-RU"/>
        </w:rPr>
      </w:pPr>
      <w:r w:rsidRPr="006A070D">
        <w:rPr>
          <w:b/>
        </w:rPr>
        <w:t xml:space="preserve">Практическое занятие - вязание туристических узлов </w:t>
      </w:r>
      <w:r w:rsidRPr="006A070D">
        <w:rPr>
          <w:b/>
          <w:lang w:eastAsia="ru-RU"/>
        </w:rPr>
        <w:t>(1 час)</w:t>
      </w:r>
    </w:p>
    <w:p w:rsidR="00C51079" w:rsidRPr="006A070D" w:rsidRDefault="00C51079" w:rsidP="00C51079">
      <w:pPr>
        <w:shd w:val="clear" w:color="auto" w:fill="FFFFFF"/>
        <w:suppressAutoHyphens w:val="0"/>
        <w:spacing w:line="276" w:lineRule="auto"/>
        <w:rPr>
          <w:b/>
          <w:lang w:eastAsia="ru-RU"/>
        </w:rPr>
      </w:pPr>
      <w:r w:rsidRPr="006A070D">
        <w:rPr>
          <w:b/>
          <w:lang w:eastAsia="ru-RU"/>
        </w:rPr>
        <w:t>Итоговое повторение и обобщение</w:t>
      </w:r>
      <w:r w:rsidR="004D5FF2" w:rsidRPr="006A070D">
        <w:rPr>
          <w:b/>
          <w:lang w:eastAsia="ru-RU"/>
        </w:rPr>
        <w:t xml:space="preserve"> (1</w:t>
      </w:r>
      <w:r w:rsidRPr="006A070D">
        <w:rPr>
          <w:b/>
          <w:lang w:eastAsia="ru-RU"/>
        </w:rPr>
        <w:t xml:space="preserve"> час)</w:t>
      </w:r>
    </w:p>
    <w:p w:rsidR="00315E95" w:rsidRPr="006A070D" w:rsidRDefault="00315E95" w:rsidP="00C51079">
      <w:pPr>
        <w:shd w:val="clear" w:color="auto" w:fill="FFFFFF"/>
        <w:suppressAutoHyphens w:val="0"/>
        <w:spacing w:line="276" w:lineRule="auto"/>
        <w:rPr>
          <w:lang w:eastAsia="ru-RU"/>
        </w:rPr>
      </w:pPr>
    </w:p>
    <w:p w:rsidR="00315E95" w:rsidRPr="006A070D" w:rsidRDefault="00315E95" w:rsidP="00DE3170">
      <w:pPr>
        <w:shd w:val="clear" w:color="auto" w:fill="FFFFFF"/>
        <w:suppressAutoHyphens w:val="0"/>
        <w:spacing w:line="276" w:lineRule="auto"/>
        <w:rPr>
          <w:lang w:eastAsia="ru-RU"/>
        </w:rPr>
      </w:pPr>
    </w:p>
    <w:p w:rsidR="00420866" w:rsidRPr="006A070D" w:rsidRDefault="00217731" w:rsidP="00420866">
      <w:pPr>
        <w:suppressAutoHyphens w:val="0"/>
        <w:ind w:left="1135"/>
        <w:jc w:val="center"/>
        <w:rPr>
          <w:b/>
        </w:rPr>
      </w:pPr>
      <w:r w:rsidRPr="006A070D">
        <w:rPr>
          <w:b/>
        </w:rPr>
        <w:t>Тематическое планирование 8</w:t>
      </w:r>
      <w:r w:rsidR="00420866" w:rsidRPr="006A070D">
        <w:rPr>
          <w:b/>
        </w:rPr>
        <w:t xml:space="preserve"> «А»</w:t>
      </w:r>
    </w:p>
    <w:p w:rsidR="00420866" w:rsidRPr="006A070D" w:rsidRDefault="00420866" w:rsidP="00420866">
      <w:pPr>
        <w:pStyle w:val="a4"/>
        <w:shd w:val="clear" w:color="auto" w:fill="F4F7F8"/>
        <w:spacing w:before="134" w:beforeAutospacing="0" w:after="134" w:afterAutospacing="0"/>
        <w:jc w:val="center"/>
      </w:pPr>
    </w:p>
    <w:tbl>
      <w:tblPr>
        <w:tblW w:w="10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348"/>
        <w:gridCol w:w="992"/>
        <w:gridCol w:w="3261"/>
      </w:tblGrid>
      <w:tr w:rsidR="00EF08CF" w:rsidRPr="006A070D" w:rsidTr="00EB0473">
        <w:trPr>
          <w:cantSplit/>
          <w:trHeight w:val="8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66" w:rsidRPr="006A070D" w:rsidRDefault="00420866" w:rsidP="00E8502D">
            <w:pPr>
              <w:tabs>
                <w:tab w:val="left" w:pos="1120"/>
              </w:tabs>
              <w:spacing w:line="276" w:lineRule="auto"/>
              <w:rPr>
                <w:b/>
              </w:rPr>
            </w:pPr>
            <w:r w:rsidRPr="006A070D">
              <w:rPr>
                <w:b/>
              </w:rPr>
              <w:t>№</w:t>
            </w:r>
          </w:p>
          <w:p w:rsidR="00420866" w:rsidRPr="006A070D" w:rsidRDefault="00420866" w:rsidP="00E8502D">
            <w:pPr>
              <w:tabs>
                <w:tab w:val="left" w:pos="1120"/>
              </w:tabs>
              <w:spacing w:line="276" w:lineRule="auto"/>
              <w:rPr>
                <w:b/>
              </w:rPr>
            </w:pPr>
            <w:r w:rsidRPr="006A070D">
              <w:rPr>
                <w:b/>
              </w:rPr>
              <w:t>п/п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66" w:rsidRPr="006A070D" w:rsidRDefault="00420866" w:rsidP="00E8502D">
            <w:pPr>
              <w:tabs>
                <w:tab w:val="left" w:pos="1120"/>
              </w:tabs>
              <w:spacing w:line="276" w:lineRule="auto"/>
              <w:jc w:val="center"/>
              <w:rPr>
                <w:b/>
              </w:rPr>
            </w:pPr>
            <w:r w:rsidRPr="006A070D">
              <w:rPr>
                <w:b/>
              </w:rPr>
              <w:t>Тема 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6" w:rsidRPr="006A070D" w:rsidRDefault="00420866" w:rsidP="00E8502D">
            <w:pPr>
              <w:spacing w:line="276" w:lineRule="auto"/>
              <w:jc w:val="center"/>
              <w:rPr>
                <w:b/>
              </w:rPr>
            </w:pPr>
            <w:r w:rsidRPr="006A070D">
              <w:rPr>
                <w:b/>
              </w:rPr>
              <w:t>Кол-во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6" w:rsidRPr="006A070D" w:rsidRDefault="00420866" w:rsidP="00E8502D">
            <w:pPr>
              <w:spacing w:line="276" w:lineRule="auto"/>
              <w:jc w:val="center"/>
              <w:rPr>
                <w:b/>
              </w:rPr>
            </w:pPr>
            <w:r w:rsidRPr="006A070D">
              <w:rPr>
                <w:b/>
              </w:rPr>
              <w:t>Примечания</w:t>
            </w:r>
          </w:p>
        </w:tc>
      </w:tr>
      <w:tr w:rsidR="00EF08CF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6A070D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6A070D" w:rsidRDefault="00EB0473" w:rsidP="00E8502D">
            <w:r w:rsidRPr="006A070D">
              <w:t>Лес-это серьёзно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6A070D" w:rsidRDefault="00EB0473" w:rsidP="00E8502D">
            <w:pPr>
              <w:spacing w:line="276" w:lineRule="auto"/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6A070D" w:rsidRDefault="00120D2F" w:rsidP="00E8502D">
            <w:pPr>
              <w:spacing w:line="276" w:lineRule="auto"/>
              <w:jc w:val="center"/>
            </w:pPr>
          </w:p>
        </w:tc>
      </w:tr>
      <w:tr w:rsidR="00EF08CF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6A070D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6A070D" w:rsidRDefault="00EB0473" w:rsidP="00E8502D">
            <w:r w:rsidRPr="006A070D">
              <w:t>Лес-это серьёзно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6A070D" w:rsidRDefault="00EB0473" w:rsidP="00E8502D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6A070D" w:rsidRDefault="00120D2F" w:rsidP="00E8502D">
            <w:pPr>
              <w:spacing w:line="276" w:lineRule="auto"/>
              <w:jc w:val="center"/>
            </w:pPr>
          </w:p>
        </w:tc>
      </w:tr>
      <w:tr w:rsidR="00EF08CF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6A070D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6A070D" w:rsidRDefault="00EB0473" w:rsidP="00E8502D">
            <w:r w:rsidRPr="006A070D">
              <w:t>Лес-это серьёзно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6A070D" w:rsidRDefault="00EB0473" w:rsidP="00E8502D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6A070D" w:rsidRDefault="00120D2F" w:rsidP="00E8502D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r w:rsidRPr="006A070D">
              <w:t>Водоём зимой и 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r w:rsidRPr="006A070D">
              <w:t>Водоём зимой и 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r w:rsidRPr="006A070D">
              <w:t>Водоём зимой и 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r w:rsidRPr="006A070D">
              <w:t>Водоём зимой и 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191566" w:rsidP="00EB0473">
            <w:r w:rsidRPr="006A070D">
              <w:t>Современный транспорт и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191566" w:rsidP="00EB0473">
            <w:r w:rsidRPr="006A070D">
              <w:t>Современный транспорт и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191566" w:rsidP="00EB0473">
            <w:r w:rsidRPr="006A070D">
              <w:t>Современный транспорт и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191566" w:rsidP="00EB0473">
            <w:r w:rsidRPr="006A070D">
              <w:t>Современный транспорт и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191566" w:rsidP="00EB0473">
            <w:r w:rsidRPr="006A070D">
              <w:t>Опасные ситуации в метро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191566" w:rsidP="00EB0473">
            <w:r w:rsidRPr="006A070D">
              <w:t>Авиакатастрофы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191566" w:rsidP="00EB0473">
            <w:r w:rsidRPr="006A070D">
              <w:t>Авиакатастрофы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191566" w:rsidP="00EB0473">
            <w:r w:rsidRPr="006A070D">
              <w:t>Железнодорожные катастрофы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191566" w:rsidP="00EB0473">
            <w:r w:rsidRPr="006A070D">
              <w:t>Железнодорожные катастрофы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41BEF" w:rsidP="00EB0473">
            <w:r w:rsidRPr="006A070D">
              <w:t>Обеспечение безопасности в туристических походах. Туризм – это отдых связанный с преодоление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41BEF" w:rsidP="00EB0473">
            <w:r w:rsidRPr="006A070D">
              <w:t>Обеспечение безопасности в туристических походах. Туризм – это отдых связанный с преодоление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41BEF" w:rsidP="00EB0473">
            <w:r w:rsidRPr="006A070D">
              <w:t>Обеспечение безопасности в туристических походах. Туризм – это отдых связанный с преодоление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41BEF" w:rsidP="00EB0473">
            <w:r w:rsidRPr="006A070D">
              <w:t>Движение по туристическому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41BEF" w:rsidP="00EB0473">
            <w:r w:rsidRPr="006A070D">
              <w:t>Движение по туристическому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41BEF" w:rsidP="00EB0473">
            <w:r w:rsidRPr="006A070D">
              <w:t>Движение по туристическому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F5014" w:rsidP="00EB0473">
            <w:r w:rsidRPr="006A070D">
              <w:t>Преодоление естественных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F5014" w:rsidP="00EB0473">
            <w:r w:rsidRPr="006A070D">
              <w:t>Преодоление естественных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F5014" w:rsidP="00EB0473">
            <w:r w:rsidRPr="006A070D">
              <w:t>Обеспечение безопасности при выборе места бивуака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F5014" w:rsidP="00EB0473">
            <w:r w:rsidRPr="006A070D">
              <w:t>Если турист отстал от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F5014" w:rsidP="00EB0473">
            <w:r w:rsidRPr="006A070D">
              <w:t>Обеспечение безопасности в водном туристическом походе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F5014" w:rsidP="00EB0473">
            <w:r w:rsidRPr="006A070D">
              <w:t>Обеспечение безопасности в водном туристическом походе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F5014" w:rsidP="00EB0473">
            <w:r w:rsidRPr="006A070D">
              <w:t>Обеспечение безопасности в водном туристическом походе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F5014" w:rsidP="00EB0473">
            <w:r w:rsidRPr="006A070D">
              <w:t>Узлы в туристическом походе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F5014" w:rsidP="00EB0473">
            <w:r w:rsidRPr="006A070D"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155B44" w:rsidP="00EB0473">
            <w:pPr>
              <w:spacing w:line="276" w:lineRule="auto"/>
              <w:jc w:val="center"/>
            </w:pPr>
            <w:r w:rsidRPr="006A070D">
              <w:t>Приложение № 1</w:t>
            </w:r>
          </w:p>
        </w:tc>
      </w:tr>
      <w:tr w:rsidR="00EB0473" w:rsidRPr="006A070D" w:rsidTr="00E8502D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0F5014" w:rsidP="00EB0473">
            <w:r w:rsidRPr="006A070D">
              <w:t>Узлы в туристическом походе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F63D32" w:rsidP="00EB0473">
            <w:r w:rsidRPr="006A070D">
              <w:t>Практическое занятие - вязание туристических узлов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F63D32" w:rsidP="00F63D32">
            <w:r w:rsidRPr="006A070D">
              <w:t>Практическое занятие - вязание туристических узлов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  <w:tr w:rsidR="00EB0473" w:rsidRPr="006A070D" w:rsidTr="00E8502D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6A070D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F63D32" w:rsidP="00EB0473">
            <w:r w:rsidRPr="006A070D"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jc w:val="center"/>
            </w:pPr>
            <w:r w:rsidRPr="006A070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6A070D" w:rsidRDefault="00EB0473" w:rsidP="00EB0473">
            <w:pPr>
              <w:spacing w:line="276" w:lineRule="auto"/>
              <w:jc w:val="center"/>
            </w:pPr>
          </w:p>
        </w:tc>
      </w:tr>
    </w:tbl>
    <w:p w:rsidR="00420866" w:rsidRPr="006A070D" w:rsidRDefault="00420866" w:rsidP="00420866"/>
    <w:p w:rsidR="00420866" w:rsidRPr="006A070D" w:rsidRDefault="00420866" w:rsidP="00420866"/>
    <w:sectPr w:rsidR="00420866" w:rsidRPr="006A070D" w:rsidSect="00E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C59"/>
    <w:multiLevelType w:val="multilevel"/>
    <w:tmpl w:val="B3D8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63E1F"/>
    <w:multiLevelType w:val="multilevel"/>
    <w:tmpl w:val="E42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675E5"/>
    <w:multiLevelType w:val="hybridMultilevel"/>
    <w:tmpl w:val="4BE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336F"/>
    <w:multiLevelType w:val="multilevel"/>
    <w:tmpl w:val="B45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233F5"/>
    <w:multiLevelType w:val="multilevel"/>
    <w:tmpl w:val="D6C0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67DD2"/>
    <w:multiLevelType w:val="hybridMultilevel"/>
    <w:tmpl w:val="5E289E3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7BA659E"/>
    <w:multiLevelType w:val="multilevel"/>
    <w:tmpl w:val="73E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0530B"/>
    <w:multiLevelType w:val="hybridMultilevel"/>
    <w:tmpl w:val="79CA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C222C"/>
    <w:multiLevelType w:val="hybridMultilevel"/>
    <w:tmpl w:val="4BE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A58E0"/>
    <w:multiLevelType w:val="multilevel"/>
    <w:tmpl w:val="9962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F356B"/>
    <w:multiLevelType w:val="hybridMultilevel"/>
    <w:tmpl w:val="19D0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455E5"/>
    <w:multiLevelType w:val="hybridMultilevel"/>
    <w:tmpl w:val="12CE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70"/>
    <w:rsid w:val="00021373"/>
    <w:rsid w:val="00041BEF"/>
    <w:rsid w:val="000F5014"/>
    <w:rsid w:val="00120D2F"/>
    <w:rsid w:val="00155B44"/>
    <w:rsid w:val="00191566"/>
    <w:rsid w:val="00217731"/>
    <w:rsid w:val="00230D89"/>
    <w:rsid w:val="002432D3"/>
    <w:rsid w:val="00315E95"/>
    <w:rsid w:val="003424BA"/>
    <w:rsid w:val="003647D4"/>
    <w:rsid w:val="003C5D98"/>
    <w:rsid w:val="00420866"/>
    <w:rsid w:val="0042542C"/>
    <w:rsid w:val="004762C3"/>
    <w:rsid w:val="004D5FF2"/>
    <w:rsid w:val="0050459E"/>
    <w:rsid w:val="00667307"/>
    <w:rsid w:val="006A070D"/>
    <w:rsid w:val="006C2C92"/>
    <w:rsid w:val="006D0B38"/>
    <w:rsid w:val="007A4B15"/>
    <w:rsid w:val="007B7C4C"/>
    <w:rsid w:val="008F0F79"/>
    <w:rsid w:val="009178E7"/>
    <w:rsid w:val="00A3356F"/>
    <w:rsid w:val="00AB1083"/>
    <w:rsid w:val="00B53780"/>
    <w:rsid w:val="00B55634"/>
    <w:rsid w:val="00C238DE"/>
    <w:rsid w:val="00C51079"/>
    <w:rsid w:val="00CC16D3"/>
    <w:rsid w:val="00D14D8E"/>
    <w:rsid w:val="00D53218"/>
    <w:rsid w:val="00D84523"/>
    <w:rsid w:val="00DE3170"/>
    <w:rsid w:val="00DF13F7"/>
    <w:rsid w:val="00E8502D"/>
    <w:rsid w:val="00E876F4"/>
    <w:rsid w:val="00EB0473"/>
    <w:rsid w:val="00EF08CF"/>
    <w:rsid w:val="00F63D32"/>
    <w:rsid w:val="00F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B045"/>
  <w15:docId w15:val="{7BD7F324-42B2-42E2-B20D-1F563442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9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254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42542C"/>
    <w:rPr>
      <w:b/>
      <w:bCs/>
    </w:rPr>
  </w:style>
  <w:style w:type="character" w:customStyle="1" w:styleId="apple-converted-space">
    <w:name w:val="apple-converted-space"/>
    <w:basedOn w:val="a0"/>
    <w:rsid w:val="0042542C"/>
  </w:style>
  <w:style w:type="paragraph" w:styleId="HTML">
    <w:name w:val="HTML Preformatted"/>
    <w:basedOn w:val="a"/>
    <w:link w:val="HTML0"/>
    <w:semiHidden/>
    <w:unhideWhenUsed/>
    <w:rsid w:val="00F8512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F8512B"/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53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21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85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PaCmAn</dc:creator>
  <cp:lastModifiedBy>AmId</cp:lastModifiedBy>
  <cp:revision>2</cp:revision>
  <cp:lastPrinted>2017-09-27T05:40:00Z</cp:lastPrinted>
  <dcterms:created xsi:type="dcterms:W3CDTF">2021-09-27T11:35:00Z</dcterms:created>
  <dcterms:modified xsi:type="dcterms:W3CDTF">2021-09-27T11:35:00Z</dcterms:modified>
</cp:coreProperties>
</file>