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AB" w:rsidRDefault="00490D9E" w:rsidP="00490D9E">
      <w:pPr>
        <w:jc w:val="center"/>
        <w:rPr>
          <w:b/>
        </w:rPr>
      </w:pPr>
      <w:r w:rsidRPr="00490D9E">
        <w:rPr>
          <w:b/>
        </w:rPr>
        <w:t>КОУ «Средняя школа № 4 (очно-заочная)»</w:t>
      </w: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9D72E2" w:rsidRDefault="009D72E2" w:rsidP="00490D9E">
      <w:pPr>
        <w:jc w:val="center"/>
        <w:rPr>
          <w:b/>
        </w:rPr>
      </w:pPr>
    </w:p>
    <w:p w:rsidR="009D72E2" w:rsidRDefault="009D72E2" w:rsidP="00490D9E">
      <w:pPr>
        <w:jc w:val="center"/>
        <w:rPr>
          <w:b/>
        </w:rPr>
      </w:pPr>
    </w:p>
    <w:p w:rsidR="009D72E2" w:rsidRDefault="009D72E2" w:rsidP="00490D9E">
      <w:pPr>
        <w:jc w:val="center"/>
        <w:rPr>
          <w:b/>
        </w:rPr>
      </w:pPr>
    </w:p>
    <w:p w:rsidR="009D72E2" w:rsidRDefault="009D72E2" w:rsidP="00490D9E">
      <w:pPr>
        <w:jc w:val="center"/>
        <w:rPr>
          <w:b/>
        </w:rPr>
      </w:pPr>
    </w:p>
    <w:p w:rsidR="009D72E2" w:rsidRDefault="009D72E2" w:rsidP="00490D9E">
      <w:pPr>
        <w:jc w:val="center"/>
        <w:rPr>
          <w:b/>
        </w:rPr>
      </w:pPr>
    </w:p>
    <w:p w:rsidR="009D72E2" w:rsidRDefault="009D72E2" w:rsidP="00490D9E">
      <w:pPr>
        <w:jc w:val="center"/>
        <w:rPr>
          <w:b/>
        </w:rPr>
      </w:pPr>
    </w:p>
    <w:p w:rsidR="009D72E2" w:rsidRDefault="009D72E2" w:rsidP="00490D9E">
      <w:pPr>
        <w:jc w:val="center"/>
        <w:rPr>
          <w:b/>
        </w:rPr>
      </w:pPr>
    </w:p>
    <w:p w:rsidR="009D72E2" w:rsidRDefault="009D72E2" w:rsidP="00490D9E">
      <w:pPr>
        <w:jc w:val="center"/>
        <w:rPr>
          <w:b/>
        </w:rPr>
      </w:pPr>
    </w:p>
    <w:p w:rsidR="009D72E2" w:rsidRDefault="009D72E2" w:rsidP="00490D9E">
      <w:pPr>
        <w:jc w:val="center"/>
        <w:rPr>
          <w:b/>
        </w:rPr>
      </w:pPr>
    </w:p>
    <w:p w:rsidR="009D72E2" w:rsidRDefault="009D72E2" w:rsidP="00490D9E">
      <w:pPr>
        <w:jc w:val="center"/>
        <w:rPr>
          <w:b/>
        </w:rPr>
      </w:pPr>
    </w:p>
    <w:p w:rsidR="009D72E2" w:rsidRDefault="009D72E2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Pr="00070D41" w:rsidRDefault="00490D9E" w:rsidP="00490D9E">
      <w:pPr>
        <w:jc w:val="center"/>
        <w:rPr>
          <w:sz w:val="32"/>
          <w:szCs w:val="32"/>
        </w:rPr>
      </w:pPr>
    </w:p>
    <w:p w:rsidR="00666978" w:rsidRPr="009D72E2" w:rsidRDefault="00490D9E" w:rsidP="00490D9E">
      <w:pPr>
        <w:jc w:val="center"/>
        <w:rPr>
          <w:b/>
          <w:sz w:val="32"/>
          <w:szCs w:val="32"/>
        </w:rPr>
      </w:pPr>
      <w:r w:rsidRPr="009D72E2">
        <w:rPr>
          <w:b/>
          <w:sz w:val="32"/>
          <w:szCs w:val="32"/>
        </w:rPr>
        <w:t xml:space="preserve">Тема. Проведение внеурочной деятельности. </w:t>
      </w:r>
    </w:p>
    <w:p w:rsidR="00490D9E" w:rsidRPr="009D72E2" w:rsidRDefault="00490D9E" w:rsidP="00490D9E">
      <w:pPr>
        <w:jc w:val="center"/>
        <w:rPr>
          <w:b/>
          <w:sz w:val="32"/>
          <w:szCs w:val="32"/>
        </w:rPr>
      </w:pPr>
      <w:r w:rsidRPr="009D72E2">
        <w:rPr>
          <w:b/>
          <w:sz w:val="32"/>
          <w:szCs w:val="32"/>
        </w:rPr>
        <w:t xml:space="preserve">Выбор форм, приёмов  и методов, оптимальных для </w:t>
      </w:r>
      <w:r w:rsidR="00666978" w:rsidRPr="009D72E2">
        <w:rPr>
          <w:b/>
          <w:sz w:val="32"/>
          <w:szCs w:val="32"/>
        </w:rPr>
        <w:t xml:space="preserve">школ </w:t>
      </w:r>
      <w:r w:rsidRPr="009D72E2">
        <w:rPr>
          <w:b/>
          <w:sz w:val="32"/>
          <w:szCs w:val="32"/>
        </w:rPr>
        <w:t>пени</w:t>
      </w:r>
      <w:r w:rsidR="00666978" w:rsidRPr="009D72E2">
        <w:rPr>
          <w:b/>
          <w:sz w:val="32"/>
          <w:szCs w:val="32"/>
        </w:rPr>
        <w:t>тенциарной системы</w:t>
      </w:r>
    </w:p>
    <w:p w:rsidR="00490D9E" w:rsidRPr="009D72E2" w:rsidRDefault="00490D9E" w:rsidP="00490D9E">
      <w:pPr>
        <w:jc w:val="center"/>
        <w:rPr>
          <w:b/>
          <w:sz w:val="32"/>
          <w:szCs w:val="32"/>
        </w:rPr>
      </w:pPr>
    </w:p>
    <w:p w:rsidR="00490D9E" w:rsidRPr="009D72E2" w:rsidRDefault="00490D9E" w:rsidP="00490D9E">
      <w:pPr>
        <w:jc w:val="center"/>
        <w:rPr>
          <w:b/>
          <w:sz w:val="32"/>
          <w:szCs w:val="32"/>
        </w:rPr>
      </w:pPr>
    </w:p>
    <w:p w:rsidR="00490D9E" w:rsidRDefault="00490D9E" w:rsidP="00490D9E">
      <w:pPr>
        <w:jc w:val="center"/>
        <w:rPr>
          <w:b/>
        </w:rPr>
      </w:pPr>
    </w:p>
    <w:p w:rsidR="00666978" w:rsidRDefault="00666978" w:rsidP="00490D9E">
      <w:pPr>
        <w:jc w:val="center"/>
        <w:rPr>
          <w:b/>
        </w:rPr>
      </w:pPr>
    </w:p>
    <w:p w:rsidR="00666978" w:rsidRDefault="00666978" w:rsidP="00490D9E">
      <w:pPr>
        <w:jc w:val="center"/>
        <w:rPr>
          <w:b/>
        </w:rPr>
      </w:pPr>
    </w:p>
    <w:p w:rsidR="00666978" w:rsidRDefault="00666978" w:rsidP="00490D9E">
      <w:pPr>
        <w:jc w:val="center"/>
        <w:rPr>
          <w:b/>
        </w:rPr>
      </w:pPr>
    </w:p>
    <w:p w:rsidR="00666978" w:rsidRDefault="00666978" w:rsidP="00490D9E">
      <w:pPr>
        <w:jc w:val="center"/>
        <w:rPr>
          <w:b/>
        </w:rPr>
      </w:pPr>
    </w:p>
    <w:p w:rsidR="00666978" w:rsidRDefault="00666978" w:rsidP="00490D9E">
      <w:pPr>
        <w:jc w:val="center"/>
        <w:rPr>
          <w:b/>
        </w:rPr>
      </w:pPr>
    </w:p>
    <w:p w:rsidR="00666978" w:rsidRDefault="00666978" w:rsidP="00490D9E">
      <w:pPr>
        <w:jc w:val="center"/>
        <w:rPr>
          <w:b/>
        </w:rPr>
      </w:pPr>
    </w:p>
    <w:p w:rsidR="00666978" w:rsidRDefault="00666978" w:rsidP="00490D9E">
      <w:pPr>
        <w:jc w:val="center"/>
        <w:rPr>
          <w:b/>
        </w:rPr>
      </w:pPr>
    </w:p>
    <w:p w:rsidR="00666978" w:rsidRDefault="00666978" w:rsidP="00490D9E">
      <w:pPr>
        <w:jc w:val="center"/>
        <w:rPr>
          <w:b/>
        </w:rPr>
      </w:pPr>
    </w:p>
    <w:p w:rsidR="00666978" w:rsidRDefault="00666978" w:rsidP="00490D9E">
      <w:pPr>
        <w:jc w:val="center"/>
        <w:rPr>
          <w:b/>
        </w:rPr>
      </w:pPr>
    </w:p>
    <w:p w:rsidR="00666978" w:rsidRPr="00666978" w:rsidRDefault="00666978" w:rsidP="00666978"/>
    <w:p w:rsidR="00666978" w:rsidRPr="00666978" w:rsidRDefault="00666978" w:rsidP="00666978">
      <w:r w:rsidRPr="00666978">
        <w:t xml:space="preserve">                                                               </w:t>
      </w:r>
      <w:r>
        <w:t xml:space="preserve">                       </w:t>
      </w:r>
      <w:r w:rsidRPr="00666978">
        <w:t xml:space="preserve">     Подготовила: </w:t>
      </w:r>
    </w:p>
    <w:p w:rsidR="00666978" w:rsidRPr="00666978" w:rsidRDefault="00666978" w:rsidP="00666978">
      <w:r>
        <w:t xml:space="preserve">                                                                                           </w:t>
      </w:r>
      <w:r w:rsidRPr="00666978">
        <w:t xml:space="preserve">учитель русского языка и литературы </w:t>
      </w:r>
    </w:p>
    <w:p w:rsidR="00666978" w:rsidRPr="00666978" w:rsidRDefault="00666978" w:rsidP="00666978">
      <w:r>
        <w:t xml:space="preserve">                                                                                           </w:t>
      </w:r>
      <w:proofErr w:type="spellStart"/>
      <w:r w:rsidRPr="00666978">
        <w:t>Алеева</w:t>
      </w:r>
      <w:proofErr w:type="spellEnd"/>
      <w:r w:rsidRPr="00666978">
        <w:t xml:space="preserve"> Н.В.</w:t>
      </w: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9D72E2">
      <w:pPr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490D9E" w:rsidP="00490D9E">
      <w:pPr>
        <w:jc w:val="center"/>
        <w:rPr>
          <w:b/>
        </w:rPr>
      </w:pPr>
    </w:p>
    <w:p w:rsidR="00490D9E" w:rsidRDefault="00666978" w:rsidP="00666978">
      <w:pPr>
        <w:rPr>
          <w:b/>
        </w:rPr>
      </w:pPr>
      <w:r>
        <w:rPr>
          <w:b/>
        </w:rPr>
        <w:t xml:space="preserve">                                                            2021 уч. год</w:t>
      </w:r>
    </w:p>
    <w:p w:rsidR="00341CAD" w:rsidRDefault="00341CAD" w:rsidP="00DE5A39">
      <w:pPr>
        <w:spacing w:line="276" w:lineRule="auto"/>
        <w:ind w:firstLine="708"/>
        <w:jc w:val="both"/>
      </w:pPr>
      <w:r>
        <w:lastRenderedPageBreak/>
        <w:t xml:space="preserve">Современная школа стоит на пороге апробации и внедрения федеральных государственных образовательных стандартов второго поколения (ФГОС). 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обучающихся. Школа организует эту деятельность, предоставляя </w:t>
      </w:r>
      <w:proofErr w:type="gramStart"/>
      <w:r>
        <w:t>обучающемуся</w:t>
      </w:r>
      <w:proofErr w:type="gramEnd"/>
      <w:r>
        <w:t xml:space="preserve">  выбор, чем он хотел бы и мог заниматься.</w:t>
      </w:r>
    </w:p>
    <w:p w:rsidR="00341CAD" w:rsidRDefault="00341CAD" w:rsidP="00DE5A39">
      <w:pPr>
        <w:spacing w:line="276" w:lineRule="auto"/>
        <w:ind w:firstLine="708"/>
        <w:jc w:val="both"/>
      </w:pPr>
      <w:r>
        <w:t>Методологической основой стандарта выступает «Концепция духовно-нравственного развития и воспитания личности гражданина». В новом стандарте воспитание выходит на первый план. Прописанные в направления (</w:t>
      </w:r>
      <w:r w:rsidRPr="00341CAD">
        <w:t>нём гражданское, патриотическое, нравственное</w:t>
      </w:r>
      <w:r>
        <w:t>, экологическое) должны «пронизывать» учебный процесс  и внеурочную  деятельность, создавая воспитательное пространство, в котором должна гармонично развивается личность обучающегося.</w:t>
      </w:r>
    </w:p>
    <w:p w:rsidR="00490D9E" w:rsidRPr="00495E89" w:rsidRDefault="00F53152" w:rsidP="00DE5A39">
      <w:pPr>
        <w:spacing w:line="276" w:lineRule="auto"/>
        <w:ind w:firstLine="708"/>
        <w:jc w:val="both"/>
      </w:pPr>
      <w:r w:rsidRPr="00F53152">
        <w:t>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досуге.</w:t>
      </w:r>
      <w:r>
        <w:t xml:space="preserve"> Данная</w:t>
      </w:r>
      <w:r w:rsidR="00490D9E" w:rsidRPr="00490D9E">
        <w:t xml:space="preserve"> деятельность является составной частью учебно-воспитательного процесса  и одной из форм организации свободного времени учащихся.</w:t>
      </w:r>
      <w:r w:rsidR="00490D9E">
        <w:t xml:space="preserve"> </w:t>
      </w:r>
    </w:p>
    <w:p w:rsidR="00495E89" w:rsidRDefault="00A6049C" w:rsidP="00DE5A39">
      <w:pPr>
        <w:spacing w:line="276" w:lineRule="auto"/>
        <w:ind w:firstLine="708"/>
        <w:jc w:val="both"/>
      </w:pPr>
      <w:r w:rsidRPr="00A6049C">
        <w:rPr>
          <w:b/>
        </w:rPr>
        <w:t xml:space="preserve">Цель организации внеурочной деятельности -  </w:t>
      </w:r>
      <w:r w:rsidRPr="00A6049C">
        <w:t>создание  условий для достижения учащимися 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создание воспитывающей среды, обеспечивающей активизацию социальных, интеллектуальных интересов учащихся, развитие здоровой, 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</w:t>
      </w:r>
      <w:r w:rsidR="00495E89">
        <w:t>чимую практическую деятельность.</w:t>
      </w:r>
    </w:p>
    <w:p w:rsidR="00495E89" w:rsidRDefault="00495E89" w:rsidP="00DE5A39">
      <w:pPr>
        <w:spacing w:line="276" w:lineRule="auto"/>
        <w:ind w:firstLine="708"/>
        <w:jc w:val="both"/>
      </w:pPr>
      <w:r w:rsidRPr="00495E89">
        <w:t>Современному обществу требуется личность активная, деятельная, реализующая свой потенциал и свои возможности. А для этого ученик в современном понимании должен стать не объектом, а субъектом своего саморазвития</w:t>
      </w:r>
      <w:r>
        <w:t>.</w:t>
      </w:r>
    </w:p>
    <w:p w:rsidR="00495E89" w:rsidRDefault="00495E89" w:rsidP="00DE5A39">
      <w:pPr>
        <w:spacing w:line="276" w:lineRule="auto"/>
        <w:ind w:firstLine="708"/>
        <w:jc w:val="both"/>
      </w:pPr>
      <w:r w:rsidRPr="00495E89"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</w:t>
      </w:r>
      <w:r>
        <w:t>.</w:t>
      </w:r>
    </w:p>
    <w:p w:rsidR="00F53152" w:rsidRDefault="00F53152" w:rsidP="00DE5A39">
      <w:pPr>
        <w:spacing w:line="276" w:lineRule="auto"/>
        <w:ind w:firstLine="708"/>
        <w:jc w:val="both"/>
      </w:pPr>
      <w:r>
        <w:t>К числу планируемых результатов освоения программы внеурочной деятельности  отнесены:</w:t>
      </w:r>
    </w:p>
    <w:p w:rsidR="00F53152" w:rsidRDefault="00F53152" w:rsidP="00DE5A39">
      <w:pPr>
        <w:spacing w:line="276" w:lineRule="auto"/>
        <w:jc w:val="both"/>
      </w:pPr>
      <w:r w:rsidRPr="00F53152">
        <w:rPr>
          <w:i/>
        </w:rPr>
        <w:t>личностные результаты</w:t>
      </w:r>
      <w: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F53152" w:rsidRDefault="00F53152" w:rsidP="00DE5A39">
      <w:pPr>
        <w:spacing w:line="276" w:lineRule="auto"/>
        <w:jc w:val="both"/>
      </w:pPr>
      <w:proofErr w:type="spellStart"/>
      <w:r w:rsidRPr="00F53152">
        <w:rPr>
          <w:i/>
        </w:rPr>
        <w:t>метапредметные</w:t>
      </w:r>
      <w:proofErr w:type="spellEnd"/>
      <w:r w:rsidRPr="00F53152">
        <w:rPr>
          <w:i/>
        </w:rPr>
        <w:t xml:space="preserve"> результаты</w:t>
      </w:r>
      <w:r>
        <w:t xml:space="preserve"> — освоенные </w:t>
      </w:r>
      <w:proofErr w:type="gramStart"/>
      <w:r>
        <w:t>обучающимися</w:t>
      </w:r>
      <w:proofErr w:type="gramEnd"/>
      <w:r>
        <w:t xml:space="preserve"> УУД  (познавательные, регулятивные и коммуникативные).</w:t>
      </w:r>
    </w:p>
    <w:p w:rsidR="00F53152" w:rsidRDefault="00F53152" w:rsidP="00DE5A39">
      <w:pPr>
        <w:spacing w:line="276" w:lineRule="auto"/>
        <w:ind w:firstLine="708"/>
        <w:jc w:val="both"/>
      </w:pPr>
      <w:r w:rsidRPr="00F53152">
        <w:t>Часы, отводимые на внеурочную деятельность, используются по желанию учащихся и в формах, отличных от урочной системы обучения.</w:t>
      </w:r>
    </w:p>
    <w:p w:rsidR="00F53152" w:rsidRPr="00F53152" w:rsidRDefault="00F53152" w:rsidP="00DE5A39">
      <w:pPr>
        <w:spacing w:line="276" w:lineRule="auto"/>
        <w:ind w:firstLine="708"/>
        <w:jc w:val="both"/>
        <w:rPr>
          <w:i/>
        </w:rPr>
      </w:pPr>
      <w:r w:rsidRPr="00F53152">
        <w:rPr>
          <w:i/>
        </w:rPr>
        <w:t>Направления внеурочной деятельности:</w:t>
      </w:r>
    </w:p>
    <w:p w:rsidR="00F53152" w:rsidRDefault="00F53152" w:rsidP="00DE5A39">
      <w:pPr>
        <w:spacing w:line="276" w:lineRule="auto"/>
        <w:ind w:firstLine="708"/>
        <w:jc w:val="both"/>
      </w:pPr>
      <w:r>
        <w:t>Спортивно-оздоровительное</w:t>
      </w:r>
    </w:p>
    <w:p w:rsidR="00F53152" w:rsidRDefault="00F53152" w:rsidP="00DE5A39">
      <w:pPr>
        <w:spacing w:line="276" w:lineRule="auto"/>
        <w:ind w:firstLine="708"/>
        <w:jc w:val="both"/>
      </w:pPr>
      <w:r>
        <w:t>Духовно – нравственное</w:t>
      </w:r>
    </w:p>
    <w:p w:rsidR="00F53152" w:rsidRDefault="00F53152" w:rsidP="00DE5A39">
      <w:pPr>
        <w:spacing w:line="276" w:lineRule="auto"/>
        <w:ind w:firstLine="708"/>
        <w:jc w:val="both"/>
      </w:pPr>
      <w:proofErr w:type="spellStart"/>
      <w:r>
        <w:t>Общеинтеллектуальное</w:t>
      </w:r>
      <w:proofErr w:type="spellEnd"/>
    </w:p>
    <w:p w:rsidR="00F53152" w:rsidRDefault="00F53152" w:rsidP="00DE5A39">
      <w:pPr>
        <w:spacing w:line="276" w:lineRule="auto"/>
        <w:ind w:firstLine="708"/>
        <w:jc w:val="both"/>
      </w:pPr>
      <w:r>
        <w:t>Общекультурное</w:t>
      </w:r>
    </w:p>
    <w:p w:rsidR="00F364D8" w:rsidRDefault="00F53152" w:rsidP="00DE5A39">
      <w:pPr>
        <w:spacing w:line="276" w:lineRule="auto"/>
        <w:ind w:firstLine="708"/>
        <w:jc w:val="both"/>
      </w:pPr>
      <w:r>
        <w:t>Социальное</w:t>
      </w:r>
    </w:p>
    <w:p w:rsidR="00587A7A" w:rsidRDefault="00587A7A" w:rsidP="00DE5A39">
      <w:pPr>
        <w:spacing w:line="276" w:lineRule="auto"/>
        <w:jc w:val="both"/>
      </w:pPr>
      <w:r w:rsidRPr="00587A7A">
        <w:rPr>
          <w:b/>
        </w:rPr>
        <w:lastRenderedPageBreak/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обучающегося, помогает ему освоить гигиеническую культуру, приобщить к здоровому образу жизни, формировать привычку </w:t>
      </w:r>
      <w:r w:rsidR="00341CAD">
        <w:t>и физической культуре.</w:t>
      </w:r>
    </w:p>
    <w:p w:rsidR="00587A7A" w:rsidRPr="00587A7A" w:rsidRDefault="00587A7A" w:rsidP="00DE5A39">
      <w:pPr>
        <w:spacing w:line="276" w:lineRule="auto"/>
        <w:jc w:val="both"/>
        <w:rPr>
          <w:u w:val="single"/>
        </w:rPr>
      </w:pPr>
      <w:r w:rsidRPr="00587A7A">
        <w:rPr>
          <w:u w:val="single"/>
        </w:rPr>
        <w:t>Ведущие  формы деятельности:</w:t>
      </w:r>
    </w:p>
    <w:p w:rsidR="00587A7A" w:rsidRDefault="00587A7A" w:rsidP="00DE5A39">
      <w:pPr>
        <w:spacing w:line="276" w:lineRule="auto"/>
        <w:jc w:val="both"/>
      </w:pPr>
      <w:r>
        <w:t>Дни здоровья</w:t>
      </w:r>
    </w:p>
    <w:p w:rsidR="00587A7A" w:rsidRDefault="00587A7A" w:rsidP="00DE5A39">
      <w:pPr>
        <w:spacing w:line="276" w:lineRule="auto"/>
        <w:jc w:val="both"/>
      </w:pPr>
      <w:r w:rsidRPr="00587A7A">
        <w:t>Проведение бесед по охране здоровья</w:t>
      </w:r>
      <w:r>
        <w:t xml:space="preserve">.  </w:t>
      </w:r>
    </w:p>
    <w:p w:rsidR="00587A7A" w:rsidRDefault="00587A7A" w:rsidP="00DE5A39">
      <w:pPr>
        <w:spacing w:line="276" w:lineRule="auto"/>
        <w:jc w:val="both"/>
      </w:pPr>
      <w:r>
        <w:t>Оформление уголков  по здоровому образу жизней</w:t>
      </w:r>
    </w:p>
    <w:p w:rsidR="00587A7A" w:rsidRDefault="00587A7A" w:rsidP="00DE5A39">
      <w:pPr>
        <w:spacing w:line="276" w:lineRule="auto"/>
        <w:jc w:val="both"/>
      </w:pPr>
    </w:p>
    <w:p w:rsidR="00587A7A" w:rsidRDefault="00587A7A" w:rsidP="00DE5A39">
      <w:pPr>
        <w:spacing w:line="276" w:lineRule="auto"/>
        <w:jc w:val="both"/>
      </w:pPr>
      <w:r w:rsidRPr="00587A7A">
        <w:rPr>
          <w:b/>
        </w:rPr>
        <w:t>Целью духовно-нравственного направления</w:t>
      </w:r>
      <w:r>
        <w:t xml:space="preserve"> является освоение учащимися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587A7A" w:rsidRDefault="00587A7A" w:rsidP="00DE5A39">
      <w:pPr>
        <w:spacing w:line="276" w:lineRule="auto"/>
        <w:jc w:val="both"/>
      </w:pPr>
    </w:p>
    <w:p w:rsidR="00587A7A" w:rsidRPr="00587A7A" w:rsidRDefault="00587A7A" w:rsidP="00DE5A39">
      <w:pPr>
        <w:spacing w:line="276" w:lineRule="auto"/>
        <w:jc w:val="both"/>
        <w:rPr>
          <w:u w:val="single"/>
        </w:rPr>
      </w:pPr>
      <w:r w:rsidRPr="00587A7A">
        <w:rPr>
          <w:u w:val="single"/>
        </w:rPr>
        <w:t>Ведущие  фо</w:t>
      </w:r>
      <w:r>
        <w:rPr>
          <w:u w:val="single"/>
        </w:rPr>
        <w:t>рмы деятельности:</w:t>
      </w:r>
    </w:p>
    <w:p w:rsidR="00587A7A" w:rsidRDefault="00587A7A" w:rsidP="00DE5A39">
      <w:pPr>
        <w:spacing w:line="276" w:lineRule="auto"/>
        <w:jc w:val="both"/>
      </w:pPr>
      <w:r>
        <w:t>Беседы нравственного и духовно - нравственного содержания</w:t>
      </w:r>
    </w:p>
    <w:p w:rsidR="00587A7A" w:rsidRDefault="00587A7A" w:rsidP="00DE5A39">
      <w:pPr>
        <w:spacing w:line="276" w:lineRule="auto"/>
        <w:jc w:val="both"/>
      </w:pPr>
      <w:r>
        <w:t>Проведение общешкольных мероприятий</w:t>
      </w:r>
    </w:p>
    <w:p w:rsidR="00587A7A" w:rsidRDefault="00587A7A" w:rsidP="00DE5A39">
      <w:pPr>
        <w:spacing w:line="276" w:lineRule="auto"/>
        <w:jc w:val="both"/>
      </w:pPr>
      <w:r>
        <w:t>Заочная экскурсия в театры и музеи (просмотр видео)</w:t>
      </w:r>
    </w:p>
    <w:p w:rsidR="00587A7A" w:rsidRDefault="00587A7A" w:rsidP="00DE5A39">
      <w:pPr>
        <w:spacing w:line="276" w:lineRule="auto"/>
        <w:jc w:val="both"/>
      </w:pPr>
      <w:r>
        <w:t>Проведение тематических классных часов</w:t>
      </w:r>
    </w:p>
    <w:p w:rsidR="00587A7A" w:rsidRDefault="00587A7A" w:rsidP="00DE5A39">
      <w:pPr>
        <w:spacing w:line="276" w:lineRule="auto"/>
        <w:jc w:val="both"/>
      </w:pPr>
    </w:p>
    <w:p w:rsidR="00587A7A" w:rsidRDefault="00587A7A" w:rsidP="00DE5A39">
      <w:pPr>
        <w:spacing w:line="276" w:lineRule="auto"/>
        <w:jc w:val="both"/>
      </w:pPr>
      <w:r w:rsidRPr="00587A7A">
        <w:rPr>
          <w:b/>
        </w:rPr>
        <w:t>Социальное направление</w:t>
      </w:r>
      <w:r>
        <w:t xml:space="preserve"> помогает учащимся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587A7A" w:rsidRDefault="00587A7A" w:rsidP="00DE5A39">
      <w:pPr>
        <w:spacing w:line="276" w:lineRule="auto"/>
        <w:jc w:val="both"/>
      </w:pPr>
    </w:p>
    <w:p w:rsidR="00587A7A" w:rsidRPr="00587A7A" w:rsidRDefault="00587A7A" w:rsidP="00DE5A39">
      <w:pPr>
        <w:spacing w:line="276" w:lineRule="auto"/>
        <w:jc w:val="both"/>
        <w:rPr>
          <w:u w:val="single"/>
        </w:rPr>
      </w:pPr>
      <w:r w:rsidRPr="00587A7A">
        <w:rPr>
          <w:u w:val="single"/>
        </w:rPr>
        <w:t>Ведущие  формы деятельности:</w:t>
      </w:r>
    </w:p>
    <w:p w:rsidR="00587A7A" w:rsidRDefault="00587A7A" w:rsidP="00DE5A39">
      <w:pPr>
        <w:spacing w:line="276" w:lineRule="auto"/>
        <w:jc w:val="both"/>
      </w:pPr>
      <w:proofErr w:type="spellStart"/>
      <w:r>
        <w:t>Профориентационные</w:t>
      </w:r>
      <w:proofErr w:type="spellEnd"/>
      <w:r>
        <w:t xml:space="preserve"> беседы  </w:t>
      </w:r>
    </w:p>
    <w:p w:rsidR="00587A7A" w:rsidRDefault="00587A7A" w:rsidP="00DE5A39">
      <w:pPr>
        <w:spacing w:line="276" w:lineRule="auto"/>
        <w:jc w:val="both"/>
      </w:pPr>
      <w:r>
        <w:t>Сюжетно-ролевые игры</w:t>
      </w:r>
    </w:p>
    <w:p w:rsidR="00587A7A" w:rsidRDefault="00703EC1" w:rsidP="00DE5A39">
      <w:pPr>
        <w:spacing w:line="276" w:lineRule="auto"/>
        <w:jc w:val="both"/>
      </w:pPr>
      <w:r>
        <w:t xml:space="preserve">Разработка </w:t>
      </w:r>
      <w:proofErr w:type="spellStart"/>
      <w:r>
        <w:t>проекитов</w:t>
      </w:r>
      <w:proofErr w:type="spellEnd"/>
    </w:p>
    <w:p w:rsidR="00703EC1" w:rsidRDefault="00703EC1" w:rsidP="00DE5A39">
      <w:pPr>
        <w:spacing w:line="276" w:lineRule="auto"/>
        <w:jc w:val="both"/>
      </w:pPr>
    </w:p>
    <w:p w:rsidR="00587A7A" w:rsidRDefault="00587A7A" w:rsidP="00DE5A39">
      <w:pPr>
        <w:spacing w:line="276" w:lineRule="auto"/>
        <w:jc w:val="both"/>
      </w:pPr>
      <w:r w:rsidRPr="00587A7A">
        <w:rPr>
          <w:b/>
        </w:rPr>
        <w:t>Общекультурная деятельность</w:t>
      </w:r>
      <w:r>
        <w:t xml:space="preserve"> ориентирует учащихся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587A7A" w:rsidRDefault="00587A7A" w:rsidP="00DE5A39">
      <w:pPr>
        <w:spacing w:line="276" w:lineRule="auto"/>
        <w:jc w:val="both"/>
      </w:pPr>
    </w:p>
    <w:p w:rsidR="00587A7A" w:rsidRDefault="00587A7A" w:rsidP="00DE5A39">
      <w:pPr>
        <w:spacing w:line="276" w:lineRule="auto"/>
        <w:jc w:val="both"/>
        <w:rPr>
          <w:u w:val="single"/>
        </w:rPr>
      </w:pPr>
      <w:r w:rsidRPr="00587A7A">
        <w:rPr>
          <w:u w:val="single"/>
        </w:rPr>
        <w:t>Ведущие  формы деятельности:</w:t>
      </w:r>
    </w:p>
    <w:p w:rsidR="00703EC1" w:rsidRPr="00703EC1" w:rsidRDefault="00703EC1" w:rsidP="00DE5A39">
      <w:pPr>
        <w:spacing w:line="276" w:lineRule="auto"/>
        <w:jc w:val="both"/>
      </w:pPr>
      <w:r w:rsidRPr="00703EC1">
        <w:t>Беседы</w:t>
      </w:r>
    </w:p>
    <w:p w:rsidR="00587A7A" w:rsidRDefault="00587A7A" w:rsidP="00DE5A39">
      <w:pPr>
        <w:spacing w:line="276" w:lineRule="auto"/>
        <w:jc w:val="both"/>
      </w:pPr>
      <w:r>
        <w:t xml:space="preserve">Заочные экскурсии в  музеи, библиотеки,  выставки.  </w:t>
      </w:r>
    </w:p>
    <w:p w:rsidR="00587A7A" w:rsidRDefault="00587A7A" w:rsidP="00DE5A39">
      <w:pPr>
        <w:spacing w:line="276" w:lineRule="auto"/>
        <w:jc w:val="both"/>
      </w:pPr>
      <w:r>
        <w:t>Инсценировки</w:t>
      </w:r>
    </w:p>
    <w:p w:rsidR="00587A7A" w:rsidRDefault="00587A7A" w:rsidP="00DE5A39">
      <w:pPr>
        <w:spacing w:line="276" w:lineRule="auto"/>
        <w:jc w:val="both"/>
      </w:pPr>
      <w:r>
        <w:t xml:space="preserve">Праздничное оформление школы </w:t>
      </w:r>
    </w:p>
    <w:p w:rsidR="00587A7A" w:rsidRDefault="00587A7A" w:rsidP="00DE5A39">
      <w:pPr>
        <w:spacing w:line="276" w:lineRule="auto"/>
        <w:jc w:val="both"/>
      </w:pPr>
    </w:p>
    <w:p w:rsidR="00587A7A" w:rsidRDefault="00587A7A" w:rsidP="00DE5A39">
      <w:pPr>
        <w:spacing w:line="276" w:lineRule="auto"/>
        <w:jc w:val="both"/>
      </w:pPr>
      <w:proofErr w:type="spellStart"/>
      <w:r w:rsidRPr="00587A7A">
        <w:rPr>
          <w:b/>
        </w:rPr>
        <w:t>Общеинтеллектуальное</w:t>
      </w:r>
      <w:proofErr w:type="spellEnd"/>
      <w:r w:rsidRPr="00587A7A">
        <w:rPr>
          <w:b/>
        </w:rPr>
        <w:t xml:space="preserve">  направление</w:t>
      </w:r>
      <w:r>
        <w:t xml:space="preserve"> предназначено помочь учащимся развить познавательную  активность и любознательность.</w:t>
      </w:r>
    </w:p>
    <w:p w:rsidR="00587A7A" w:rsidRDefault="00587A7A" w:rsidP="00DE5A39">
      <w:pPr>
        <w:spacing w:line="276" w:lineRule="auto"/>
        <w:jc w:val="both"/>
      </w:pPr>
    </w:p>
    <w:p w:rsidR="00587A7A" w:rsidRPr="00587A7A" w:rsidRDefault="00587A7A" w:rsidP="00DE5A39">
      <w:pPr>
        <w:spacing w:line="276" w:lineRule="auto"/>
        <w:jc w:val="both"/>
        <w:rPr>
          <w:u w:val="single"/>
        </w:rPr>
      </w:pPr>
      <w:r w:rsidRPr="00587A7A">
        <w:rPr>
          <w:u w:val="single"/>
        </w:rPr>
        <w:t>Ведущие  формы деятельности:</w:t>
      </w:r>
    </w:p>
    <w:p w:rsidR="002D77F2" w:rsidRDefault="00587A7A" w:rsidP="00DE5A39">
      <w:pPr>
        <w:spacing w:line="276" w:lineRule="auto"/>
        <w:jc w:val="both"/>
      </w:pPr>
      <w:r>
        <w:t>Викторины, познавательные игры</w:t>
      </w:r>
    </w:p>
    <w:p w:rsidR="00587A7A" w:rsidRDefault="002D77F2" w:rsidP="00DE5A39">
      <w:pPr>
        <w:spacing w:line="276" w:lineRule="auto"/>
        <w:jc w:val="both"/>
      </w:pPr>
      <w:r>
        <w:t>Круглый стол</w:t>
      </w:r>
      <w:r w:rsidR="00587A7A">
        <w:t xml:space="preserve">  </w:t>
      </w:r>
    </w:p>
    <w:p w:rsidR="00587A7A" w:rsidRDefault="00587A7A" w:rsidP="00DE5A39">
      <w:pPr>
        <w:spacing w:line="276" w:lineRule="auto"/>
        <w:jc w:val="both"/>
      </w:pPr>
      <w:r>
        <w:t xml:space="preserve">Исследовательские проекты  </w:t>
      </w:r>
    </w:p>
    <w:p w:rsidR="00844747" w:rsidRDefault="00587A7A" w:rsidP="00DE5A39">
      <w:pPr>
        <w:spacing w:line="276" w:lineRule="auto"/>
        <w:jc w:val="both"/>
      </w:pPr>
      <w:r>
        <w:t xml:space="preserve">Предметные недели </w:t>
      </w:r>
    </w:p>
    <w:p w:rsidR="00844747" w:rsidRDefault="00844747" w:rsidP="00DE5A39">
      <w:pPr>
        <w:spacing w:line="276" w:lineRule="auto"/>
        <w:jc w:val="both"/>
      </w:pPr>
    </w:p>
    <w:p w:rsidR="00844747" w:rsidRPr="00F364D8" w:rsidRDefault="00844747" w:rsidP="00DE5A39">
      <w:pPr>
        <w:spacing w:line="276" w:lineRule="auto"/>
        <w:jc w:val="both"/>
        <w:rPr>
          <w:i/>
        </w:rPr>
      </w:pPr>
      <w:r w:rsidRPr="00F364D8">
        <w:rPr>
          <w:i/>
        </w:rPr>
        <w:lastRenderedPageBreak/>
        <w:t>Данные формы внеурочной деятельности способствовать формированию:</w:t>
      </w:r>
    </w:p>
    <w:p w:rsidR="00844747" w:rsidRDefault="00844747" w:rsidP="00DE5A39">
      <w:pPr>
        <w:spacing w:line="276" w:lineRule="auto"/>
        <w:jc w:val="both"/>
      </w:pPr>
      <w:r>
        <w:t>- эстетических потребностей и ценностей;</w:t>
      </w:r>
    </w:p>
    <w:p w:rsidR="00844747" w:rsidRDefault="00844747" w:rsidP="00DE5A39">
      <w:pPr>
        <w:spacing w:line="276" w:lineRule="auto"/>
        <w:jc w:val="both"/>
      </w:pPr>
      <w:r>
        <w:t>- навыков сотрудничества со сверстниками</w:t>
      </w:r>
      <w:r w:rsidR="00F364D8">
        <w:t xml:space="preserve"> в разных социальных ситуациях;</w:t>
      </w:r>
    </w:p>
    <w:p w:rsidR="00844747" w:rsidRDefault="00844747" w:rsidP="00DE5A39">
      <w:pPr>
        <w:spacing w:line="276" w:lineRule="auto"/>
        <w:jc w:val="both"/>
      </w:pPr>
      <w:r>
        <w:t>- установки на безопасный, здоровый образ жизни;</w:t>
      </w:r>
    </w:p>
    <w:p w:rsidR="00844747" w:rsidRDefault="00844747" w:rsidP="00DE5A39">
      <w:pPr>
        <w:spacing w:line="276" w:lineRule="auto"/>
        <w:jc w:val="both"/>
      </w:pPr>
      <w:r>
        <w:t>- умения планировать, контролироват</w:t>
      </w:r>
      <w:r w:rsidR="00F364D8">
        <w:t>ь и оценивать учебные действия;</w:t>
      </w:r>
    </w:p>
    <w:p w:rsidR="00844747" w:rsidRDefault="00844747" w:rsidP="00DE5A39">
      <w:pPr>
        <w:spacing w:line="276" w:lineRule="auto"/>
        <w:jc w:val="both"/>
      </w:pPr>
      <w:r>
        <w:t xml:space="preserve">- определять наиболее эффективные способы достижения результата;                                                                         </w:t>
      </w:r>
      <w:r w:rsidR="00F364D8">
        <w:t xml:space="preserve">                               </w:t>
      </w:r>
    </w:p>
    <w:p w:rsidR="00495E89" w:rsidRDefault="00844747" w:rsidP="00DE5A39">
      <w:pPr>
        <w:spacing w:line="276" w:lineRule="auto"/>
        <w:jc w:val="both"/>
      </w:pPr>
      <w:r>
        <w:t>- логических действий сравнения, анализа, синтеза, об</w:t>
      </w:r>
      <w:r w:rsidR="00F364D8">
        <w:t>общения, построения рассуждений.</w:t>
      </w:r>
    </w:p>
    <w:p w:rsidR="00495E89" w:rsidRPr="00A6049C" w:rsidRDefault="00495E89" w:rsidP="00DE5A39">
      <w:pPr>
        <w:spacing w:line="276" w:lineRule="auto"/>
        <w:jc w:val="both"/>
      </w:pPr>
    </w:p>
    <w:p w:rsidR="00CF50BC" w:rsidRDefault="00F364D8" w:rsidP="00DE5A39">
      <w:pPr>
        <w:spacing w:line="276" w:lineRule="auto"/>
        <w:jc w:val="both"/>
        <w:rPr>
          <w:b/>
        </w:rPr>
      </w:pPr>
      <w:r w:rsidRPr="00F364D8">
        <w:rPr>
          <w:b/>
        </w:rPr>
        <w:t>Методы организации внеурочной деятельности</w:t>
      </w:r>
      <w:r w:rsidR="00341CAD">
        <w:rPr>
          <w:b/>
        </w:rPr>
        <w:t>.</w:t>
      </w:r>
    </w:p>
    <w:p w:rsidR="00341CAD" w:rsidRPr="00341CAD" w:rsidRDefault="00341CAD" w:rsidP="00DE5A39">
      <w:pPr>
        <w:spacing w:line="276" w:lineRule="auto"/>
        <w:jc w:val="both"/>
      </w:pPr>
      <w:r w:rsidRPr="00341CAD">
        <w:rPr>
          <w:b/>
        </w:rPr>
        <w:t xml:space="preserve">Метод </w:t>
      </w:r>
      <w:r w:rsidRPr="00341CAD">
        <w:t>(от греч</w:t>
      </w:r>
      <w:proofErr w:type="gramStart"/>
      <w:r w:rsidRPr="00341CAD">
        <w:t>.</w:t>
      </w:r>
      <w:proofErr w:type="gramEnd"/>
      <w:r w:rsidRPr="00341CAD">
        <w:t xml:space="preserve"> </w:t>
      </w:r>
      <w:proofErr w:type="gramStart"/>
      <w:r w:rsidRPr="00341CAD">
        <w:t>с</w:t>
      </w:r>
      <w:proofErr w:type="gramEnd"/>
      <w:r w:rsidRPr="00341CAD">
        <w:t xml:space="preserve">лова </w:t>
      </w:r>
      <w:proofErr w:type="spellStart"/>
      <w:r w:rsidRPr="00341CAD">
        <w:t>metodos</w:t>
      </w:r>
      <w:proofErr w:type="spellEnd"/>
      <w:r w:rsidRPr="00341CAD">
        <w:t xml:space="preserve"> — буква</w:t>
      </w:r>
      <w:r>
        <w:t xml:space="preserve">льно путь к чему-либо) означает </w:t>
      </w:r>
      <w:r w:rsidRPr="00341CAD">
        <w:t>способ достижения цели, опр</w:t>
      </w:r>
      <w:r>
        <w:t xml:space="preserve">еделенным образом упорядоченную </w:t>
      </w:r>
      <w:r w:rsidRPr="00341CAD">
        <w:t>деятельность.</w:t>
      </w:r>
    </w:p>
    <w:p w:rsidR="00F364D8" w:rsidRPr="00F364D8" w:rsidRDefault="00F364D8" w:rsidP="00DE5A39">
      <w:pPr>
        <w:spacing w:line="276" w:lineRule="auto"/>
        <w:jc w:val="both"/>
      </w:pPr>
      <w:proofErr w:type="gramStart"/>
      <w:r>
        <w:rPr>
          <w:b/>
        </w:rPr>
        <w:t>Словесные</w:t>
      </w:r>
      <w:proofErr w:type="gramEnd"/>
      <w:r>
        <w:rPr>
          <w:b/>
        </w:rPr>
        <w:t xml:space="preserve">: </w:t>
      </w:r>
      <w:r>
        <w:t>рассказ, беседа, рассуждение</w:t>
      </w:r>
      <w:r w:rsidR="002D77F2">
        <w:t>, защита проектов.</w:t>
      </w:r>
    </w:p>
    <w:p w:rsidR="00F364D8" w:rsidRDefault="00F364D8" w:rsidP="00DE5A39">
      <w:pPr>
        <w:spacing w:line="276" w:lineRule="auto"/>
        <w:jc w:val="both"/>
        <w:rPr>
          <w:b/>
        </w:rPr>
      </w:pPr>
      <w:r>
        <w:rPr>
          <w:b/>
        </w:rPr>
        <w:t xml:space="preserve">Наглядные: </w:t>
      </w:r>
      <w:r w:rsidR="00BC0F57">
        <w:t>таблицы, схемы, рисунки, видео, презентации.</w:t>
      </w:r>
    </w:p>
    <w:p w:rsidR="00F364D8" w:rsidRDefault="00F364D8" w:rsidP="00DE5A39">
      <w:pPr>
        <w:spacing w:line="276" w:lineRule="auto"/>
        <w:jc w:val="both"/>
      </w:pPr>
      <w:r>
        <w:rPr>
          <w:b/>
        </w:rPr>
        <w:t xml:space="preserve">Практические: </w:t>
      </w:r>
      <w:r w:rsidR="002D77F2">
        <w:t>упражнения, практические работы, самостоятельная работа, иссле</w:t>
      </w:r>
      <w:r w:rsidR="00341CAD">
        <w:t>дование, работа с книгой.</w:t>
      </w:r>
    </w:p>
    <w:p w:rsidR="00BC0F57" w:rsidRDefault="00BC0F57" w:rsidP="00DE5A39">
      <w:pPr>
        <w:spacing w:line="276" w:lineRule="auto"/>
        <w:jc w:val="both"/>
      </w:pPr>
    </w:p>
    <w:p w:rsidR="002D77F2" w:rsidRDefault="00BC0F57" w:rsidP="00DE5A39">
      <w:pPr>
        <w:spacing w:line="276" w:lineRule="auto"/>
        <w:jc w:val="both"/>
        <w:rPr>
          <w:b/>
        </w:rPr>
      </w:pPr>
      <w:r w:rsidRPr="00BC0F57">
        <w:rPr>
          <w:b/>
        </w:rPr>
        <w:t>Приёмы организации внеурочной деятельности:</w:t>
      </w:r>
    </w:p>
    <w:p w:rsidR="00BC0F57" w:rsidRDefault="00703EC1" w:rsidP="00DE5A39">
      <w:pPr>
        <w:spacing w:line="276" w:lineRule="auto"/>
        <w:jc w:val="both"/>
      </w:pPr>
      <w:r>
        <w:rPr>
          <w:b/>
          <w:i/>
        </w:rPr>
        <w:t>Приём</w:t>
      </w:r>
      <w:r w:rsidR="00104F84">
        <w:t xml:space="preserve"> в</w:t>
      </w:r>
      <w:r>
        <w:t>ключения</w:t>
      </w:r>
      <w:r w:rsidR="00104F84">
        <w:t xml:space="preserve"> учащихся</w:t>
      </w:r>
      <w:r w:rsidR="00104F84" w:rsidRPr="00104F84">
        <w:t xml:space="preserve"> в активную самостоятель</w:t>
      </w:r>
      <w:r w:rsidR="00104F84">
        <w:t>ную познавательную деятельность</w:t>
      </w:r>
      <w:r w:rsidR="00104F84" w:rsidRPr="00104F84">
        <w:t>.</w:t>
      </w:r>
    </w:p>
    <w:p w:rsidR="00104F84" w:rsidRPr="00BC0F57" w:rsidRDefault="00104F84" w:rsidP="00DE5A39">
      <w:pPr>
        <w:spacing w:line="276" w:lineRule="auto"/>
        <w:jc w:val="both"/>
      </w:pPr>
      <w:r w:rsidRPr="00703EC1">
        <w:rPr>
          <w:b/>
          <w:i/>
        </w:rPr>
        <w:t>Приёмы</w:t>
      </w:r>
      <w:r w:rsidR="00703EC1">
        <w:rPr>
          <w:b/>
          <w:i/>
        </w:rPr>
        <w:t xml:space="preserve"> мотивации учащихся</w:t>
      </w:r>
      <w:r w:rsidRPr="00703EC1">
        <w:rPr>
          <w:b/>
          <w:i/>
        </w:rPr>
        <w:t>:</w:t>
      </w:r>
      <w:r w:rsidRPr="00104F84">
        <w:t xml:space="preserve"> грамоты,</w:t>
      </w:r>
      <w:r>
        <w:t xml:space="preserve"> поощрения, </w:t>
      </w:r>
      <w:r w:rsidRPr="00104F84">
        <w:t>оценка и поддержка на каждом этапе поиска</w:t>
      </w:r>
      <w:r>
        <w:t>.</w:t>
      </w:r>
    </w:p>
    <w:p w:rsidR="00490D9E" w:rsidRDefault="00104F84" w:rsidP="00DE5A39">
      <w:pPr>
        <w:spacing w:line="276" w:lineRule="auto"/>
        <w:jc w:val="both"/>
      </w:pPr>
      <w:r w:rsidRPr="00703EC1">
        <w:rPr>
          <w:b/>
          <w:i/>
        </w:rPr>
        <w:t>Для осмысленного, целенаправленного наблюдения</w:t>
      </w:r>
      <w:r w:rsidRPr="00104F84">
        <w:t>, нацеленног</w:t>
      </w:r>
      <w:r>
        <w:t xml:space="preserve">о на решение определённых задач использовать можно следующие  </w:t>
      </w:r>
      <w:r w:rsidRPr="00703EC1">
        <w:rPr>
          <w:b/>
          <w:i/>
        </w:rPr>
        <w:t>приёмы:</w:t>
      </w:r>
      <w:r w:rsidRPr="00104F84">
        <w:t xml:space="preserve"> анализ, синтез, группировка, классификация, обобщение, самостоятельное формулирование выводов на основе наблюдений</w:t>
      </w:r>
      <w:r>
        <w:t>.</w:t>
      </w:r>
    </w:p>
    <w:p w:rsidR="00104F84" w:rsidRDefault="00104F84" w:rsidP="00DE5A39">
      <w:pPr>
        <w:spacing w:line="276" w:lineRule="auto"/>
        <w:jc w:val="both"/>
      </w:pPr>
      <w:r w:rsidRPr="00703EC1">
        <w:rPr>
          <w:b/>
          <w:i/>
        </w:rPr>
        <w:t>Для обучения правильному общению применяется приём</w:t>
      </w:r>
      <w:r>
        <w:t xml:space="preserve"> </w:t>
      </w:r>
      <w:r w:rsidRPr="00104F84">
        <w:t xml:space="preserve"> беседы с последующим анализом ситуаций</w:t>
      </w:r>
      <w:r>
        <w:t>.</w:t>
      </w:r>
    </w:p>
    <w:p w:rsidR="00104F84" w:rsidRDefault="00703EC1" w:rsidP="00DE5A39">
      <w:pPr>
        <w:spacing w:line="276" w:lineRule="auto"/>
        <w:jc w:val="both"/>
      </w:pPr>
      <w:proofErr w:type="spellStart"/>
      <w:r>
        <w:rPr>
          <w:b/>
          <w:i/>
        </w:rPr>
        <w:t>Приё</w:t>
      </w:r>
      <w:proofErr w:type="spellEnd"/>
      <w:r>
        <w:rPr>
          <w:b/>
          <w:i/>
        </w:rPr>
        <w:t>: вовлечение</w:t>
      </w:r>
      <w:r w:rsidR="00104F84" w:rsidRPr="00104F84">
        <w:t xml:space="preserve"> индивидуума в общественную жизнь</w:t>
      </w:r>
      <w:r w:rsidR="00FE0964">
        <w:t xml:space="preserve"> (при участии в мероприятиях).</w:t>
      </w:r>
    </w:p>
    <w:p w:rsidR="00FE0964" w:rsidRDefault="00703EC1" w:rsidP="00DE5A39">
      <w:pPr>
        <w:spacing w:line="276" w:lineRule="auto"/>
        <w:jc w:val="both"/>
      </w:pPr>
      <w:r>
        <w:rPr>
          <w:b/>
          <w:i/>
        </w:rPr>
        <w:t>Приём: организация</w:t>
      </w:r>
      <w:r w:rsidR="00FE0964">
        <w:t xml:space="preserve"> индивидуальной и групповой форм работы.</w:t>
      </w:r>
    </w:p>
    <w:p w:rsidR="00FE0964" w:rsidRDefault="00FE0964" w:rsidP="00703EC1">
      <w:pPr>
        <w:jc w:val="both"/>
      </w:pPr>
    </w:p>
    <w:p w:rsidR="00341CAD" w:rsidRDefault="00703EC1" w:rsidP="00DE5A39">
      <w:pPr>
        <w:spacing w:line="276" w:lineRule="auto"/>
        <w:ind w:firstLine="708"/>
        <w:jc w:val="both"/>
      </w:pPr>
      <w:r>
        <w:t>Таким образом, внеурочная деятельность должна является личностно – ориентированным  взаимодействием педагога и обучающегося, цель которого  - обеспечение условий развития  учащегося</w:t>
      </w:r>
      <w:proofErr w:type="gramStart"/>
      <w:r>
        <w:t xml:space="preserve"> ,</w:t>
      </w:r>
      <w:proofErr w:type="gramEnd"/>
      <w:r>
        <w:t xml:space="preserve"> становление его как личности».</w:t>
      </w:r>
    </w:p>
    <w:p w:rsidR="00DE5A39" w:rsidRPr="00DE5A39" w:rsidRDefault="00DE5A39" w:rsidP="00DE5A39">
      <w:pPr>
        <w:spacing w:line="276" w:lineRule="auto"/>
        <w:ind w:firstLine="708"/>
        <w:jc w:val="both"/>
        <w:rPr>
          <w:b/>
          <w:i/>
          <w:u w:val="single"/>
        </w:rPr>
      </w:pPr>
      <w:r w:rsidRPr="00DE5A39">
        <w:rPr>
          <w:b/>
          <w:i/>
          <w:u w:val="single"/>
        </w:rPr>
        <w:t>Из опыта работы</w:t>
      </w:r>
    </w:p>
    <w:p w:rsidR="00DE5A39" w:rsidRPr="00DE5A39" w:rsidRDefault="00DE5A39" w:rsidP="00DE5A39">
      <w:pPr>
        <w:spacing w:line="360" w:lineRule="auto"/>
        <w:ind w:firstLine="708"/>
        <w:jc w:val="both"/>
      </w:pPr>
      <w:r w:rsidRPr="00DE5A39">
        <w:t>Для каждого педагог</w:t>
      </w:r>
      <w:bookmarkStart w:id="0" w:name="_GoBack"/>
      <w:bookmarkEnd w:id="0"/>
      <w:r w:rsidRPr="00DE5A39">
        <w:t xml:space="preserve">а всегда были актуальны вопросы: как повысить мотивацию познавательной деятельности? Как увеличить образовательное пространство </w:t>
      </w:r>
      <w:proofErr w:type="gramStart"/>
      <w:r w:rsidRPr="00DE5A39">
        <w:t>обучающихся</w:t>
      </w:r>
      <w:proofErr w:type="gramEnd"/>
      <w:r w:rsidRPr="00DE5A39">
        <w:t>? Внеурочная деятельность, ставшая  неотъемлемой частью учебно-воспитательной работы в школе, может дать ответы на эти вопросы. Данная деятельность позволяет стимулировать мыслительную, познавательную и исследовательскую работу учащихся, способствует углублению знаний, расширяет их поле интересов.</w:t>
      </w:r>
    </w:p>
    <w:p w:rsidR="00DE5A39" w:rsidRPr="00DE5A39" w:rsidRDefault="00DE5A39" w:rsidP="00DE5A39">
      <w:pPr>
        <w:spacing w:line="360" w:lineRule="auto"/>
        <w:ind w:firstLine="708"/>
        <w:jc w:val="both"/>
      </w:pPr>
      <w:r w:rsidRPr="00DE5A39">
        <w:t xml:space="preserve"> Сегодня требуется новый тип образованности личности. Она должна быть не столько много знающей, сколько легко ориентирующейся в сложных проблемах современности, высоконравственной, ответственной. Занятия духовно-нравственного направления и способствуют нравственному совершенствованию человека. В данном направлении мною были разработаны программы для 6, 7 и 9 классов:</w:t>
      </w:r>
    </w:p>
    <w:p w:rsidR="00DE5A39" w:rsidRPr="00DE5A39" w:rsidRDefault="00DE5A39" w:rsidP="00DE5A39">
      <w:pPr>
        <w:spacing w:line="360" w:lineRule="auto"/>
        <w:ind w:firstLine="708"/>
        <w:jc w:val="both"/>
      </w:pPr>
      <w:r w:rsidRPr="00DE5A39">
        <w:t>6 класс - кружок «Нравственные обязанности, дела и поступки»;</w:t>
      </w:r>
    </w:p>
    <w:p w:rsidR="00DE5A39" w:rsidRPr="00DE5A39" w:rsidRDefault="00DE5A39" w:rsidP="00DE5A39">
      <w:pPr>
        <w:spacing w:line="360" w:lineRule="auto"/>
        <w:ind w:firstLine="708"/>
        <w:jc w:val="both"/>
      </w:pPr>
      <w:r w:rsidRPr="00DE5A39">
        <w:lastRenderedPageBreak/>
        <w:t>7 класс – «Нравственные отношения человека»;</w:t>
      </w:r>
    </w:p>
    <w:p w:rsidR="00DE5A39" w:rsidRPr="00DE5A39" w:rsidRDefault="00DE5A39" w:rsidP="00DE5A39">
      <w:pPr>
        <w:spacing w:line="360" w:lineRule="auto"/>
        <w:ind w:firstLine="708"/>
        <w:jc w:val="both"/>
      </w:pPr>
      <w:r w:rsidRPr="00DE5A39">
        <w:t>9 класс – «Нравственный облик человека, самовоспитание».</w:t>
      </w:r>
    </w:p>
    <w:p w:rsidR="00DE5A39" w:rsidRPr="00DE5A39" w:rsidRDefault="00DE5A39" w:rsidP="00DE5A39">
      <w:pPr>
        <w:spacing w:line="360" w:lineRule="auto"/>
        <w:ind w:firstLine="708"/>
        <w:jc w:val="both"/>
      </w:pPr>
      <w:r w:rsidRPr="00DE5A39">
        <w:t>Данные кружки направлены на усвоение нравственных понятий, которые составляют основной минимум, регулирующий деятельность и поступки людей с точки зрения их нравственного смысла и значения. Проблема заключается в том, что в современном мире происходит потеря моральных ориентиров, обесцениваются многие моральные понятия и  происходят негативные последствия в обществе. Поэтому в работу кружка духовно-нравственного направления входит рассмотрение и изучение нравственных понятий,  характеризующих  поведение человека, его нравственные принципы и идеалы. Работа над усвоением данных понятий, раскрытием их нравственного значения и содержания, показ их оценочной роли и составляет основную цель курса данных  кружков.</w:t>
      </w:r>
    </w:p>
    <w:p w:rsidR="00DE5A39" w:rsidRPr="00DE5A39" w:rsidRDefault="00DE5A39" w:rsidP="00DE5A39">
      <w:pPr>
        <w:spacing w:line="360" w:lineRule="auto"/>
        <w:ind w:firstLine="708"/>
        <w:jc w:val="both"/>
      </w:pPr>
      <w:r w:rsidRPr="00DE5A39">
        <w:t xml:space="preserve">На сегодняшний день </w:t>
      </w:r>
      <w:r w:rsidRPr="00DE5A39">
        <w:rPr>
          <w:b/>
        </w:rPr>
        <w:t>актуальной является задача выбора</w:t>
      </w:r>
      <w:r w:rsidRPr="00DE5A39">
        <w:t xml:space="preserve"> форм и методов, которые дадут оптимальный результат воспитательного процесса обозначенных кружков. Нет форм и методов хороших или плохих, ни один путь воспитания не может быть заранее объявлен эффективным или неэффективным без учета конкретных условий, в которых он применяется. Существуют различные формы и методы организации и проведения кружков, но учитывая  пенитенциарную систему, в которой мы работаем, эффективными будут занятия, которые проходят в </w:t>
      </w:r>
      <w:r w:rsidRPr="00DE5A39">
        <w:rPr>
          <w:b/>
        </w:rPr>
        <w:t>форме</w:t>
      </w:r>
      <w:r w:rsidRPr="00DE5A39">
        <w:t xml:space="preserve"> бесед, рассказов, комментированного чтения, обсуждения отрывков из художественной, публицистической литературы; решение проблемных ситуаций,  небольших диспутов и дискуссий, обсуждения и </w:t>
      </w:r>
      <w:proofErr w:type="gramStart"/>
      <w:r w:rsidRPr="00DE5A39">
        <w:t>составления</w:t>
      </w:r>
      <w:proofErr w:type="gramEnd"/>
      <w:r w:rsidRPr="00DE5A39">
        <w:t xml:space="preserve"> нравственных правил (для выявления разграничения понимания реальных и мнимых ценностей), разбора различных нравственных ситуаций, просмотр видеофильмов соответствующей тематики и анализ ситуаций. Используется проектная деятельность; организация духовного диалога, направленного на выявление духовных приоритетов и выстраивание иерархичной системы ценностей.</w:t>
      </w:r>
    </w:p>
    <w:p w:rsidR="00DE5A39" w:rsidRPr="00DE5A39" w:rsidRDefault="00DE5A39" w:rsidP="00DE5A39">
      <w:pPr>
        <w:shd w:val="clear" w:color="auto" w:fill="FFFFFF"/>
        <w:spacing w:line="360" w:lineRule="auto"/>
        <w:ind w:left="-568" w:firstLine="568"/>
        <w:jc w:val="both"/>
      </w:pPr>
      <w:r w:rsidRPr="00DE5A39">
        <w:t xml:space="preserve">Таким образом, исходя из выше перечисленных форм, мною были взяты за основу следующие </w:t>
      </w:r>
      <w:r w:rsidRPr="00DE5A39">
        <w:rPr>
          <w:b/>
        </w:rPr>
        <w:t>методы обучения</w:t>
      </w:r>
      <w:r w:rsidRPr="00DE5A39">
        <w:t>:</w:t>
      </w:r>
    </w:p>
    <w:p w:rsidR="00DE5A39" w:rsidRPr="00DE5A39" w:rsidRDefault="00DE5A39" w:rsidP="00DE5A39">
      <w:pPr>
        <w:shd w:val="clear" w:color="auto" w:fill="FFFFFF"/>
        <w:spacing w:line="360" w:lineRule="auto"/>
        <w:ind w:left="-568" w:firstLine="568"/>
        <w:jc w:val="both"/>
      </w:pPr>
      <w:r w:rsidRPr="00DE5A39">
        <w:t>-словесно-эмоционального воздействия (рассказ, объяснение, этическая беседа, дискуссия);</w:t>
      </w:r>
    </w:p>
    <w:p w:rsidR="00DE5A39" w:rsidRPr="00DE5A39" w:rsidRDefault="00DE5A39" w:rsidP="00DE5A39">
      <w:pPr>
        <w:shd w:val="clear" w:color="auto" w:fill="FFFFFF"/>
        <w:spacing w:line="360" w:lineRule="auto"/>
        <w:ind w:left="-568" w:firstLine="568"/>
        <w:jc w:val="both"/>
      </w:pPr>
      <w:r w:rsidRPr="00DE5A39">
        <w:t>- наглядные (видео, презентации, таблицы, иллюстрации);</w:t>
      </w:r>
    </w:p>
    <w:p w:rsidR="00DE5A39" w:rsidRPr="00DE5A39" w:rsidRDefault="00DE5A39" w:rsidP="00DE5A39">
      <w:pPr>
        <w:shd w:val="clear" w:color="auto" w:fill="FFFFFF"/>
        <w:spacing w:line="360" w:lineRule="auto"/>
        <w:ind w:left="-568" w:firstLine="568"/>
        <w:jc w:val="both"/>
      </w:pPr>
      <w:r w:rsidRPr="00DE5A39">
        <w:t>- практические (упражнения).</w:t>
      </w:r>
    </w:p>
    <w:p w:rsidR="00DE5A39" w:rsidRPr="00DE5A39" w:rsidRDefault="00DE5A39" w:rsidP="00DE5A39">
      <w:pPr>
        <w:shd w:val="clear" w:color="auto" w:fill="FFFFFF"/>
        <w:spacing w:line="360" w:lineRule="auto"/>
        <w:ind w:left="-568" w:firstLine="568"/>
        <w:jc w:val="both"/>
      </w:pPr>
      <w:r w:rsidRPr="00DE5A39">
        <w:t xml:space="preserve">Только на  основе  такого  выбора  методов  обучения  с  учетом  психолого-возрастных учебных возможностей обучающихся,  вероятно  приблизиться  к  решению    проблем  духовно-нравственного воспитания, выработке правильных оценок  и  суждений  по  всем волнующим  их вопросам. Обсуждая  ситуации,  </w:t>
      </w:r>
      <w:proofErr w:type="gramStart"/>
      <w:r w:rsidRPr="00DE5A39">
        <w:t>конкретные  поступки,  обучающиеся  легче  постигают</w:t>
      </w:r>
      <w:proofErr w:type="gramEnd"/>
      <w:r w:rsidRPr="00DE5A39">
        <w:t xml:space="preserve">  их  сущность  и значение. Эффективным  приемом  духовно-нравственного воспитания являются специально составленные познавательные задачи, моделируемые </w:t>
      </w:r>
      <w:r w:rsidRPr="00DE5A39">
        <w:lastRenderedPageBreak/>
        <w:t>ситуации, когда обучающиеся выражают своё мнение, запись своих мыслей в письменной форме.</w:t>
      </w:r>
    </w:p>
    <w:p w:rsidR="00DE5A39" w:rsidRPr="00DE5A39" w:rsidRDefault="00DE5A39" w:rsidP="00DE5A39">
      <w:pPr>
        <w:shd w:val="clear" w:color="auto" w:fill="FFFFFF"/>
        <w:spacing w:line="360" w:lineRule="auto"/>
        <w:ind w:left="-568" w:firstLine="568"/>
        <w:jc w:val="both"/>
      </w:pPr>
      <w:r w:rsidRPr="00DE5A39">
        <w:t>В качестве контроля я обозначила для каждого класса соответствующую форму контроля: защита творческого проекта (6 класс), доклад (8 класс), дискуссия                       (9 класс). Результатом должно стать освоение базовых ценностей, развитие нравственного самосознания, укрепление позитивного отношения к жизни, доверия к людям и обществу.</w:t>
      </w:r>
    </w:p>
    <w:p w:rsidR="00DE5A39" w:rsidRPr="00DE5A39" w:rsidRDefault="00DE5A39" w:rsidP="00DE5A39">
      <w:pPr>
        <w:shd w:val="clear" w:color="auto" w:fill="FFFFFF"/>
        <w:spacing w:line="360" w:lineRule="auto"/>
        <w:ind w:left="-568"/>
        <w:jc w:val="both"/>
      </w:pPr>
      <w:r w:rsidRPr="00DE5A39">
        <w:rPr>
          <w:b/>
        </w:rPr>
        <w:t xml:space="preserve">         Ведущие виды деятельности: </w:t>
      </w:r>
      <w:r w:rsidRPr="00DE5A39">
        <w:t>познавательная деятельность, проблемно – ценностное общение.</w:t>
      </w:r>
    </w:p>
    <w:p w:rsidR="00DE5A39" w:rsidRPr="00DE5A39" w:rsidRDefault="00DE5A39" w:rsidP="00DE5A39">
      <w:pPr>
        <w:shd w:val="clear" w:color="auto" w:fill="FFFFFF"/>
        <w:spacing w:line="360" w:lineRule="auto"/>
        <w:ind w:left="-568" w:firstLine="568"/>
        <w:jc w:val="both"/>
      </w:pPr>
      <w:r w:rsidRPr="00DE5A39">
        <w:t xml:space="preserve"> При  реализации программы внеурочной деятельности «Уроки нравственности» необходимо учитывать, что  она направлена на достижение следующих  личностных результатов: осознанное и ответственное отношение обучающихся к собственным поступкам, готовности и способности к саморазвитию и самообразованию на основе мотивации к обучению и познанию; компетентность в решении моральных проблем на основе личностного выбора.</w:t>
      </w:r>
    </w:p>
    <w:p w:rsidR="00DE5A39" w:rsidRPr="00DE5A39" w:rsidRDefault="00DE5A39" w:rsidP="00DE5A39">
      <w:pPr>
        <w:shd w:val="clear" w:color="auto" w:fill="FFFFFF"/>
        <w:spacing w:line="360" w:lineRule="auto"/>
        <w:ind w:left="-568" w:firstLine="568"/>
        <w:jc w:val="both"/>
        <w:rPr>
          <w:bCs/>
        </w:rPr>
      </w:pPr>
      <w:r w:rsidRPr="00DE5A39">
        <w:rPr>
          <w:bCs/>
        </w:rPr>
        <w:t>Таким образом, духовно-нравственное воспитание является одним из основных компонентов образовательного процесса в школе, что помогает вырастить честных, добрых людей, поможет найти им свое место в жизни, использовать полученные знания и умения. Чтобы достижение целей было достижимым, необходим выбор эффективных методов, форм и приемов.</w:t>
      </w:r>
    </w:p>
    <w:p w:rsidR="00DE5A39" w:rsidRPr="00DE5A39" w:rsidRDefault="00DE5A39" w:rsidP="00DE5A39">
      <w:pPr>
        <w:shd w:val="clear" w:color="auto" w:fill="FFFFFF"/>
        <w:spacing w:line="360" w:lineRule="auto"/>
        <w:ind w:left="-568" w:firstLine="568"/>
        <w:jc w:val="both"/>
      </w:pPr>
      <w:r w:rsidRPr="00DE5A39">
        <w:rPr>
          <w:bCs/>
        </w:rPr>
        <w:t>«Задача воспитания - пробудить внимание к духовной жизни</w:t>
      </w:r>
      <w:proofErr w:type="gramStart"/>
      <w:r w:rsidRPr="00DE5A39">
        <w:rPr>
          <w:bCs/>
        </w:rPr>
        <w:t xml:space="preserve"> … Е</w:t>
      </w:r>
      <w:proofErr w:type="gramEnd"/>
      <w:r w:rsidRPr="00DE5A39">
        <w:rPr>
          <w:bCs/>
        </w:rPr>
        <w:t>сли ваш воспитанник знает много, но интересуется пустыми интересами, если он ведет себя отлично, но в нем не пробуждено живое внимание к нравственному, и духовному - вы не достигли цели воспитания».</w:t>
      </w:r>
    </w:p>
    <w:p w:rsidR="00DE5A39" w:rsidRPr="00DE5A39" w:rsidRDefault="00DE5A39" w:rsidP="00DE5A39">
      <w:pPr>
        <w:shd w:val="clear" w:color="auto" w:fill="FFFFFF"/>
        <w:spacing w:after="120" w:line="360" w:lineRule="auto"/>
        <w:ind w:firstLine="480"/>
        <w:jc w:val="right"/>
        <w:textAlignment w:val="baseline"/>
        <w:rPr>
          <w:bCs/>
          <w:i/>
          <w:sz w:val="28"/>
          <w:szCs w:val="28"/>
        </w:rPr>
      </w:pPr>
      <w:r w:rsidRPr="00DE5A39">
        <w:rPr>
          <w:bCs/>
          <w:i/>
          <w:sz w:val="28"/>
          <w:szCs w:val="28"/>
        </w:rPr>
        <w:t>К. Д. Ушинский</w:t>
      </w:r>
    </w:p>
    <w:p w:rsidR="00DE5A39" w:rsidRPr="00DE5A39" w:rsidRDefault="00DE5A39" w:rsidP="00DE5A39">
      <w:pPr>
        <w:shd w:val="clear" w:color="auto" w:fill="FFFFFF"/>
        <w:spacing w:after="120" w:line="360" w:lineRule="auto"/>
        <w:ind w:firstLine="480"/>
        <w:jc w:val="both"/>
        <w:textAlignment w:val="baseline"/>
        <w:rPr>
          <w:b/>
          <w:bCs/>
          <w:sz w:val="28"/>
          <w:szCs w:val="28"/>
        </w:rPr>
      </w:pPr>
    </w:p>
    <w:p w:rsidR="00490D9E" w:rsidRPr="00104F84" w:rsidRDefault="00490D9E" w:rsidP="00104F84"/>
    <w:sectPr w:rsidR="00490D9E" w:rsidRPr="00104F84" w:rsidSect="00666978">
      <w:pgSz w:w="11906" w:h="16838"/>
      <w:pgMar w:top="567" w:right="851" w:bottom="624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F0"/>
    <w:rsid w:val="00070D41"/>
    <w:rsid w:val="00104F84"/>
    <w:rsid w:val="002D77F2"/>
    <w:rsid w:val="00341CAD"/>
    <w:rsid w:val="00490D9E"/>
    <w:rsid w:val="00495E89"/>
    <w:rsid w:val="00587A7A"/>
    <w:rsid w:val="00666978"/>
    <w:rsid w:val="00703EC1"/>
    <w:rsid w:val="00844747"/>
    <w:rsid w:val="009D72E2"/>
    <w:rsid w:val="00A6049C"/>
    <w:rsid w:val="00AE0AAB"/>
    <w:rsid w:val="00BB0160"/>
    <w:rsid w:val="00BC0F57"/>
    <w:rsid w:val="00CD02F0"/>
    <w:rsid w:val="00CF50BC"/>
    <w:rsid w:val="00DE5A39"/>
    <w:rsid w:val="00F364D8"/>
    <w:rsid w:val="00F53152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B0160"/>
    <w:pPr>
      <w:spacing w:before="100" w:beforeAutospacing="1" w:after="100" w:afterAutospacing="1"/>
      <w:outlineLvl w:val="0"/>
    </w:pPr>
    <w:rPr>
      <w:b/>
      <w:bCs/>
      <w:color w:val="333333"/>
      <w:kern w:val="36"/>
    </w:rPr>
  </w:style>
  <w:style w:type="paragraph" w:styleId="5">
    <w:name w:val="heading 5"/>
    <w:basedOn w:val="a"/>
    <w:next w:val="a"/>
    <w:link w:val="50"/>
    <w:qFormat/>
    <w:rsid w:val="00BB01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0160"/>
    <w:rPr>
      <w:b/>
      <w:bCs/>
      <w:color w:val="333333"/>
      <w:kern w:val="3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0160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B016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B0160"/>
    <w:rPr>
      <w:b/>
      <w:bCs/>
      <w:sz w:val="28"/>
      <w:szCs w:val="24"/>
      <w:lang w:eastAsia="ru-RU"/>
    </w:rPr>
  </w:style>
  <w:style w:type="character" w:styleId="a5">
    <w:name w:val="Strong"/>
    <w:qFormat/>
    <w:rsid w:val="00BB0160"/>
    <w:rPr>
      <w:b/>
      <w:bCs/>
    </w:rPr>
  </w:style>
  <w:style w:type="character" w:styleId="a6">
    <w:name w:val="Emphasis"/>
    <w:qFormat/>
    <w:rsid w:val="00BB0160"/>
    <w:rPr>
      <w:i/>
      <w:iCs/>
    </w:rPr>
  </w:style>
  <w:style w:type="paragraph" w:styleId="a7">
    <w:name w:val="No Spacing"/>
    <w:qFormat/>
    <w:rsid w:val="00BB0160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link w:val="a9"/>
    <w:qFormat/>
    <w:rsid w:val="00BB0160"/>
    <w:pPr>
      <w:ind w:left="708"/>
    </w:pPr>
    <w:rPr>
      <w:rFonts w:ascii="Thames" w:hAnsi="Thames"/>
      <w:szCs w:val="28"/>
    </w:rPr>
  </w:style>
  <w:style w:type="character" w:customStyle="1" w:styleId="a9">
    <w:name w:val="Абзац списка Знак"/>
    <w:link w:val="a8"/>
    <w:locked/>
    <w:rsid w:val="00BB0160"/>
    <w:rPr>
      <w:rFonts w:ascii="Thames" w:hAnsi="Thames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B0160"/>
    <w:pPr>
      <w:spacing w:before="100" w:beforeAutospacing="1" w:after="100" w:afterAutospacing="1"/>
      <w:outlineLvl w:val="0"/>
    </w:pPr>
    <w:rPr>
      <w:b/>
      <w:bCs/>
      <w:color w:val="333333"/>
      <w:kern w:val="36"/>
    </w:rPr>
  </w:style>
  <w:style w:type="paragraph" w:styleId="5">
    <w:name w:val="heading 5"/>
    <w:basedOn w:val="a"/>
    <w:next w:val="a"/>
    <w:link w:val="50"/>
    <w:qFormat/>
    <w:rsid w:val="00BB01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0160"/>
    <w:rPr>
      <w:b/>
      <w:bCs/>
      <w:color w:val="333333"/>
      <w:kern w:val="3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0160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B016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B0160"/>
    <w:rPr>
      <w:b/>
      <w:bCs/>
      <w:sz w:val="28"/>
      <w:szCs w:val="24"/>
      <w:lang w:eastAsia="ru-RU"/>
    </w:rPr>
  </w:style>
  <w:style w:type="character" w:styleId="a5">
    <w:name w:val="Strong"/>
    <w:qFormat/>
    <w:rsid w:val="00BB0160"/>
    <w:rPr>
      <w:b/>
      <w:bCs/>
    </w:rPr>
  </w:style>
  <w:style w:type="character" w:styleId="a6">
    <w:name w:val="Emphasis"/>
    <w:qFormat/>
    <w:rsid w:val="00BB0160"/>
    <w:rPr>
      <w:i/>
      <w:iCs/>
    </w:rPr>
  </w:style>
  <w:style w:type="paragraph" w:styleId="a7">
    <w:name w:val="No Spacing"/>
    <w:qFormat/>
    <w:rsid w:val="00BB0160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link w:val="a9"/>
    <w:qFormat/>
    <w:rsid w:val="00BB0160"/>
    <w:pPr>
      <w:ind w:left="708"/>
    </w:pPr>
    <w:rPr>
      <w:rFonts w:ascii="Thames" w:hAnsi="Thames"/>
      <w:szCs w:val="28"/>
    </w:rPr>
  </w:style>
  <w:style w:type="character" w:customStyle="1" w:styleId="a9">
    <w:name w:val="Абзац списка Знак"/>
    <w:link w:val="a8"/>
    <w:locked/>
    <w:rsid w:val="00BB0160"/>
    <w:rPr>
      <w:rFonts w:ascii="Thames" w:hAnsi="Thames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2021-02-07T09:36:00Z</dcterms:created>
  <dcterms:modified xsi:type="dcterms:W3CDTF">2021-04-17T21:25:00Z</dcterms:modified>
</cp:coreProperties>
</file>