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ayout w:type="fixed"/>
        <w:tblLook w:val="0000"/>
      </w:tblPr>
      <w:tblGrid>
        <w:gridCol w:w="6946"/>
        <w:gridCol w:w="2268"/>
      </w:tblGrid>
      <w:tr w:rsidR="007A6E85" w:rsidRPr="007A6E85" w:rsidTr="00C230BE">
        <w:trPr>
          <w:trHeight w:val="1127"/>
        </w:trPr>
        <w:tc>
          <w:tcPr>
            <w:tcW w:w="6946" w:type="dxa"/>
          </w:tcPr>
          <w:p w:rsidR="007A6E85" w:rsidRPr="007A6E85" w:rsidRDefault="007A6E85" w:rsidP="00C230BE">
            <w:pPr>
              <w:pStyle w:val="Heading1"/>
              <w:spacing w:before="90"/>
              <w:ind w:left="0" w:right="2919" w:firstLine="0"/>
              <w:rPr>
                <w:sz w:val="28"/>
                <w:szCs w:val="28"/>
              </w:rPr>
            </w:pPr>
            <w:r w:rsidRPr="007A6E85">
              <w:rPr>
                <w:sz w:val="28"/>
                <w:szCs w:val="28"/>
              </w:rPr>
              <w:t>Рассмотрено</w:t>
            </w:r>
          </w:p>
          <w:p w:rsidR="007A6E85" w:rsidRPr="007A6E85" w:rsidRDefault="007A6E85" w:rsidP="00C230BE">
            <w:pPr>
              <w:pStyle w:val="Heading1"/>
              <w:spacing w:before="90"/>
              <w:ind w:left="0" w:right="1168" w:firstLine="0"/>
              <w:rPr>
                <w:b w:val="0"/>
                <w:sz w:val="28"/>
                <w:szCs w:val="28"/>
              </w:rPr>
            </w:pPr>
            <w:r w:rsidRPr="007A6E85">
              <w:rPr>
                <w:b w:val="0"/>
                <w:sz w:val="28"/>
                <w:szCs w:val="28"/>
              </w:rPr>
              <w:t>на заседании научно-методического совета</w:t>
            </w:r>
          </w:p>
          <w:p w:rsidR="007A6E85" w:rsidRPr="007A6E85" w:rsidRDefault="007A6E85" w:rsidP="00C230BE">
            <w:pPr>
              <w:pStyle w:val="Heading1"/>
              <w:spacing w:before="90"/>
              <w:ind w:left="0" w:firstLine="0"/>
              <w:rPr>
                <w:b w:val="0"/>
                <w:sz w:val="28"/>
                <w:szCs w:val="28"/>
              </w:rPr>
            </w:pPr>
            <w:r w:rsidRPr="007A6E85">
              <w:rPr>
                <w:b w:val="0"/>
                <w:sz w:val="28"/>
                <w:szCs w:val="28"/>
              </w:rPr>
              <w:t xml:space="preserve">протокол №___ от __________ </w:t>
            </w:r>
            <w:proofErr w:type="gramStart"/>
            <w:r w:rsidRPr="007A6E85">
              <w:rPr>
                <w:b w:val="0"/>
                <w:sz w:val="28"/>
                <w:szCs w:val="28"/>
              </w:rPr>
              <w:t>г</w:t>
            </w:r>
            <w:proofErr w:type="gramEnd"/>
            <w:r w:rsidRPr="007A6E85">
              <w:rPr>
                <w:b w:val="0"/>
                <w:sz w:val="28"/>
                <w:szCs w:val="28"/>
              </w:rPr>
              <w:t>.</w:t>
            </w:r>
          </w:p>
          <w:p w:rsidR="007A6E85" w:rsidRPr="007A6E85" w:rsidRDefault="007A6E85" w:rsidP="00C230BE">
            <w:pPr>
              <w:pStyle w:val="Heading1"/>
              <w:spacing w:before="90"/>
              <w:ind w:left="0" w:firstLine="0"/>
              <w:rPr>
                <w:b w:val="0"/>
                <w:sz w:val="28"/>
                <w:szCs w:val="28"/>
              </w:rPr>
            </w:pPr>
            <w:r w:rsidRPr="007A6E85">
              <w:rPr>
                <w:b w:val="0"/>
                <w:sz w:val="28"/>
                <w:szCs w:val="28"/>
              </w:rPr>
              <w:t>Зам</w:t>
            </w:r>
            <w:proofErr w:type="gramStart"/>
            <w:r w:rsidRPr="007A6E85">
              <w:rPr>
                <w:b w:val="0"/>
                <w:sz w:val="28"/>
                <w:szCs w:val="28"/>
              </w:rPr>
              <w:t>.д</w:t>
            </w:r>
            <w:proofErr w:type="gramEnd"/>
            <w:r w:rsidRPr="007A6E85">
              <w:rPr>
                <w:b w:val="0"/>
                <w:sz w:val="28"/>
                <w:szCs w:val="28"/>
              </w:rPr>
              <w:t>иректора по УМР</w:t>
            </w:r>
          </w:p>
          <w:p w:rsidR="007A6E85" w:rsidRPr="007A6E85" w:rsidRDefault="007A6E85" w:rsidP="00C230BE">
            <w:pPr>
              <w:pStyle w:val="Heading1"/>
              <w:spacing w:before="90"/>
              <w:ind w:left="0" w:firstLine="0"/>
              <w:rPr>
                <w:b w:val="0"/>
                <w:sz w:val="28"/>
                <w:szCs w:val="28"/>
              </w:rPr>
            </w:pPr>
            <w:proofErr w:type="spellStart"/>
            <w:r w:rsidRPr="007A6E85">
              <w:rPr>
                <w:b w:val="0"/>
                <w:sz w:val="28"/>
                <w:szCs w:val="28"/>
              </w:rPr>
              <w:t>Дергунская</w:t>
            </w:r>
            <w:proofErr w:type="spellEnd"/>
            <w:r w:rsidRPr="007A6E85">
              <w:rPr>
                <w:b w:val="0"/>
                <w:sz w:val="28"/>
                <w:szCs w:val="28"/>
              </w:rPr>
              <w:t xml:space="preserve"> Е.И.______________</w:t>
            </w:r>
          </w:p>
        </w:tc>
        <w:tc>
          <w:tcPr>
            <w:tcW w:w="2268" w:type="dxa"/>
          </w:tcPr>
          <w:p w:rsidR="007A6E85" w:rsidRPr="007A6E85" w:rsidRDefault="007A6E85" w:rsidP="00C230BE">
            <w:pPr>
              <w:pStyle w:val="Heading1"/>
              <w:spacing w:before="90"/>
              <w:ind w:left="0" w:right="2919" w:firstLine="0"/>
              <w:jc w:val="center"/>
              <w:rPr>
                <w:sz w:val="28"/>
                <w:szCs w:val="28"/>
              </w:rPr>
            </w:pPr>
          </w:p>
          <w:p w:rsidR="007A6E85" w:rsidRPr="007A6E85" w:rsidRDefault="007A6E85" w:rsidP="00C230BE">
            <w:pPr>
              <w:pStyle w:val="Heading1"/>
              <w:spacing w:before="90"/>
              <w:ind w:left="0" w:right="2919" w:firstLine="0"/>
              <w:jc w:val="center"/>
              <w:rPr>
                <w:sz w:val="28"/>
                <w:szCs w:val="28"/>
              </w:rPr>
            </w:pPr>
          </w:p>
        </w:tc>
      </w:tr>
    </w:tbl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</w:p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</w:p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</w:p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</w:p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</w:p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</w:p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</w:p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</w:p>
    <w:p w:rsidR="007A6E85" w:rsidRPr="007A6E85" w:rsidRDefault="007A6E85" w:rsidP="007A6E85">
      <w:pPr>
        <w:pStyle w:val="Heading1"/>
        <w:spacing w:before="90" w:line="240" w:lineRule="auto"/>
        <w:ind w:left="2902" w:right="2919" w:firstLine="0"/>
        <w:jc w:val="center"/>
        <w:rPr>
          <w:sz w:val="28"/>
          <w:szCs w:val="28"/>
        </w:rPr>
      </w:pPr>
      <w:r w:rsidRPr="007A6E85">
        <w:rPr>
          <w:sz w:val="28"/>
          <w:szCs w:val="28"/>
        </w:rPr>
        <w:t>ПОЛОЖЕНИЕ</w:t>
      </w:r>
    </w:p>
    <w:p w:rsidR="00E47464" w:rsidRPr="007A6E85" w:rsidRDefault="007A6E85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E85">
        <w:rPr>
          <w:rFonts w:ascii="Times New Roman" w:hAnsi="Times New Roman" w:cs="Times New Roman"/>
          <w:sz w:val="28"/>
          <w:szCs w:val="28"/>
        </w:rPr>
        <w:t>виртуальной экскурсии</w:t>
      </w:r>
      <w:r w:rsidR="00E47464" w:rsidRPr="007A6E85">
        <w:rPr>
          <w:rFonts w:ascii="Times New Roman" w:hAnsi="Times New Roman" w:cs="Times New Roman"/>
          <w:sz w:val="28"/>
          <w:szCs w:val="28"/>
        </w:rPr>
        <w:t xml:space="preserve"> «Путешествие в космос» </w:t>
      </w:r>
    </w:p>
    <w:p w:rsidR="007A6E85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E85">
        <w:rPr>
          <w:rFonts w:ascii="Times New Roman" w:hAnsi="Times New Roman" w:cs="Times New Roman"/>
          <w:sz w:val="28"/>
          <w:szCs w:val="28"/>
        </w:rPr>
        <w:t xml:space="preserve">для студентов первого курса специальностей: </w:t>
      </w:r>
    </w:p>
    <w:p w:rsidR="007A6E85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E85">
        <w:rPr>
          <w:rFonts w:ascii="Times New Roman" w:hAnsi="Times New Roman" w:cs="Times New Roman"/>
          <w:sz w:val="28"/>
          <w:szCs w:val="28"/>
        </w:rPr>
        <w:t xml:space="preserve">44.02.02 Преподавание в начальных классах, </w:t>
      </w: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E85">
        <w:rPr>
          <w:rFonts w:ascii="Times New Roman" w:hAnsi="Times New Roman" w:cs="Times New Roman"/>
          <w:sz w:val="28"/>
          <w:szCs w:val="28"/>
        </w:rPr>
        <w:t>4</w:t>
      </w:r>
      <w:r w:rsidR="007A6E85" w:rsidRPr="007A6E85">
        <w:rPr>
          <w:rFonts w:ascii="Times New Roman" w:hAnsi="Times New Roman" w:cs="Times New Roman"/>
          <w:sz w:val="28"/>
          <w:szCs w:val="28"/>
        </w:rPr>
        <w:t>4.02.01 Дошкольное образование</w:t>
      </w: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E85">
        <w:rPr>
          <w:rFonts w:ascii="Times New Roman" w:hAnsi="Times New Roman" w:cs="Times New Roman"/>
          <w:sz w:val="28"/>
          <w:szCs w:val="28"/>
        </w:rPr>
        <w:t>Составила: Батурина Е.Н., преподаватель астрономии</w:t>
      </w: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85" w:rsidRPr="007A6E85" w:rsidRDefault="007A6E85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85" w:rsidRDefault="007A6E85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85" w:rsidRDefault="007A6E85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4" w:rsidRPr="007A6E85" w:rsidRDefault="00E47464" w:rsidP="00E47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6E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6E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6E85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7A6E85">
        <w:rPr>
          <w:rFonts w:ascii="Times New Roman" w:hAnsi="Times New Roman" w:cs="Times New Roman"/>
          <w:sz w:val="28"/>
          <w:szCs w:val="28"/>
        </w:rPr>
        <w:t>, 2022 г.</w:t>
      </w:r>
    </w:p>
    <w:p w:rsidR="007A6E85" w:rsidRPr="007A6E85" w:rsidRDefault="007A6E85" w:rsidP="007A6E85">
      <w:pPr>
        <w:pStyle w:val="a3"/>
        <w:widowControl w:val="0"/>
        <w:numPr>
          <w:ilvl w:val="0"/>
          <w:numId w:val="7"/>
        </w:numPr>
        <w:tabs>
          <w:tab w:val="left" w:pos="4441"/>
        </w:tabs>
        <w:autoSpaceDE w:val="0"/>
        <w:autoSpaceDN w:val="0"/>
        <w:spacing w:after="0" w:line="274" w:lineRule="exact"/>
        <w:ind w:hanging="24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85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Pr="007A6E8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A6E8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7A6E85" w:rsidRPr="00F27F49" w:rsidRDefault="007A6E85" w:rsidP="00F27F4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виртуальной экскурсии по Астрономии, порядок</w:t>
      </w:r>
      <w:r w:rsidRPr="00F27F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>еѐ</w:t>
      </w:r>
      <w:r w:rsidRPr="00F27F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>проведения.</w:t>
      </w:r>
    </w:p>
    <w:p w:rsidR="007A6E85" w:rsidRPr="00F27F49" w:rsidRDefault="007A6E85" w:rsidP="00F27F4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Организатор</w:t>
      </w:r>
      <w:r w:rsidRPr="00F27F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>экскурсии</w:t>
      </w:r>
      <w:r w:rsidRPr="00F27F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>–</w:t>
      </w:r>
      <w:r w:rsidRPr="00F27F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>КГБПОУ «Каменский педагогический колледж». Участие</w:t>
      </w:r>
      <w:r w:rsidRPr="00F27F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>бесплатное.</w:t>
      </w:r>
    </w:p>
    <w:p w:rsidR="007A6E85" w:rsidRPr="00F27F49" w:rsidRDefault="007A6E85" w:rsidP="00F27F49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7A6E85" w:rsidRPr="00F27F49" w:rsidRDefault="00F27F49" w:rsidP="00F27F49">
      <w:pPr>
        <w:pStyle w:val="Heading1"/>
        <w:tabs>
          <w:tab w:val="left" w:pos="0"/>
          <w:tab w:val="left" w:pos="4700"/>
        </w:tabs>
        <w:spacing w:line="360" w:lineRule="auto"/>
        <w:ind w:left="4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6E85" w:rsidRPr="00F27F49">
        <w:rPr>
          <w:sz w:val="28"/>
          <w:szCs w:val="28"/>
        </w:rPr>
        <w:t>Цели</w:t>
      </w:r>
      <w:r w:rsidR="007A6E85" w:rsidRPr="00F27F49">
        <w:rPr>
          <w:spacing w:val="-1"/>
          <w:sz w:val="28"/>
          <w:szCs w:val="28"/>
        </w:rPr>
        <w:t xml:space="preserve"> </w:t>
      </w:r>
      <w:r w:rsidR="007A6E85" w:rsidRPr="00F27F49">
        <w:rPr>
          <w:sz w:val="28"/>
          <w:szCs w:val="28"/>
        </w:rPr>
        <w:t>и задачи</w:t>
      </w:r>
    </w:p>
    <w:p w:rsidR="007A6E85" w:rsidRPr="00F27F49" w:rsidRDefault="007A6E85" w:rsidP="00F27F49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Цель:</w:t>
      </w: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формированию элементарных представлений о космосе, вселенной, планетах. Уточнять и расширять словарь по теме «Космос». Способствовать развитию внимания, памяти, мышления. Воспитывать интерес к окружающему миру.</w:t>
      </w:r>
    </w:p>
    <w:p w:rsidR="007A6E85" w:rsidRPr="00F27F49" w:rsidRDefault="007A6E85" w:rsidP="00F27F49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7A6E85" w:rsidRPr="00F27F49" w:rsidRDefault="007A6E85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F27F49">
        <w:rPr>
          <w:color w:val="010101"/>
          <w:sz w:val="28"/>
          <w:szCs w:val="28"/>
        </w:rPr>
        <w:t>-дидактические (повторение правил поведения на экскурсии посредством вводной беседы; формирование умения наблюдать и описывать объекты космоса;  закрепление знаний о космических объектах);</w:t>
      </w:r>
    </w:p>
    <w:p w:rsidR="007A6E85" w:rsidRPr="00F27F49" w:rsidRDefault="00F27F49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-развивающие (</w:t>
      </w:r>
      <w:r w:rsidR="007A6E85" w:rsidRPr="00F27F49">
        <w:rPr>
          <w:color w:val="010101"/>
          <w:sz w:val="28"/>
          <w:szCs w:val="28"/>
        </w:rPr>
        <w:t>развитие умения осуществлять оценку результатов деятельности, постановку учебной задачи, контроль в форме сличения способа действия с заданным эталоном через проверку выполненны</w:t>
      </w:r>
      <w:r>
        <w:rPr>
          <w:color w:val="010101"/>
          <w:sz w:val="28"/>
          <w:szCs w:val="28"/>
        </w:rPr>
        <w:t xml:space="preserve">х заданий; </w:t>
      </w:r>
      <w:r w:rsidR="007A6E85" w:rsidRPr="00F27F49">
        <w:rPr>
          <w:color w:val="010101"/>
          <w:sz w:val="28"/>
          <w:szCs w:val="28"/>
        </w:rPr>
        <w:t>развитие познаватель</w:t>
      </w:r>
      <w:r>
        <w:rPr>
          <w:color w:val="010101"/>
          <w:sz w:val="28"/>
          <w:szCs w:val="28"/>
        </w:rPr>
        <w:t xml:space="preserve">ной активности у обучающихся; </w:t>
      </w:r>
      <w:r w:rsidR="007A6E85" w:rsidRPr="00F27F49">
        <w:rPr>
          <w:color w:val="010101"/>
          <w:sz w:val="28"/>
          <w:szCs w:val="28"/>
        </w:rPr>
        <w:t xml:space="preserve"> формирование умения строить речевое высказывание в соответствии с поставленными задачами);</w:t>
      </w:r>
      <w:proofErr w:type="gramEnd"/>
    </w:p>
    <w:p w:rsidR="007A6E85" w:rsidRPr="00F27F49" w:rsidRDefault="007A6E85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F27F49">
        <w:rPr>
          <w:color w:val="010101"/>
          <w:sz w:val="28"/>
          <w:szCs w:val="28"/>
        </w:rPr>
        <w:t xml:space="preserve">-воспитательные (воспитание у </w:t>
      </w:r>
      <w:proofErr w:type="gramStart"/>
      <w:r w:rsidRPr="00F27F49">
        <w:rPr>
          <w:color w:val="010101"/>
          <w:sz w:val="28"/>
          <w:szCs w:val="28"/>
        </w:rPr>
        <w:t>обучающихся</w:t>
      </w:r>
      <w:proofErr w:type="gramEnd"/>
      <w:r w:rsidRPr="00F27F49">
        <w:rPr>
          <w:color w:val="010101"/>
          <w:sz w:val="28"/>
          <w:szCs w:val="28"/>
        </w:rPr>
        <w:t xml:space="preserve"> бережного отношения и устойчивого интереса к космосу).</w:t>
      </w:r>
    </w:p>
    <w:p w:rsidR="007A6E85" w:rsidRPr="00F27F49" w:rsidRDefault="007A6E85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F27F49">
        <w:rPr>
          <w:color w:val="010101"/>
          <w:sz w:val="28"/>
          <w:szCs w:val="28"/>
        </w:rPr>
        <w:t xml:space="preserve">Виртуальная экскурсия включает в себя следующие этапы: </w:t>
      </w:r>
      <w:proofErr w:type="gramStart"/>
      <w:r w:rsidRPr="00F27F49">
        <w:rPr>
          <w:color w:val="010101"/>
          <w:sz w:val="28"/>
          <w:szCs w:val="28"/>
        </w:rPr>
        <w:t>подготовительный</w:t>
      </w:r>
      <w:proofErr w:type="gramEnd"/>
      <w:r w:rsidRPr="00F27F49">
        <w:rPr>
          <w:color w:val="010101"/>
          <w:sz w:val="28"/>
          <w:szCs w:val="28"/>
        </w:rPr>
        <w:t>, основной и заключительный.</w:t>
      </w:r>
    </w:p>
    <w:p w:rsidR="007A6E85" w:rsidRPr="00F27F49" w:rsidRDefault="007A6E85" w:rsidP="00F27F49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7A6E85" w:rsidRPr="00F27F49" w:rsidRDefault="00F27F49" w:rsidP="00F27F49">
      <w:pPr>
        <w:pStyle w:val="Heading1"/>
        <w:tabs>
          <w:tab w:val="left" w:pos="0"/>
          <w:tab w:val="left" w:pos="3757"/>
        </w:tabs>
        <w:spacing w:line="360" w:lineRule="auto"/>
        <w:ind w:left="4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6E85" w:rsidRPr="00F27F49">
        <w:rPr>
          <w:sz w:val="28"/>
          <w:szCs w:val="28"/>
        </w:rPr>
        <w:t>Участники</w:t>
      </w:r>
      <w:r w:rsidR="007A6E85" w:rsidRPr="00F27F49">
        <w:rPr>
          <w:spacing w:val="-4"/>
          <w:sz w:val="28"/>
          <w:szCs w:val="28"/>
        </w:rPr>
        <w:t xml:space="preserve"> </w:t>
      </w:r>
      <w:r w:rsidR="007A6E85" w:rsidRPr="00F27F49">
        <w:rPr>
          <w:sz w:val="28"/>
          <w:szCs w:val="28"/>
        </w:rPr>
        <w:t>экскурсии</w:t>
      </w:r>
    </w:p>
    <w:p w:rsidR="007A6E85" w:rsidRPr="00F27F49" w:rsidRDefault="007A6E85" w:rsidP="00F27F49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3.1 Участниками виртуальной экскурсии являются студенты первого курса специальностей 44.02.02 Преподавание в начальных классах, 44.02.01Дошкольное образование</w:t>
      </w:r>
      <w:r w:rsidRPr="00F27F49">
        <w:rPr>
          <w:spacing w:val="-3"/>
          <w:sz w:val="28"/>
          <w:szCs w:val="28"/>
        </w:rPr>
        <w:t xml:space="preserve"> </w:t>
      </w:r>
      <w:r w:rsidRPr="00F27F49">
        <w:rPr>
          <w:sz w:val="28"/>
          <w:szCs w:val="28"/>
        </w:rPr>
        <w:t>(участие</w:t>
      </w:r>
      <w:r w:rsidRPr="00F27F49">
        <w:rPr>
          <w:spacing w:val="-57"/>
          <w:sz w:val="28"/>
          <w:szCs w:val="28"/>
        </w:rPr>
        <w:t xml:space="preserve">  </w:t>
      </w:r>
      <w:r w:rsidRPr="00F27F49">
        <w:rPr>
          <w:sz w:val="28"/>
          <w:szCs w:val="28"/>
        </w:rPr>
        <w:t>индивидуальное).</w:t>
      </w:r>
    </w:p>
    <w:p w:rsidR="007A6E85" w:rsidRPr="00F27F49" w:rsidRDefault="007A6E85" w:rsidP="00F27F49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F27F49">
        <w:rPr>
          <w:sz w:val="28"/>
          <w:szCs w:val="28"/>
        </w:rPr>
        <w:lastRenderedPageBreak/>
        <w:t>3.2. Для участия в экскурсии педагогу-координатору необходимо оформить списки желающих принять у</w:t>
      </w:r>
      <w:r w:rsidR="0071279F" w:rsidRPr="00F27F49">
        <w:rPr>
          <w:sz w:val="28"/>
          <w:szCs w:val="28"/>
        </w:rPr>
        <w:t xml:space="preserve">частие в мероприятии, </w:t>
      </w:r>
      <w:r w:rsidRPr="00F27F49">
        <w:rPr>
          <w:sz w:val="28"/>
          <w:szCs w:val="28"/>
        </w:rPr>
        <w:t xml:space="preserve"> подготовить наглядный и раздаточный материал.</w:t>
      </w:r>
    </w:p>
    <w:p w:rsidR="007A6E85" w:rsidRPr="00F27F49" w:rsidRDefault="007A6E85" w:rsidP="00F27F49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7A6E85" w:rsidRPr="00F27F49" w:rsidRDefault="00F27F49" w:rsidP="00F27F49">
      <w:pPr>
        <w:pStyle w:val="Heading1"/>
        <w:tabs>
          <w:tab w:val="left" w:pos="0"/>
          <w:tab w:val="left" w:pos="27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6E85" w:rsidRPr="00F27F49">
        <w:rPr>
          <w:sz w:val="28"/>
          <w:szCs w:val="28"/>
        </w:rPr>
        <w:t>Порядок</w:t>
      </w:r>
      <w:r w:rsidR="007A6E85" w:rsidRPr="00F27F49">
        <w:rPr>
          <w:spacing w:val="-4"/>
          <w:sz w:val="28"/>
          <w:szCs w:val="28"/>
        </w:rPr>
        <w:t xml:space="preserve"> </w:t>
      </w:r>
      <w:r w:rsidR="007A6E85" w:rsidRPr="00F27F49">
        <w:rPr>
          <w:sz w:val="28"/>
          <w:szCs w:val="28"/>
        </w:rPr>
        <w:t>и</w:t>
      </w:r>
      <w:r w:rsidR="007A6E85" w:rsidRPr="00F27F49">
        <w:rPr>
          <w:spacing w:val="-1"/>
          <w:sz w:val="28"/>
          <w:szCs w:val="28"/>
        </w:rPr>
        <w:t xml:space="preserve"> </w:t>
      </w:r>
      <w:r w:rsidR="007A6E85" w:rsidRPr="00F27F49">
        <w:rPr>
          <w:sz w:val="28"/>
          <w:szCs w:val="28"/>
        </w:rPr>
        <w:t>сроки</w:t>
      </w:r>
      <w:r w:rsidR="007A6E85" w:rsidRPr="00F27F49">
        <w:rPr>
          <w:spacing w:val="-3"/>
          <w:sz w:val="28"/>
          <w:szCs w:val="28"/>
        </w:rPr>
        <w:t xml:space="preserve"> </w:t>
      </w:r>
      <w:r w:rsidR="007A6E85" w:rsidRPr="00F27F49">
        <w:rPr>
          <w:sz w:val="28"/>
          <w:szCs w:val="28"/>
        </w:rPr>
        <w:t>проведения</w:t>
      </w:r>
      <w:r w:rsidR="007A6E85" w:rsidRPr="00F27F49">
        <w:rPr>
          <w:spacing w:val="-1"/>
          <w:sz w:val="28"/>
          <w:szCs w:val="28"/>
        </w:rPr>
        <w:t xml:space="preserve"> </w:t>
      </w:r>
      <w:r w:rsidR="007A6E85" w:rsidRPr="00F27F49">
        <w:rPr>
          <w:sz w:val="28"/>
          <w:szCs w:val="28"/>
        </w:rPr>
        <w:t>викторины</w:t>
      </w:r>
    </w:p>
    <w:p w:rsidR="007A6E85" w:rsidRPr="00F27F49" w:rsidRDefault="007A6E85" w:rsidP="00F27F49">
      <w:pPr>
        <w:pStyle w:val="a3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Сроки</w:t>
      </w:r>
      <w:r w:rsidRPr="00F27F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>проведения</w:t>
      </w:r>
      <w:r w:rsidRPr="00F27F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>викторины</w:t>
      </w:r>
      <w:r w:rsidRPr="00F27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7F49">
        <w:rPr>
          <w:rFonts w:ascii="Times New Roman" w:hAnsi="Times New Roman" w:cs="Times New Roman"/>
          <w:sz w:val="28"/>
          <w:szCs w:val="28"/>
        </w:rPr>
        <w:t xml:space="preserve"> </w:t>
      </w:r>
      <w:r w:rsidR="0071279F" w:rsidRPr="00F27F49">
        <w:rPr>
          <w:rFonts w:ascii="Times New Roman" w:hAnsi="Times New Roman" w:cs="Times New Roman"/>
          <w:b/>
          <w:sz w:val="28"/>
          <w:szCs w:val="28"/>
        </w:rPr>
        <w:t>05.12</w:t>
      </w:r>
      <w:r w:rsidRPr="00F27F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.2022 г. </w:t>
      </w:r>
    </w:p>
    <w:p w:rsidR="007A6E85" w:rsidRPr="00F27F49" w:rsidRDefault="0071279F" w:rsidP="00F27F49">
      <w:pPr>
        <w:pStyle w:val="a3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Экскурсию </w:t>
      </w:r>
      <w:r w:rsidR="007A6E85" w:rsidRPr="00F27F49">
        <w:rPr>
          <w:rFonts w:ascii="Times New Roman" w:hAnsi="Times New Roman" w:cs="Times New Roman"/>
          <w:sz w:val="28"/>
          <w:szCs w:val="28"/>
        </w:rPr>
        <w:t xml:space="preserve"> проводят в каждой группе в отдельно запланированное время.</w:t>
      </w:r>
    </w:p>
    <w:p w:rsidR="0071279F" w:rsidRPr="00F27F49" w:rsidRDefault="0071279F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0B" w:rsidRPr="00F27F49" w:rsidRDefault="0071279F" w:rsidP="00F27F49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F49">
        <w:rPr>
          <w:rFonts w:ascii="Times New Roman" w:hAnsi="Times New Roman" w:cs="Times New Roman"/>
          <w:b/>
          <w:sz w:val="28"/>
          <w:szCs w:val="28"/>
        </w:rPr>
        <w:t>5.</w:t>
      </w:r>
      <w:r w:rsidR="00794905" w:rsidRPr="00F27F49">
        <w:rPr>
          <w:rFonts w:ascii="Times New Roman" w:hAnsi="Times New Roman" w:cs="Times New Roman"/>
          <w:b/>
          <w:sz w:val="28"/>
          <w:szCs w:val="28"/>
        </w:rPr>
        <w:t>План проведения экскурсии «Путешествие в космос»</w:t>
      </w:r>
    </w:p>
    <w:p w:rsidR="00794905" w:rsidRPr="00F27F49" w:rsidRDefault="00794905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Вступительное слово преподавателя. Тема экскурсии, цель, планируемые результаты.</w:t>
      </w:r>
    </w:p>
    <w:p w:rsidR="00794905" w:rsidRPr="00F27F49" w:rsidRDefault="009D5F37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Показ анимации планет </w:t>
      </w:r>
      <w:r w:rsidR="00794905" w:rsidRPr="00F27F49">
        <w:rPr>
          <w:rFonts w:ascii="Times New Roman" w:hAnsi="Times New Roman" w:cs="Times New Roman"/>
          <w:sz w:val="28"/>
          <w:szCs w:val="28"/>
        </w:rPr>
        <w:t>земной группы нашей Солнечной системы с выступлением студентов колледжа.</w:t>
      </w:r>
    </w:p>
    <w:p w:rsidR="00794905" w:rsidRPr="00F27F49" w:rsidRDefault="00794905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Показ анимации планет- гигантов нашей Солнечной системы с выступлением студентов колледжа.</w:t>
      </w:r>
    </w:p>
    <w:p w:rsidR="009D5F37" w:rsidRPr="00F27F49" w:rsidRDefault="009D5F37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Показ анимации </w:t>
      </w:r>
      <w:r w:rsidR="003D1D77" w:rsidRPr="00F27F49">
        <w:rPr>
          <w:rFonts w:ascii="Times New Roman" w:hAnsi="Times New Roman" w:cs="Times New Roman"/>
          <w:sz w:val="28"/>
          <w:szCs w:val="28"/>
        </w:rPr>
        <w:t>«Астероиды, кометы</w:t>
      </w:r>
      <w:proofErr w:type="gramStart"/>
      <w:r w:rsidR="003D1D77" w:rsidRPr="00F27F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1D77" w:rsidRPr="00F27F49">
        <w:rPr>
          <w:rFonts w:ascii="Times New Roman" w:hAnsi="Times New Roman" w:cs="Times New Roman"/>
          <w:sz w:val="28"/>
          <w:szCs w:val="28"/>
        </w:rPr>
        <w:t xml:space="preserve"> метеоры и метеориты».</w:t>
      </w:r>
    </w:p>
    <w:p w:rsidR="00794905" w:rsidRPr="00F27F49" w:rsidRDefault="00794905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Показ анимации</w:t>
      </w:r>
      <w:r w:rsidR="003D1D77" w:rsidRPr="00F27F49">
        <w:rPr>
          <w:rFonts w:ascii="Times New Roman" w:hAnsi="Times New Roman" w:cs="Times New Roman"/>
          <w:sz w:val="28"/>
          <w:szCs w:val="28"/>
        </w:rPr>
        <w:t xml:space="preserve"> «В</w:t>
      </w:r>
      <w:r w:rsidRPr="00F27F49">
        <w:rPr>
          <w:rFonts w:ascii="Times New Roman" w:hAnsi="Times New Roman" w:cs="Times New Roman"/>
          <w:sz w:val="28"/>
          <w:szCs w:val="28"/>
        </w:rPr>
        <w:t>иды галактик Вселенной,  наша галактика «Млечный путь».</w:t>
      </w:r>
    </w:p>
    <w:p w:rsidR="009D5F37" w:rsidRPr="00F27F49" w:rsidRDefault="00DC5CBA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 </w:t>
      </w:r>
      <w:r w:rsidR="003D1D77" w:rsidRPr="00F27F49">
        <w:rPr>
          <w:rFonts w:ascii="Times New Roman" w:hAnsi="Times New Roman" w:cs="Times New Roman"/>
          <w:sz w:val="28"/>
          <w:szCs w:val="28"/>
        </w:rPr>
        <w:t>Показ анимации «Белые карлики, нейтронные звезды, черные дыры».</w:t>
      </w:r>
    </w:p>
    <w:p w:rsidR="003D1D77" w:rsidRPr="00F27F49" w:rsidRDefault="003D1D77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Показ анимации «Конечность и бесконечность Вселенной. Расширяющаяся Вселенная».</w:t>
      </w:r>
    </w:p>
    <w:p w:rsidR="00794905" w:rsidRPr="00F27F49" w:rsidRDefault="00794905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Выступлений по проекту «Методы поиска </w:t>
      </w:r>
      <w:proofErr w:type="spellStart"/>
      <w:r w:rsidRPr="00F27F49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F27F49">
        <w:rPr>
          <w:rFonts w:ascii="Times New Roman" w:hAnsi="Times New Roman" w:cs="Times New Roman"/>
          <w:sz w:val="28"/>
          <w:szCs w:val="28"/>
        </w:rPr>
        <w:t>».</w:t>
      </w:r>
    </w:p>
    <w:p w:rsidR="002848F7" w:rsidRPr="00F27F49" w:rsidRDefault="002848F7" w:rsidP="00F27F4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Подведение итогов мероприятия.</w:t>
      </w:r>
    </w:p>
    <w:p w:rsidR="002848F7" w:rsidRPr="00F27F49" w:rsidRDefault="002848F7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F7" w:rsidRPr="00F27F49" w:rsidRDefault="002848F7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F49">
        <w:rPr>
          <w:rFonts w:ascii="Times New Roman" w:hAnsi="Times New Roman" w:cs="Times New Roman"/>
          <w:sz w:val="28"/>
          <w:szCs w:val="28"/>
          <w:u w:val="single"/>
        </w:rPr>
        <w:t>Вступительное слово преподавателя. Тема экскурсии, цель, планируемые результаты</w:t>
      </w:r>
    </w:p>
    <w:p w:rsidR="00652393" w:rsidRPr="00F27F49" w:rsidRDefault="002848F7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За краем земных перевалов, 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Вдоль млечной широкой реки, 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lastRenderedPageBreak/>
        <w:t>У дальних вселенских причалов Н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ад бездной горят маяки. 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Нам светят с тобою призывно 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Огни тех далёких миров. 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>И чьи-то глаза неотрывно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 Пронзают межзвёздный покров.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 Кому-то, быть может, не спится, 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>За Солнцем следит чей-то взгляд.</w:t>
      </w:r>
    </w:p>
    <w:p w:rsidR="00977A75" w:rsidRPr="00F27F49" w:rsidRDefault="00977A75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</w:pPr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 И к жёлтой </w:t>
      </w:r>
      <w:proofErr w:type="gramStart"/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>звезде</w:t>
      </w:r>
      <w:proofErr w:type="gramEnd"/>
      <w:r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 словно птицы </w:t>
      </w:r>
    </w:p>
    <w:p w:rsidR="00652393" w:rsidRPr="00F27F49" w:rsidRDefault="00F27F49" w:rsidP="00F27F4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 xml:space="preserve">Вибрации </w:t>
      </w:r>
      <w:r w:rsidR="00977A75" w:rsidRPr="00F27F49">
        <w:rPr>
          <w:rFonts w:ascii="Times New Roman" w:hAnsi="Times New Roman" w:cs="Times New Roman"/>
          <w:color w:val="2C1525"/>
          <w:sz w:val="28"/>
          <w:szCs w:val="28"/>
          <w:shd w:val="clear" w:color="auto" w:fill="EFE8E9"/>
        </w:rPr>
        <w:t>мыслей летят</w:t>
      </w:r>
      <w:r w:rsidR="00977A75" w:rsidRPr="00F27F49">
        <w:rPr>
          <w:rFonts w:ascii="Times New Roman" w:hAnsi="Times New Roman" w:cs="Times New Roman"/>
          <w:color w:val="2C1525"/>
          <w:sz w:val="28"/>
          <w:szCs w:val="28"/>
        </w:rPr>
        <w:br/>
      </w:r>
    </w:p>
    <w:p w:rsidR="00652393" w:rsidRPr="00F27F49" w:rsidRDefault="002848F7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Добрый день уважаемые студенты! Сегодня </w:t>
      </w:r>
      <w:r w:rsidR="00652393" w:rsidRPr="00F27F49">
        <w:rPr>
          <w:rFonts w:ascii="Times New Roman" w:hAnsi="Times New Roman" w:cs="Times New Roman"/>
          <w:sz w:val="28"/>
          <w:szCs w:val="28"/>
        </w:rPr>
        <w:t xml:space="preserve">День космонавтики, </w:t>
      </w:r>
      <w:r w:rsidRPr="00F27F49">
        <w:rPr>
          <w:rFonts w:ascii="Times New Roman" w:hAnsi="Times New Roman" w:cs="Times New Roman"/>
          <w:sz w:val="28"/>
          <w:szCs w:val="28"/>
        </w:rPr>
        <w:t xml:space="preserve">мы </w:t>
      </w:r>
      <w:r w:rsidR="00652393" w:rsidRPr="00F27F49">
        <w:rPr>
          <w:rFonts w:ascii="Times New Roman" w:hAnsi="Times New Roman" w:cs="Times New Roman"/>
          <w:sz w:val="28"/>
          <w:szCs w:val="28"/>
        </w:rPr>
        <w:t xml:space="preserve">проведем виртуальную экскурсию на тему «Путешествие в космос».  </w:t>
      </w:r>
    </w:p>
    <w:p w:rsidR="00652393" w:rsidRPr="00F27F49" w:rsidRDefault="00652393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F49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целостной картины мира, расширение кругозора.</w:t>
      </w:r>
    </w:p>
    <w:p w:rsidR="00652393" w:rsidRPr="00F27F49" w:rsidRDefault="00652393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познакомимся с планетами </w:t>
      </w:r>
      <w:r w:rsidR="002F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малыми</w:t>
      </w:r>
      <w:r w:rsidR="003D1D77"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тела</w:t>
      </w:r>
      <w:r w:rsidR="002F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3D1D77"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солнечной системы, посетим разные уголки Вселенной, рассмотрим виды галактик и</w:t>
      </w:r>
      <w:r w:rsidR="002F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F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убедимся</w:t>
      </w:r>
      <w:proofErr w:type="gramEnd"/>
      <w:r w:rsidR="002F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существуют </w:t>
      </w:r>
      <w:proofErr w:type="spellStart"/>
      <w:r w:rsidR="002F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экзопла</w:t>
      </w: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неты</w:t>
      </w:r>
      <w:proofErr w:type="spellEnd"/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393" w:rsidRPr="00F27F49" w:rsidRDefault="00652393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начнем, первый</w:t>
      </w:r>
      <w:r w:rsidR="004C71FF"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начнет виртуальную </w:t>
      </w:r>
      <w:proofErr w:type="spellStart"/>
      <w:r w:rsidR="004C71FF"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экскурсию-____________</w:t>
      </w:r>
      <w:proofErr w:type="spellEnd"/>
      <w:r w:rsidR="004C71FF"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C71FF" w:rsidRPr="00F27F49" w:rsidRDefault="004C71FF" w:rsidP="00F27F49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на фоне видео без звука студент представляет доклад по планет</w:t>
      </w:r>
      <w:r w:rsidR="00D5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земной группы (Злобина Даша 121 гр.).</w:t>
      </w:r>
    </w:p>
    <w:p w:rsidR="004C71FF" w:rsidRPr="00F27F49" w:rsidRDefault="004C71FF" w:rsidP="00F27F49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с материалом по </w:t>
      </w:r>
      <w:proofErr w:type="spellStart"/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планетам-г</w:t>
      </w:r>
      <w:r w:rsidR="00D5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агантам</w:t>
      </w:r>
      <w:proofErr w:type="spellEnd"/>
      <w:r w:rsidR="00D5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Солнечной системы (Антонова Ксения 121 гр.).</w:t>
      </w:r>
    </w:p>
    <w:p w:rsidR="00D53823" w:rsidRDefault="003D1D77" w:rsidP="00F27F4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Выступление по теме </w:t>
      </w:r>
      <w:r w:rsidR="00D53823">
        <w:rPr>
          <w:rFonts w:ascii="Times New Roman" w:hAnsi="Times New Roman" w:cs="Times New Roman"/>
          <w:sz w:val="28"/>
          <w:szCs w:val="28"/>
        </w:rPr>
        <w:t>«Астероиды и кометы» (Коробова Анна 121 гр.)</w:t>
      </w:r>
      <w:r w:rsidRPr="00F2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77" w:rsidRPr="00F27F49" w:rsidRDefault="00D53823" w:rsidP="00F27F4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по теме </w:t>
      </w:r>
      <w:r>
        <w:rPr>
          <w:rFonts w:ascii="Times New Roman" w:hAnsi="Times New Roman" w:cs="Times New Roman"/>
          <w:sz w:val="28"/>
          <w:szCs w:val="28"/>
        </w:rPr>
        <w:t>Метеоры и метеориты»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 121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C71FF" w:rsidRPr="00F27F49" w:rsidRDefault="004C71FF" w:rsidP="00F27F49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студента на тему «</w:t>
      </w:r>
      <w:r w:rsidRPr="00F27F49">
        <w:rPr>
          <w:rFonts w:ascii="Times New Roman" w:hAnsi="Times New Roman" w:cs="Times New Roman"/>
          <w:sz w:val="28"/>
          <w:szCs w:val="28"/>
        </w:rPr>
        <w:t>Виды галактик Вселенной,</w:t>
      </w:r>
      <w:r w:rsidR="00D53823">
        <w:rPr>
          <w:rFonts w:ascii="Times New Roman" w:hAnsi="Times New Roman" w:cs="Times New Roman"/>
          <w:sz w:val="28"/>
          <w:szCs w:val="28"/>
        </w:rPr>
        <w:t xml:space="preserve">  наша галактика «Млечный путь» (</w:t>
      </w:r>
      <w:proofErr w:type="spellStart"/>
      <w:r w:rsidR="00D53823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="00D53823">
        <w:rPr>
          <w:rFonts w:ascii="Times New Roman" w:hAnsi="Times New Roman" w:cs="Times New Roman"/>
          <w:sz w:val="28"/>
          <w:szCs w:val="28"/>
        </w:rPr>
        <w:t xml:space="preserve"> Алина 121 гр.).</w:t>
      </w:r>
    </w:p>
    <w:p w:rsidR="003D1D77" w:rsidRPr="00F27F49" w:rsidRDefault="003D1D77" w:rsidP="00F27F49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 студента на тему </w:t>
      </w:r>
      <w:r w:rsidRPr="00F27F49">
        <w:rPr>
          <w:rFonts w:ascii="Times New Roman" w:hAnsi="Times New Roman" w:cs="Times New Roman"/>
          <w:sz w:val="28"/>
          <w:szCs w:val="28"/>
        </w:rPr>
        <w:t>«Белые карлики, нейтронные звезды, черные дыры»</w:t>
      </w:r>
      <w:r w:rsidR="00D53823">
        <w:rPr>
          <w:rFonts w:ascii="Times New Roman" w:hAnsi="Times New Roman" w:cs="Times New Roman"/>
          <w:sz w:val="28"/>
          <w:szCs w:val="28"/>
        </w:rPr>
        <w:t xml:space="preserve"> (Канина Полина 121 гр.).</w:t>
      </w:r>
    </w:p>
    <w:p w:rsidR="003D1D77" w:rsidRPr="00F27F49" w:rsidRDefault="003D1D77" w:rsidP="00F27F4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49">
        <w:rPr>
          <w:rFonts w:ascii="Times New Roman" w:hAnsi="Times New Roman" w:cs="Times New Roman"/>
          <w:sz w:val="28"/>
          <w:szCs w:val="28"/>
        </w:rPr>
        <w:t>Экскурсия по Вселенной «Конечность и бесконечность Всел</w:t>
      </w:r>
      <w:r w:rsidR="00D53823">
        <w:rPr>
          <w:rFonts w:ascii="Times New Roman" w:hAnsi="Times New Roman" w:cs="Times New Roman"/>
          <w:sz w:val="28"/>
          <w:szCs w:val="28"/>
        </w:rPr>
        <w:t>енной. Расширяющаяся Вселенная» (</w:t>
      </w:r>
      <w:proofErr w:type="spellStart"/>
      <w:r w:rsidR="00D53823">
        <w:rPr>
          <w:rFonts w:ascii="Times New Roman" w:hAnsi="Times New Roman" w:cs="Times New Roman"/>
          <w:sz w:val="28"/>
          <w:szCs w:val="28"/>
        </w:rPr>
        <w:t>Чернобородова</w:t>
      </w:r>
      <w:proofErr w:type="spellEnd"/>
      <w:r w:rsidR="00D53823">
        <w:rPr>
          <w:rFonts w:ascii="Times New Roman" w:hAnsi="Times New Roman" w:cs="Times New Roman"/>
          <w:sz w:val="28"/>
          <w:szCs w:val="28"/>
        </w:rPr>
        <w:t xml:space="preserve"> Алена 121 гр.)</w:t>
      </w:r>
    </w:p>
    <w:p w:rsidR="003D1D77" w:rsidRPr="00F27F49" w:rsidRDefault="003D1D77" w:rsidP="00F27F49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Презентация видео ролика </w:t>
      </w:r>
      <w:r w:rsidRPr="00F27F49">
        <w:rPr>
          <w:rFonts w:ascii="Times New Roman" w:hAnsi="Times New Roman" w:cs="Times New Roman"/>
          <w:sz w:val="28"/>
          <w:szCs w:val="28"/>
        </w:rPr>
        <w:t xml:space="preserve">проекта «Методы поиска </w:t>
      </w:r>
      <w:proofErr w:type="spellStart"/>
      <w:r w:rsidRPr="00F27F49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F27F49">
        <w:rPr>
          <w:rFonts w:ascii="Times New Roman" w:hAnsi="Times New Roman" w:cs="Times New Roman"/>
          <w:sz w:val="28"/>
          <w:szCs w:val="28"/>
        </w:rPr>
        <w:t>». Автор Малышева Марина, 111 группа.</w:t>
      </w:r>
    </w:p>
    <w:p w:rsidR="004C71FF" w:rsidRPr="00F27F49" w:rsidRDefault="004C71FF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1FF" w:rsidRPr="00F27F49" w:rsidRDefault="004C71FF" w:rsidP="00F27F49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color w:val="000000"/>
          <w:sz w:val="28"/>
          <w:szCs w:val="28"/>
          <w:shd w:val="clear" w:color="auto" w:fill="FFFFFF"/>
        </w:rPr>
        <w:t xml:space="preserve">Наша виртуальная экскурсия </w:t>
      </w:r>
      <w:r w:rsidRPr="00F27F49">
        <w:rPr>
          <w:b/>
          <w:sz w:val="28"/>
          <w:szCs w:val="28"/>
        </w:rPr>
        <w:t>«Путешествие в космос»</w:t>
      </w:r>
      <w:r w:rsidRPr="00F27F49">
        <w:rPr>
          <w:color w:val="000000"/>
          <w:sz w:val="28"/>
          <w:szCs w:val="28"/>
          <w:shd w:val="clear" w:color="auto" w:fill="FFFFFF"/>
        </w:rPr>
        <w:t xml:space="preserve"> подходит к концу. </w:t>
      </w:r>
      <w:r w:rsidRPr="00F27F49">
        <w:rPr>
          <w:sz w:val="28"/>
          <w:szCs w:val="28"/>
        </w:rPr>
        <w:t xml:space="preserve">Пришло время, ребята, возвращаться на Землю.  Надеемся, что путешествие было интересным, увлекательным, мы познакомились с планетами, солнцем, галактиками и </w:t>
      </w:r>
      <w:proofErr w:type="spellStart"/>
      <w:r w:rsidRPr="00F27F49">
        <w:rPr>
          <w:sz w:val="28"/>
          <w:szCs w:val="28"/>
        </w:rPr>
        <w:t>метогалактиками</w:t>
      </w:r>
      <w:proofErr w:type="spellEnd"/>
      <w:r w:rsidRPr="00F27F49">
        <w:rPr>
          <w:sz w:val="28"/>
          <w:szCs w:val="28"/>
        </w:rPr>
        <w:t xml:space="preserve">, </w:t>
      </w:r>
      <w:proofErr w:type="spellStart"/>
      <w:r w:rsidRPr="00F27F49">
        <w:rPr>
          <w:sz w:val="28"/>
          <w:szCs w:val="28"/>
        </w:rPr>
        <w:t>экзопланетами</w:t>
      </w:r>
      <w:proofErr w:type="spellEnd"/>
      <w:r w:rsidRPr="00F27F49">
        <w:rPr>
          <w:sz w:val="28"/>
          <w:szCs w:val="28"/>
        </w:rPr>
        <w:t>.</w:t>
      </w:r>
    </w:p>
    <w:p w:rsidR="004C71FF" w:rsidRPr="00F27F49" w:rsidRDefault="004C71FF" w:rsidP="00F27F49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Приземляемся! Вот мы и вернулись на нашу планету.</w:t>
      </w:r>
    </w:p>
    <w:p w:rsidR="003D1D77" w:rsidRPr="00F27F49" w:rsidRDefault="003D1D77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Рефлексия: Ответь</w:t>
      </w:r>
      <w:r w:rsidR="00977A75" w:rsidRPr="00F27F49">
        <w:rPr>
          <w:sz w:val="28"/>
          <w:szCs w:val="28"/>
        </w:rPr>
        <w:t>те</w:t>
      </w:r>
      <w:r w:rsidRPr="00F27F49">
        <w:rPr>
          <w:sz w:val="28"/>
          <w:szCs w:val="28"/>
        </w:rPr>
        <w:t>, пожалуйста, на несколько вопросов:</w:t>
      </w:r>
    </w:p>
    <w:p w:rsidR="003D1D77" w:rsidRPr="00F27F49" w:rsidRDefault="003D1D77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- Что интересного ты узнал на экскурсии?</w:t>
      </w:r>
    </w:p>
    <w:p w:rsidR="003D1D77" w:rsidRPr="00F27F49" w:rsidRDefault="003D1D77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- Что тебе понравилось?</w:t>
      </w:r>
    </w:p>
    <w:p w:rsidR="003D1D77" w:rsidRPr="00F27F49" w:rsidRDefault="003D1D77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- Что поразило или удивило тебя?</w:t>
      </w:r>
    </w:p>
    <w:p w:rsidR="003D1D77" w:rsidRPr="00F27F49" w:rsidRDefault="003D1D77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- Что не понравилось?</w:t>
      </w:r>
    </w:p>
    <w:p w:rsidR="003D1D77" w:rsidRPr="00F27F49" w:rsidRDefault="003D1D77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- Что бы ты предложил организаторам экскурсии?</w:t>
      </w:r>
    </w:p>
    <w:p w:rsidR="003D1D77" w:rsidRPr="00F27F49" w:rsidRDefault="003D1D77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- Хотел бы ты еще раз быть участником виртуальной экскурсии? С какой целью?</w:t>
      </w:r>
    </w:p>
    <w:p w:rsidR="00977A75" w:rsidRPr="00F27F49" w:rsidRDefault="00977A75" w:rsidP="00F27F4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7F49">
        <w:rPr>
          <w:sz w:val="28"/>
          <w:szCs w:val="28"/>
        </w:rPr>
        <w:t>Всего доброго!!!</w:t>
      </w:r>
    </w:p>
    <w:p w:rsidR="004C71FF" w:rsidRPr="00F27F49" w:rsidRDefault="004C71FF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FF" w:rsidRPr="00F27F49" w:rsidRDefault="004C71FF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F7" w:rsidRPr="00F27F49" w:rsidRDefault="002848F7" w:rsidP="00F27F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8F7" w:rsidRPr="00F27F49" w:rsidSect="0060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62D"/>
    <w:multiLevelType w:val="hybridMultilevel"/>
    <w:tmpl w:val="B0F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A36"/>
    <w:multiLevelType w:val="hybridMultilevel"/>
    <w:tmpl w:val="939C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6C8E"/>
    <w:multiLevelType w:val="multilevel"/>
    <w:tmpl w:val="DFD47736"/>
    <w:lvl w:ilvl="0">
      <w:start w:val="2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20"/>
      </w:pPr>
      <w:rPr>
        <w:rFonts w:hint="default"/>
        <w:lang w:val="ru-RU" w:eastAsia="en-US" w:bidi="ar-SA"/>
      </w:rPr>
    </w:lvl>
  </w:abstractNum>
  <w:abstractNum w:abstractNumId="3">
    <w:nsid w:val="22CD3E72"/>
    <w:multiLevelType w:val="hybridMultilevel"/>
    <w:tmpl w:val="C07CCC16"/>
    <w:lvl w:ilvl="0" w:tplc="E1C2781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C80310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2" w:tplc="DB3292B2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3" w:tplc="2D86E76C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A21CB3DE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F9C838A4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571E929A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7" w:tplc="CB74D902">
      <w:numFmt w:val="bullet"/>
      <w:lvlText w:val="•"/>
      <w:lvlJc w:val="left"/>
      <w:pPr>
        <w:ind w:left="7006" w:hanging="140"/>
      </w:pPr>
      <w:rPr>
        <w:rFonts w:hint="default"/>
        <w:lang w:val="ru-RU" w:eastAsia="en-US" w:bidi="ar-SA"/>
      </w:rPr>
    </w:lvl>
    <w:lvl w:ilvl="8" w:tplc="D1207336">
      <w:numFmt w:val="bullet"/>
      <w:lvlText w:val="•"/>
      <w:lvlJc w:val="left"/>
      <w:pPr>
        <w:ind w:left="7993" w:hanging="140"/>
      </w:pPr>
      <w:rPr>
        <w:rFonts w:hint="default"/>
        <w:lang w:val="ru-RU" w:eastAsia="en-US" w:bidi="ar-SA"/>
      </w:rPr>
    </w:lvl>
  </w:abstractNum>
  <w:abstractNum w:abstractNumId="4">
    <w:nsid w:val="507F5F41"/>
    <w:multiLevelType w:val="hybridMultilevel"/>
    <w:tmpl w:val="ACFE1060"/>
    <w:lvl w:ilvl="0" w:tplc="85824A48">
      <w:start w:val="1"/>
      <w:numFmt w:val="decimal"/>
      <w:lvlText w:val="%1."/>
      <w:lvlJc w:val="left"/>
      <w:pPr>
        <w:ind w:left="44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3E94A2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2" w:tplc="A988332C"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3" w:tplc="8B8A9ABE">
      <w:numFmt w:val="bullet"/>
      <w:lvlText w:val="•"/>
      <w:lvlJc w:val="left"/>
      <w:pPr>
        <w:ind w:left="6097" w:hanging="240"/>
      </w:pPr>
      <w:rPr>
        <w:rFonts w:hint="default"/>
        <w:lang w:val="ru-RU" w:eastAsia="en-US" w:bidi="ar-SA"/>
      </w:rPr>
    </w:lvl>
    <w:lvl w:ilvl="4" w:tplc="0E94B974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5" w:tplc="190AFD1E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6" w:tplc="1A80E944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7" w:tplc="6A4EBB9A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8" w:tplc="BDA01F0E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5">
    <w:nsid w:val="52497266"/>
    <w:multiLevelType w:val="multilevel"/>
    <w:tmpl w:val="87DEE6CC"/>
    <w:lvl w:ilvl="0">
      <w:start w:val="1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20"/>
      </w:pPr>
      <w:rPr>
        <w:rFonts w:hint="default"/>
        <w:lang w:val="ru-RU" w:eastAsia="en-US" w:bidi="ar-SA"/>
      </w:rPr>
    </w:lvl>
  </w:abstractNum>
  <w:abstractNum w:abstractNumId="6">
    <w:nsid w:val="73AC5BC6"/>
    <w:multiLevelType w:val="multilevel"/>
    <w:tmpl w:val="A860E600"/>
    <w:lvl w:ilvl="0">
      <w:start w:val="4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464"/>
    <w:rsid w:val="00014189"/>
    <w:rsid w:val="002848F7"/>
    <w:rsid w:val="002F7484"/>
    <w:rsid w:val="003D1D77"/>
    <w:rsid w:val="004C71FF"/>
    <w:rsid w:val="00603A67"/>
    <w:rsid w:val="00652393"/>
    <w:rsid w:val="0071279F"/>
    <w:rsid w:val="00794905"/>
    <w:rsid w:val="007A6E85"/>
    <w:rsid w:val="00825A7E"/>
    <w:rsid w:val="00904602"/>
    <w:rsid w:val="00931747"/>
    <w:rsid w:val="00977A75"/>
    <w:rsid w:val="009D5F37"/>
    <w:rsid w:val="00D066C1"/>
    <w:rsid w:val="00D53823"/>
    <w:rsid w:val="00D7100B"/>
    <w:rsid w:val="00DC5CBA"/>
    <w:rsid w:val="00E47464"/>
    <w:rsid w:val="00EC5005"/>
    <w:rsid w:val="00F27F49"/>
    <w:rsid w:val="00F33BCC"/>
    <w:rsid w:val="00FE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4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7A75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7A6E85"/>
    <w:pPr>
      <w:widowControl w:val="0"/>
      <w:autoSpaceDE w:val="0"/>
      <w:autoSpaceDN w:val="0"/>
      <w:spacing w:after="0" w:line="274" w:lineRule="exact"/>
      <w:ind w:left="2904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7A6E8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E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EAF75-7B1B-4383-AE05-F70F281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2022-09-27T02:11:00Z</cp:lastPrinted>
  <dcterms:created xsi:type="dcterms:W3CDTF">2022-04-07T09:56:00Z</dcterms:created>
  <dcterms:modified xsi:type="dcterms:W3CDTF">2022-12-05T07:38:00Z</dcterms:modified>
</cp:coreProperties>
</file>