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605" w:type="dxa"/>
        <w:tblInd w:w="-998" w:type="dxa"/>
        <w:tblLayout w:type="fixed"/>
        <w:tblLook w:val="04A0"/>
      </w:tblPr>
      <w:tblGrid>
        <w:gridCol w:w="1673"/>
        <w:gridCol w:w="993"/>
        <w:gridCol w:w="1417"/>
        <w:gridCol w:w="2411"/>
        <w:gridCol w:w="566"/>
        <w:gridCol w:w="1702"/>
        <w:gridCol w:w="1843"/>
      </w:tblGrid>
      <w:tr w:rsidR="0062120A" w:rsidRPr="006D5BE7" w:rsidTr="00711A64">
        <w:tc>
          <w:tcPr>
            <w:tcW w:w="2666" w:type="dxa"/>
            <w:gridSpan w:val="2"/>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Сабақ : </w:t>
            </w:r>
          </w:p>
        </w:tc>
        <w:tc>
          <w:tcPr>
            <w:tcW w:w="7939" w:type="dxa"/>
            <w:gridSpan w:val="5"/>
            <w:tcBorders>
              <w:top w:val="single" w:sz="4" w:space="0" w:color="auto"/>
              <w:left w:val="single" w:sz="4" w:space="0" w:color="auto"/>
              <w:bottom w:val="single" w:sz="4" w:space="0" w:color="auto"/>
              <w:right w:val="single" w:sz="4" w:space="0" w:color="auto"/>
            </w:tcBorders>
            <w:hideMark/>
          </w:tcPr>
          <w:p w:rsidR="0062120A" w:rsidRPr="006D5BE7" w:rsidRDefault="0062120A" w:rsidP="00711A6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Отынның түрлері. Таскөмірді кокстеу.</w:t>
            </w:r>
          </w:p>
        </w:tc>
      </w:tr>
      <w:tr w:rsidR="0062120A" w:rsidTr="00711A64">
        <w:tc>
          <w:tcPr>
            <w:tcW w:w="2666" w:type="dxa"/>
            <w:gridSpan w:val="2"/>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Күні:     </w:t>
            </w:r>
          </w:p>
        </w:tc>
        <w:tc>
          <w:tcPr>
            <w:tcW w:w="7939" w:type="dxa"/>
            <w:gridSpan w:val="5"/>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 xml:space="preserve">Мұғалімнің есімі:  </w:t>
            </w:r>
            <w:r>
              <w:rPr>
                <w:rFonts w:ascii="Times New Roman" w:hAnsi="Times New Roman" w:cs="Times New Roman"/>
                <w:sz w:val="24"/>
                <w:szCs w:val="24"/>
                <w:lang w:val="kk-KZ"/>
              </w:rPr>
              <w:t>Битабарова Хадиша Исабековна</w:t>
            </w:r>
          </w:p>
        </w:tc>
      </w:tr>
      <w:tr w:rsidR="0062120A" w:rsidTr="00711A64">
        <w:tc>
          <w:tcPr>
            <w:tcW w:w="2666" w:type="dxa"/>
            <w:gridSpan w:val="2"/>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 xml:space="preserve">Сынып: </w:t>
            </w:r>
            <w:r>
              <w:rPr>
                <w:rFonts w:ascii="Times New Roman" w:hAnsi="Times New Roman" w:cs="Times New Roman"/>
                <w:sz w:val="24"/>
                <w:szCs w:val="24"/>
                <w:lang w:val="kk-KZ"/>
              </w:rPr>
              <w:t>11 «А»</w:t>
            </w:r>
          </w:p>
        </w:tc>
        <w:tc>
          <w:tcPr>
            <w:tcW w:w="3828" w:type="dxa"/>
            <w:gridSpan w:val="2"/>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Қатысқандар саны:</w:t>
            </w:r>
          </w:p>
        </w:tc>
        <w:tc>
          <w:tcPr>
            <w:tcW w:w="4111" w:type="dxa"/>
            <w:gridSpan w:val="3"/>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Қатыспағандар саны:</w:t>
            </w:r>
          </w:p>
        </w:tc>
      </w:tr>
      <w:tr w:rsidR="0062120A" w:rsidTr="00711A64">
        <w:trPr>
          <w:trHeight w:val="551"/>
        </w:trPr>
        <w:tc>
          <w:tcPr>
            <w:tcW w:w="2666" w:type="dxa"/>
            <w:gridSpan w:val="2"/>
            <w:tcBorders>
              <w:top w:val="single" w:sz="4" w:space="0" w:color="auto"/>
              <w:left w:val="single" w:sz="4" w:space="0" w:color="auto"/>
              <w:bottom w:val="single" w:sz="4" w:space="0" w:color="auto"/>
              <w:right w:val="single" w:sz="4" w:space="0" w:color="auto"/>
            </w:tcBorders>
            <w:hideMark/>
          </w:tcPr>
          <w:p w:rsidR="0062120A" w:rsidRDefault="0062120A" w:rsidP="00711A64">
            <w:pPr>
              <w:tabs>
                <w:tab w:val="left" w:pos="175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Сабақ негізделген оқу</w:t>
            </w:r>
          </w:p>
          <w:p w:rsidR="0062120A" w:rsidRDefault="0062120A" w:rsidP="00711A64">
            <w:pPr>
              <w:tabs>
                <w:tab w:val="left" w:pos="175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мақсаты (мақсаттары):</w:t>
            </w:r>
          </w:p>
        </w:tc>
        <w:tc>
          <w:tcPr>
            <w:tcW w:w="7939" w:type="dxa"/>
            <w:gridSpan w:val="5"/>
            <w:tcBorders>
              <w:top w:val="single" w:sz="4" w:space="0" w:color="auto"/>
              <w:left w:val="single" w:sz="4" w:space="0" w:color="auto"/>
              <w:bottom w:val="single" w:sz="4" w:space="0" w:color="auto"/>
              <w:right w:val="single" w:sz="4" w:space="0" w:color="auto"/>
            </w:tcBorders>
          </w:tcPr>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Отынның түрлерін олардың агрегаттық күйлерін ажырату, қолдану кезіндегі энергия көздерін жоғары немесе төмен бөлінуін меңгеру. </w:t>
            </w:r>
          </w:p>
        </w:tc>
      </w:tr>
      <w:tr w:rsidR="0062120A" w:rsidTr="00711A64">
        <w:trPr>
          <w:trHeight w:val="358"/>
        </w:trPr>
        <w:tc>
          <w:tcPr>
            <w:tcW w:w="2666" w:type="dxa"/>
            <w:gridSpan w:val="2"/>
            <w:vMerge w:val="restart"/>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Сабақ мақсаттары:</w:t>
            </w:r>
          </w:p>
        </w:tc>
        <w:tc>
          <w:tcPr>
            <w:tcW w:w="7939" w:type="dxa"/>
            <w:gridSpan w:val="5"/>
            <w:tcBorders>
              <w:top w:val="single" w:sz="4" w:space="0" w:color="auto"/>
              <w:left w:val="single" w:sz="4" w:space="0" w:color="auto"/>
              <w:bottom w:val="single" w:sz="4" w:space="0" w:color="auto"/>
              <w:right w:val="single" w:sz="4" w:space="0" w:color="auto"/>
            </w:tcBorders>
            <w:hideMark/>
          </w:tcPr>
          <w:p w:rsidR="0062120A" w:rsidRDefault="0062120A" w:rsidP="00711A64">
            <w:pPr>
              <w:tabs>
                <w:tab w:val="left" w:pos="5311"/>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Барлық оқушылар: </w:t>
            </w:r>
            <w:r w:rsidRPr="00882F1E">
              <w:rPr>
                <w:rFonts w:ascii="Times New Roman" w:hAnsi="Times New Roman" w:cs="Times New Roman"/>
                <w:sz w:val="24"/>
                <w:szCs w:val="24"/>
                <w:lang w:val="kk-KZ"/>
              </w:rPr>
              <w:t>Мұнайдың</w:t>
            </w:r>
            <w:r>
              <w:rPr>
                <w:rFonts w:ascii="Times New Roman" w:hAnsi="Times New Roman" w:cs="Times New Roman"/>
                <w:sz w:val="24"/>
                <w:szCs w:val="24"/>
                <w:lang w:val="kk-KZ"/>
              </w:rPr>
              <w:t>,</w:t>
            </w:r>
            <w:r w:rsidRPr="00882F1E">
              <w:rPr>
                <w:rFonts w:ascii="Times New Roman" w:hAnsi="Times New Roman" w:cs="Times New Roman"/>
                <w:sz w:val="24"/>
                <w:szCs w:val="24"/>
                <w:lang w:val="kk-KZ"/>
              </w:rPr>
              <w:t xml:space="preserve"> көмір</w:t>
            </w:r>
            <w:r>
              <w:rPr>
                <w:rFonts w:ascii="Times New Roman" w:hAnsi="Times New Roman" w:cs="Times New Roman"/>
                <w:sz w:val="24"/>
                <w:szCs w:val="24"/>
                <w:lang w:val="kk-KZ"/>
              </w:rPr>
              <w:t>дің , табиғи газдың, отын ретінде сонымен қатар шикізат ретінде қолданылатын айта біледі.</w:t>
            </w:r>
          </w:p>
        </w:tc>
      </w:tr>
      <w:tr w:rsidR="0062120A" w:rsidTr="00711A64">
        <w:trPr>
          <w:trHeight w:val="593"/>
        </w:trPr>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rsidR="0062120A" w:rsidRDefault="0062120A" w:rsidP="00711A64">
            <w:pPr>
              <w:spacing w:after="0" w:line="240" w:lineRule="auto"/>
              <w:rPr>
                <w:rFonts w:ascii="Times New Roman" w:hAnsi="Times New Roman" w:cs="Times New Roman"/>
                <w:sz w:val="24"/>
                <w:szCs w:val="24"/>
                <w:lang w:val="kk-KZ"/>
              </w:rPr>
            </w:pPr>
          </w:p>
        </w:tc>
        <w:tc>
          <w:tcPr>
            <w:tcW w:w="7939" w:type="dxa"/>
            <w:gridSpan w:val="5"/>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Оқушылардың басым бөлігі:</w:t>
            </w:r>
            <w:r w:rsidRPr="006D5B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Отынның түрлерін сонымен қатар тас көмірді ауа қатыстырмай қыздырғанда кокс алынатынын біледі.  </w:t>
            </w:r>
          </w:p>
        </w:tc>
      </w:tr>
      <w:tr w:rsidR="0062120A" w:rsidTr="00711A64">
        <w:trPr>
          <w:trHeight w:val="393"/>
        </w:trPr>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rsidR="0062120A" w:rsidRDefault="0062120A" w:rsidP="00711A64">
            <w:pPr>
              <w:spacing w:after="0" w:line="240" w:lineRule="auto"/>
              <w:rPr>
                <w:rFonts w:ascii="Times New Roman" w:hAnsi="Times New Roman" w:cs="Times New Roman"/>
                <w:sz w:val="24"/>
                <w:szCs w:val="24"/>
                <w:lang w:val="kk-KZ"/>
              </w:rPr>
            </w:pPr>
          </w:p>
        </w:tc>
        <w:tc>
          <w:tcPr>
            <w:tcW w:w="7939" w:type="dxa"/>
            <w:gridSpan w:val="5"/>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Кейбір оқушылар:  </w:t>
            </w:r>
            <w:r>
              <w:rPr>
                <w:rFonts w:ascii="Times New Roman" w:hAnsi="Times New Roman" w:cs="Times New Roman"/>
                <w:sz w:val="24"/>
                <w:szCs w:val="24"/>
                <w:lang w:val="kk-KZ"/>
              </w:rPr>
              <w:t>Олардың кен орындарын , қолдануын  біледі.</w:t>
            </w:r>
          </w:p>
        </w:tc>
      </w:tr>
      <w:tr w:rsidR="0062120A" w:rsidTr="00711A64">
        <w:tc>
          <w:tcPr>
            <w:tcW w:w="2666" w:type="dxa"/>
            <w:gridSpan w:val="2"/>
            <w:vMerge w:val="restart"/>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Тілдік мақсат:</w:t>
            </w:r>
          </w:p>
        </w:tc>
        <w:tc>
          <w:tcPr>
            <w:tcW w:w="7939" w:type="dxa"/>
            <w:gridSpan w:val="5"/>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Оқушылар...  (істей) алады:</w:t>
            </w: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Отынның қолданыста пайдалынатын жерлерін біледі, мазуттың өзі мұнайға отын бола алатынын түсінеді.</w:t>
            </w:r>
          </w:p>
        </w:tc>
      </w:tr>
      <w:tr w:rsidR="0062120A" w:rsidTr="00711A64">
        <w:trPr>
          <w:trHeight w:val="311"/>
        </w:trPr>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rsidR="0062120A" w:rsidRDefault="0062120A" w:rsidP="00711A64">
            <w:pPr>
              <w:spacing w:after="0" w:line="240" w:lineRule="auto"/>
              <w:rPr>
                <w:rFonts w:ascii="Times New Roman" w:hAnsi="Times New Roman" w:cs="Times New Roman"/>
                <w:sz w:val="24"/>
                <w:szCs w:val="24"/>
                <w:lang w:val="kk-KZ"/>
              </w:rPr>
            </w:pPr>
          </w:p>
        </w:tc>
        <w:tc>
          <w:tcPr>
            <w:tcW w:w="7939" w:type="dxa"/>
            <w:gridSpan w:val="5"/>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 xml:space="preserve">Негізгі сөздер мен тіркестер: </w:t>
            </w:r>
            <w:r>
              <w:rPr>
                <w:rFonts w:ascii="Times New Roman" w:hAnsi="Times New Roman" w:cs="Times New Roman"/>
                <w:sz w:val="24"/>
                <w:szCs w:val="24"/>
                <w:lang w:val="kk-KZ"/>
              </w:rPr>
              <w:t xml:space="preserve">Қатты, сұыйқ, қатты. </w:t>
            </w:r>
          </w:p>
        </w:tc>
      </w:tr>
      <w:tr w:rsidR="0062120A" w:rsidTr="00711A64">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rsidR="0062120A" w:rsidRDefault="0062120A" w:rsidP="00711A64">
            <w:pPr>
              <w:spacing w:after="0" w:line="240" w:lineRule="auto"/>
              <w:rPr>
                <w:rFonts w:ascii="Times New Roman" w:hAnsi="Times New Roman" w:cs="Times New Roman"/>
                <w:sz w:val="24"/>
                <w:szCs w:val="24"/>
                <w:lang w:val="kk-KZ"/>
              </w:rPr>
            </w:pPr>
          </w:p>
        </w:tc>
        <w:tc>
          <w:tcPr>
            <w:tcW w:w="7939" w:type="dxa"/>
            <w:gridSpan w:val="5"/>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 xml:space="preserve">Сыныптағы диалог (жазылым үшін пайдалы тілдік бірліктер): </w:t>
            </w:r>
            <w:r>
              <w:rPr>
                <w:rFonts w:ascii="Times New Roman" w:hAnsi="Times New Roman" w:cs="Times New Roman"/>
                <w:sz w:val="24"/>
                <w:szCs w:val="24"/>
                <w:lang w:val="kk-KZ"/>
              </w:rPr>
              <w:t>Мұнайдың, көмірдің табиғатқа зияды жақтарын да қоршаған ортаға әсерін түсіндіре жеткізе алады.</w:t>
            </w:r>
          </w:p>
        </w:tc>
      </w:tr>
      <w:tr w:rsidR="0062120A" w:rsidTr="00711A64">
        <w:trPr>
          <w:trHeight w:val="286"/>
        </w:trPr>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rsidR="0062120A" w:rsidRDefault="0062120A" w:rsidP="00711A64">
            <w:pPr>
              <w:spacing w:after="0" w:line="240" w:lineRule="auto"/>
              <w:rPr>
                <w:rFonts w:ascii="Times New Roman" w:hAnsi="Times New Roman" w:cs="Times New Roman"/>
                <w:sz w:val="24"/>
                <w:szCs w:val="24"/>
                <w:lang w:val="kk-KZ"/>
              </w:rPr>
            </w:pPr>
          </w:p>
        </w:tc>
        <w:tc>
          <w:tcPr>
            <w:tcW w:w="7939" w:type="dxa"/>
            <w:gridSpan w:val="5"/>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b/>
                <w:i/>
                <w:sz w:val="24"/>
                <w:szCs w:val="24"/>
                <w:lang w:val="kk-KZ"/>
              </w:rPr>
            </w:pPr>
            <w:r>
              <w:rPr>
                <w:rFonts w:ascii="Times New Roman" w:hAnsi="Times New Roman" w:cs="Times New Roman"/>
                <w:b/>
                <w:i/>
                <w:sz w:val="24"/>
                <w:szCs w:val="24"/>
                <w:lang w:val="kk-KZ"/>
              </w:rPr>
              <w:t>Талқылауға арналған тармақтар:</w:t>
            </w:r>
          </w:p>
          <w:p w:rsidR="0062120A" w:rsidRDefault="0062120A" w:rsidP="00711A64">
            <w:pPr>
              <w:spacing w:after="0" w:line="240" w:lineRule="auto"/>
              <w:rPr>
                <w:rFonts w:ascii="Times New Roman" w:hAnsi="Times New Roman" w:cs="Times New Roman"/>
                <w:i/>
                <w:sz w:val="24"/>
                <w:szCs w:val="24"/>
                <w:lang w:val="kk-KZ"/>
              </w:rPr>
            </w:pPr>
            <w:r>
              <w:rPr>
                <w:rFonts w:ascii="Times New Roman" w:hAnsi="Times New Roman" w:cs="Times New Roman"/>
                <w:b/>
                <w:i/>
                <w:sz w:val="24"/>
                <w:szCs w:val="24"/>
                <w:lang w:val="kk-KZ"/>
              </w:rPr>
              <w:t xml:space="preserve"> </w:t>
            </w:r>
            <w:r>
              <w:rPr>
                <w:rFonts w:ascii="Times New Roman" w:hAnsi="Times New Roman" w:cs="Times New Roman"/>
                <w:i/>
                <w:sz w:val="24"/>
                <w:szCs w:val="24"/>
                <w:lang w:val="kk-KZ"/>
              </w:rPr>
              <w:t>1.Кокстеу.</w:t>
            </w:r>
          </w:p>
          <w:p w:rsidR="0062120A" w:rsidRDefault="0062120A" w:rsidP="00711A64">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 xml:space="preserve"> 2.Шикізат.</w:t>
            </w:r>
          </w:p>
          <w:p w:rsidR="0062120A" w:rsidRDefault="0062120A" w:rsidP="00711A64">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3. Пештер.</w:t>
            </w:r>
          </w:p>
          <w:p w:rsidR="0062120A" w:rsidRDefault="0062120A" w:rsidP="00711A64">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4. Крекинг.</w:t>
            </w:r>
          </w:p>
        </w:tc>
      </w:tr>
      <w:tr w:rsidR="0062120A" w:rsidTr="00711A64">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rsidR="0062120A" w:rsidRDefault="0062120A" w:rsidP="00711A64">
            <w:pPr>
              <w:spacing w:after="0" w:line="240" w:lineRule="auto"/>
              <w:rPr>
                <w:rFonts w:ascii="Times New Roman" w:hAnsi="Times New Roman" w:cs="Times New Roman"/>
                <w:sz w:val="24"/>
                <w:szCs w:val="24"/>
                <w:lang w:val="kk-KZ"/>
              </w:rPr>
            </w:pPr>
          </w:p>
        </w:tc>
        <w:tc>
          <w:tcPr>
            <w:tcW w:w="7939" w:type="dxa"/>
            <w:gridSpan w:val="5"/>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i/>
                <w:sz w:val="24"/>
                <w:szCs w:val="24"/>
                <w:lang w:val="kk-KZ"/>
              </w:rPr>
            </w:pPr>
            <w:r>
              <w:rPr>
                <w:rFonts w:ascii="Times New Roman" w:hAnsi="Times New Roman" w:cs="Times New Roman"/>
                <w:b/>
                <w:i/>
                <w:sz w:val="24"/>
                <w:szCs w:val="24"/>
                <w:lang w:val="kk-KZ"/>
              </w:rPr>
              <w:t>Сіз неліктен ... екенін айта аласыз ба</w:t>
            </w:r>
            <w:r>
              <w:rPr>
                <w:rFonts w:ascii="Times New Roman" w:hAnsi="Times New Roman" w:cs="Times New Roman"/>
                <w:i/>
                <w:sz w:val="24"/>
                <w:szCs w:val="24"/>
                <w:lang w:val="kk-KZ"/>
              </w:rPr>
              <w:t>?</w:t>
            </w:r>
          </w:p>
        </w:tc>
      </w:tr>
      <w:tr w:rsidR="0062120A" w:rsidTr="00711A64">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rsidR="0062120A" w:rsidRDefault="0062120A" w:rsidP="00711A64">
            <w:pPr>
              <w:spacing w:after="0" w:line="240" w:lineRule="auto"/>
              <w:rPr>
                <w:rFonts w:ascii="Times New Roman" w:hAnsi="Times New Roman" w:cs="Times New Roman"/>
                <w:sz w:val="24"/>
                <w:szCs w:val="24"/>
                <w:lang w:val="kk-KZ"/>
              </w:rPr>
            </w:pPr>
          </w:p>
        </w:tc>
        <w:tc>
          <w:tcPr>
            <w:tcW w:w="7939" w:type="dxa"/>
            <w:gridSpan w:val="5"/>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Мұнайдың, көмірдің шыққан газдарды не істеуге болады? Осы сұраққа жауап іздеп көрелік.</w:t>
            </w:r>
          </w:p>
        </w:tc>
      </w:tr>
      <w:tr w:rsidR="0062120A" w:rsidTr="00711A64">
        <w:trPr>
          <w:trHeight w:val="645"/>
        </w:trPr>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rsidR="0062120A" w:rsidRDefault="0062120A" w:rsidP="00711A64">
            <w:pPr>
              <w:spacing w:after="0" w:line="240" w:lineRule="auto"/>
              <w:rPr>
                <w:rFonts w:ascii="Times New Roman" w:hAnsi="Times New Roman" w:cs="Times New Roman"/>
                <w:sz w:val="24"/>
                <w:szCs w:val="24"/>
                <w:lang w:val="kk-KZ"/>
              </w:rPr>
            </w:pPr>
          </w:p>
        </w:tc>
        <w:tc>
          <w:tcPr>
            <w:tcW w:w="7939" w:type="dxa"/>
            <w:gridSpan w:val="5"/>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i/>
                <w:sz w:val="24"/>
                <w:szCs w:val="24"/>
                <w:lang w:val="kk-KZ"/>
              </w:rPr>
            </w:pPr>
            <w:r>
              <w:rPr>
                <w:rFonts w:ascii="Times New Roman" w:hAnsi="Times New Roman" w:cs="Times New Roman"/>
                <w:b/>
                <w:i/>
                <w:sz w:val="24"/>
                <w:szCs w:val="24"/>
                <w:lang w:val="kk-KZ"/>
              </w:rPr>
              <w:t xml:space="preserve">Жазылым бойынша ұсыныстар: </w:t>
            </w:r>
            <w:r>
              <w:rPr>
                <w:rFonts w:ascii="Times New Roman" w:hAnsi="Times New Roman" w:cs="Times New Roman"/>
                <w:i/>
                <w:sz w:val="24"/>
                <w:szCs w:val="24"/>
                <w:lang w:val="kk-KZ"/>
              </w:rPr>
              <w:t>Берілген тапсырмалар мен жаттығуларды орындау.</w:t>
            </w:r>
          </w:p>
        </w:tc>
      </w:tr>
      <w:tr w:rsidR="0062120A" w:rsidRPr="00BB78A6" w:rsidTr="00711A64">
        <w:tc>
          <w:tcPr>
            <w:tcW w:w="2666" w:type="dxa"/>
            <w:gridSpan w:val="2"/>
            <w:tcBorders>
              <w:top w:val="single" w:sz="4" w:space="0" w:color="auto"/>
              <w:left w:val="single" w:sz="4" w:space="0" w:color="auto"/>
              <w:bottom w:val="single" w:sz="4" w:space="0" w:color="auto"/>
              <w:right w:val="single" w:sz="4" w:space="0" w:color="auto"/>
            </w:tcBorders>
            <w:hideMark/>
          </w:tcPr>
          <w:p w:rsidR="0062120A" w:rsidRPr="00BB78A6" w:rsidRDefault="0062120A" w:rsidP="00711A64">
            <w:pPr>
              <w:spacing w:after="0" w:line="240" w:lineRule="auto"/>
              <w:rPr>
                <w:rFonts w:ascii="Times New Roman" w:hAnsi="Times New Roman" w:cs="Times New Roman"/>
                <w:sz w:val="24"/>
                <w:szCs w:val="24"/>
                <w:lang w:val="kk-KZ"/>
              </w:rPr>
            </w:pPr>
            <w:r w:rsidRPr="00BB78A6">
              <w:rPr>
                <w:rFonts w:ascii="Times New Roman" w:hAnsi="Times New Roman" w:cs="Times New Roman"/>
                <w:sz w:val="24"/>
                <w:szCs w:val="24"/>
                <w:lang w:val="kk-KZ"/>
              </w:rPr>
              <w:t>Алдыңғы тақырып</w:t>
            </w:r>
          </w:p>
        </w:tc>
        <w:tc>
          <w:tcPr>
            <w:tcW w:w="7939" w:type="dxa"/>
            <w:gridSpan w:val="5"/>
            <w:tcBorders>
              <w:top w:val="single" w:sz="4" w:space="0" w:color="auto"/>
              <w:left w:val="single" w:sz="4" w:space="0" w:color="auto"/>
              <w:bottom w:val="single" w:sz="4" w:space="0" w:color="auto"/>
              <w:right w:val="single" w:sz="4" w:space="0" w:color="auto"/>
            </w:tcBorders>
            <w:hideMark/>
          </w:tcPr>
          <w:p w:rsidR="0062120A" w:rsidRPr="00BB78A6" w:rsidRDefault="0062120A" w:rsidP="00711A64">
            <w:pPr>
              <w:spacing w:after="0" w:line="240" w:lineRule="auto"/>
              <w:rPr>
                <w:rFonts w:ascii="Times New Roman" w:hAnsi="Times New Roman" w:cs="Times New Roman"/>
                <w:sz w:val="24"/>
                <w:szCs w:val="24"/>
                <w:lang w:val="kk-KZ"/>
              </w:rPr>
            </w:pPr>
            <w:r w:rsidRPr="00BB78A6">
              <w:rPr>
                <w:rFonts w:ascii="Times New Roman" w:hAnsi="Times New Roman" w:cs="Times New Roman"/>
                <w:sz w:val="24"/>
                <w:szCs w:val="24"/>
                <w:lang w:val="kk-KZ"/>
              </w:rPr>
              <w:t>Мұнай құрамы, өңдеу әдістері мен өнімдері.</w:t>
            </w:r>
          </w:p>
        </w:tc>
      </w:tr>
      <w:tr w:rsidR="0062120A" w:rsidTr="00711A64">
        <w:tc>
          <w:tcPr>
            <w:tcW w:w="10605" w:type="dxa"/>
            <w:gridSpan w:val="7"/>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Жоспар</w:t>
            </w:r>
          </w:p>
        </w:tc>
      </w:tr>
      <w:tr w:rsidR="0062120A" w:rsidTr="00711A64">
        <w:tc>
          <w:tcPr>
            <w:tcW w:w="1673" w:type="dxa"/>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Жоспарлан-ған уақыт</w:t>
            </w:r>
          </w:p>
        </w:tc>
        <w:tc>
          <w:tcPr>
            <w:tcW w:w="7089" w:type="dxa"/>
            <w:gridSpan w:val="5"/>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Жоспарланған жаттығулар (төменде жоспарланған жаттығулармен қатар, ескертпелерді жазыңыз).</w:t>
            </w:r>
          </w:p>
        </w:tc>
        <w:tc>
          <w:tcPr>
            <w:tcW w:w="1843" w:type="dxa"/>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Жоспарланған уақыт</w:t>
            </w:r>
          </w:p>
        </w:tc>
      </w:tr>
      <w:tr w:rsidR="0062120A" w:rsidTr="00711A64">
        <w:trPr>
          <w:trHeight w:val="821"/>
        </w:trPr>
        <w:tc>
          <w:tcPr>
            <w:tcW w:w="1673" w:type="dxa"/>
            <w:tcBorders>
              <w:top w:val="single" w:sz="4" w:space="0" w:color="auto"/>
              <w:left w:val="single" w:sz="4" w:space="0" w:color="auto"/>
              <w:bottom w:val="single" w:sz="4" w:space="0" w:color="auto"/>
              <w:right w:val="single" w:sz="4" w:space="0" w:color="auto"/>
            </w:tcBorders>
          </w:tcPr>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Басталуы.</w:t>
            </w: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p>
        </w:tc>
        <w:tc>
          <w:tcPr>
            <w:tcW w:w="7089" w:type="dxa"/>
            <w:gridSpan w:val="5"/>
            <w:tcBorders>
              <w:top w:val="single" w:sz="4" w:space="0" w:color="auto"/>
              <w:left w:val="single" w:sz="4" w:space="0" w:color="auto"/>
              <w:bottom w:val="single" w:sz="4" w:space="0" w:color="auto"/>
              <w:right w:val="single" w:sz="4" w:space="0" w:color="auto"/>
            </w:tcBorders>
          </w:tcPr>
          <w:p w:rsidR="0062120A" w:rsidRDefault="0062120A" w:rsidP="00711A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Ұйымдастыру кезеңі. (3 минут)</w:t>
            </w: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Оқушыларды түгендеу.</w:t>
            </w:r>
          </w:p>
          <w:p w:rsidR="0062120A" w:rsidRPr="0055419A" w:rsidRDefault="0062120A" w:rsidP="00711A64">
            <w:pPr>
              <w:contextualSpacing/>
              <w:rPr>
                <w:rFonts w:ascii="Times New Roman" w:hAnsi="Times New Roman"/>
                <w:b/>
                <w:sz w:val="24"/>
                <w:szCs w:val="24"/>
                <w:lang w:val="kk-KZ"/>
              </w:rPr>
            </w:pPr>
            <w:r>
              <w:rPr>
                <w:rFonts w:ascii="Times New Roman" w:hAnsi="Times New Roman" w:cs="Times New Roman"/>
                <w:sz w:val="24"/>
                <w:szCs w:val="24"/>
                <w:lang w:val="kk-KZ"/>
              </w:rPr>
              <w:t>Өткен сабаққа шолу жасау.</w:t>
            </w:r>
            <w:r w:rsidRPr="0055419A">
              <w:rPr>
                <w:rFonts w:ascii="Times New Roman" w:hAnsi="Times New Roman"/>
                <w:b/>
                <w:sz w:val="24"/>
                <w:szCs w:val="24"/>
                <w:lang w:val="kk-KZ"/>
              </w:rPr>
              <w:t xml:space="preserve"> І-тапсырма. Сұрақ-жауап.</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1. Мұнайды өңдеудің қандай әдістері бар?</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2. Мұнайды айдау дегеніміз не? Ол қалай жүргізіледі?</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3. Айдау арқылы алынған бензин мен крекинг бензинді қалай айыруға болады?</w:t>
            </w:r>
          </w:p>
          <w:p w:rsidR="0062120A" w:rsidRPr="0055419A" w:rsidRDefault="0062120A" w:rsidP="00711A64">
            <w:pPr>
              <w:contextualSpacing/>
              <w:rPr>
                <w:rFonts w:ascii="Times New Roman" w:hAnsi="Times New Roman"/>
                <w:b/>
                <w:sz w:val="24"/>
                <w:szCs w:val="24"/>
                <w:lang w:val="kk-KZ"/>
              </w:rPr>
            </w:pPr>
            <w:r w:rsidRPr="0055419A">
              <w:rPr>
                <w:rFonts w:ascii="Times New Roman" w:hAnsi="Times New Roman"/>
                <w:b/>
                <w:sz w:val="24"/>
                <w:szCs w:val="24"/>
                <w:lang w:val="kk-KZ"/>
              </w:rPr>
              <w:t>І-тапсырма. Сұрақ-жауап.</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4.Крекинг деген не? Оның қандай түрлері бар?</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5. Термиялық крекинг қалай жүреді?</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6. Катализдік крекинг қалай жүреді?</w:t>
            </w:r>
          </w:p>
          <w:p w:rsidR="0062120A" w:rsidRPr="0055419A" w:rsidRDefault="0062120A" w:rsidP="00711A64">
            <w:pPr>
              <w:contextualSpacing/>
              <w:rPr>
                <w:rFonts w:ascii="Times New Roman" w:hAnsi="Times New Roman"/>
                <w:b/>
                <w:sz w:val="24"/>
                <w:szCs w:val="24"/>
                <w:lang w:val="kk-KZ"/>
              </w:rPr>
            </w:pPr>
            <w:r w:rsidRPr="0055419A">
              <w:rPr>
                <w:rFonts w:ascii="Times New Roman" w:hAnsi="Times New Roman"/>
                <w:b/>
                <w:sz w:val="24"/>
                <w:szCs w:val="24"/>
                <w:lang w:val="kk-KZ"/>
              </w:rPr>
              <w:t>І-тапсырма. Сұрақ-жауап.</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7. Термиялық крекинг пен катализдік крекингтің айырмашылығы қандай?</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 xml:space="preserve">8. Риформинг деген не? </w:t>
            </w:r>
          </w:p>
          <w:p w:rsidR="0062120A" w:rsidRPr="0055419A" w:rsidRDefault="0062120A" w:rsidP="00711A64">
            <w:pPr>
              <w:contextualSpacing/>
              <w:rPr>
                <w:rFonts w:ascii="Times New Roman" w:hAnsi="Times New Roman"/>
                <w:b/>
                <w:sz w:val="24"/>
                <w:szCs w:val="24"/>
                <w:lang w:val="kk-KZ"/>
              </w:rPr>
            </w:pPr>
            <w:r w:rsidRPr="0055419A">
              <w:rPr>
                <w:rFonts w:ascii="Times New Roman" w:hAnsi="Times New Roman"/>
                <w:b/>
                <w:sz w:val="24"/>
                <w:szCs w:val="24"/>
                <w:lang w:val="kk-KZ"/>
              </w:rPr>
              <w:t>ІІІ-тапсырма. Тест сұрақтар (3-сұрақ)</w:t>
            </w:r>
          </w:p>
          <w:p w:rsidR="0062120A" w:rsidRPr="0055419A" w:rsidRDefault="0062120A" w:rsidP="00711A64">
            <w:pPr>
              <w:contextualSpacing/>
              <w:rPr>
                <w:rFonts w:ascii="Times New Roman" w:hAnsi="Times New Roman"/>
                <w:b/>
                <w:sz w:val="24"/>
                <w:szCs w:val="24"/>
                <w:lang w:val="kk-KZ"/>
              </w:rPr>
            </w:pPr>
            <w:r w:rsidRPr="0055419A">
              <w:rPr>
                <w:rFonts w:ascii="Times New Roman" w:hAnsi="Times New Roman"/>
                <w:b/>
                <w:sz w:val="24"/>
                <w:szCs w:val="24"/>
                <w:lang w:val="kk-KZ"/>
              </w:rPr>
              <w:t>І-нұсқа.</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1. Мұнай айдағанда бөлінетін заттардың реті:</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lastRenderedPageBreak/>
              <w:t>А) бензин, керосин, мазут, газоиль, лигроин;В) бензин, лигроин, газоиль, керосин, мазут;</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С) газоиль, бензин, керосин, мазут, лигроин;</w:t>
            </w:r>
            <w:r w:rsidRPr="0055419A">
              <w:rPr>
                <w:rFonts w:ascii="Times New Roman" w:hAnsi="Times New Roman"/>
                <w:b/>
                <w:sz w:val="24"/>
                <w:szCs w:val="24"/>
                <w:lang w:val="kk-KZ"/>
              </w:rPr>
              <w:t>Д) бензин, лигроин, керосин, газоиль, мазут.</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2. Мұнай крекингісінде:</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А) көмірсутектер бір-біріне қосылады;</w:t>
            </w:r>
            <w:r w:rsidRPr="0055419A">
              <w:rPr>
                <w:rFonts w:ascii="Times New Roman" w:hAnsi="Times New Roman"/>
                <w:b/>
                <w:sz w:val="24"/>
                <w:szCs w:val="24"/>
                <w:lang w:val="kk-KZ"/>
              </w:rPr>
              <w:t>В) көмірсутектер ыдырайды;</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С) көмірсутектер құрамында оттек бар;Д) бензинді ароматтау жүзеге.</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3. Детонацияға төзімді қосылыстар:</w:t>
            </w:r>
          </w:p>
          <w:p w:rsidR="0062120A" w:rsidRPr="0055419A" w:rsidRDefault="0062120A" w:rsidP="00711A64">
            <w:pPr>
              <w:contextualSpacing/>
              <w:rPr>
                <w:rFonts w:ascii="Times New Roman" w:hAnsi="Times New Roman"/>
                <w:b/>
                <w:sz w:val="24"/>
                <w:szCs w:val="24"/>
                <w:lang w:val="kk-KZ"/>
              </w:rPr>
            </w:pPr>
            <w:r w:rsidRPr="0055419A">
              <w:rPr>
                <w:rFonts w:ascii="Times New Roman" w:hAnsi="Times New Roman"/>
                <w:b/>
                <w:sz w:val="24"/>
                <w:szCs w:val="24"/>
                <w:lang w:val="kk-KZ"/>
              </w:rPr>
              <w:t>А) арендер;           С) тармақталған құрылымды алкандар;</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В) циклоалкандар;           Д) қалыпты құрылымды алкандар.</w:t>
            </w:r>
          </w:p>
          <w:p w:rsidR="0062120A" w:rsidRPr="0055419A" w:rsidRDefault="0062120A" w:rsidP="00711A64">
            <w:pPr>
              <w:contextualSpacing/>
              <w:rPr>
                <w:rFonts w:ascii="Times New Roman" w:hAnsi="Times New Roman"/>
                <w:b/>
                <w:sz w:val="24"/>
                <w:szCs w:val="24"/>
                <w:lang w:val="kk-KZ"/>
              </w:rPr>
            </w:pPr>
            <w:r w:rsidRPr="0055419A">
              <w:rPr>
                <w:rFonts w:ascii="Times New Roman" w:hAnsi="Times New Roman"/>
                <w:b/>
                <w:sz w:val="24"/>
                <w:szCs w:val="24"/>
                <w:lang w:val="kk-KZ"/>
              </w:rPr>
              <w:t>ІІ-нұсқа.</w:t>
            </w:r>
          </w:p>
          <w:p w:rsidR="0062120A" w:rsidRPr="0055419A" w:rsidRDefault="0062120A" w:rsidP="00711A64">
            <w:pPr>
              <w:spacing w:after="0"/>
              <w:rPr>
                <w:rFonts w:ascii="Times New Roman" w:hAnsi="Times New Roman"/>
                <w:sz w:val="24"/>
                <w:szCs w:val="24"/>
                <w:lang w:val="kk-KZ"/>
              </w:rPr>
            </w:pPr>
            <w:r w:rsidRPr="0055419A">
              <w:rPr>
                <w:rFonts w:ascii="Times New Roman" w:hAnsi="Times New Roman"/>
                <w:sz w:val="24"/>
                <w:szCs w:val="24"/>
                <w:lang w:val="kk-KZ"/>
              </w:rPr>
              <w:t>1. Мұнайға жатпайтын мәлімет:</w:t>
            </w:r>
          </w:p>
          <w:p w:rsidR="0062120A" w:rsidRPr="0055419A" w:rsidRDefault="0062120A" w:rsidP="00711A64">
            <w:pPr>
              <w:spacing w:after="0"/>
              <w:rPr>
                <w:rFonts w:ascii="Times New Roman" w:hAnsi="Times New Roman"/>
                <w:sz w:val="24"/>
                <w:szCs w:val="24"/>
                <w:lang w:val="kk-KZ"/>
              </w:rPr>
            </w:pPr>
            <w:r w:rsidRPr="0055419A">
              <w:rPr>
                <w:rFonts w:ascii="Times New Roman" w:hAnsi="Times New Roman"/>
                <w:sz w:val="24"/>
                <w:szCs w:val="24"/>
                <w:lang w:val="kk-KZ"/>
              </w:rPr>
              <w:t>A).Майлы сұйықтық.B) Қоспа.C) Қара түсті.</w:t>
            </w:r>
          </w:p>
          <w:p w:rsidR="0062120A" w:rsidRPr="0055419A" w:rsidRDefault="0062120A" w:rsidP="00711A64">
            <w:pPr>
              <w:spacing w:after="0"/>
              <w:rPr>
                <w:rFonts w:ascii="Times New Roman" w:hAnsi="Times New Roman"/>
                <w:sz w:val="24"/>
                <w:szCs w:val="24"/>
                <w:lang w:val="kk-KZ"/>
              </w:rPr>
            </w:pPr>
            <w:r w:rsidRPr="0055419A">
              <w:rPr>
                <w:rFonts w:ascii="Times New Roman" w:hAnsi="Times New Roman"/>
                <w:sz w:val="24"/>
                <w:szCs w:val="24"/>
                <w:lang w:val="kk-KZ"/>
              </w:rPr>
              <w:t>D) Судан жеңіл.</w:t>
            </w:r>
            <w:r w:rsidRPr="0055419A">
              <w:rPr>
                <w:rFonts w:ascii="Times New Roman" w:hAnsi="Times New Roman"/>
                <w:b/>
                <w:sz w:val="24"/>
                <w:szCs w:val="24"/>
                <w:lang w:val="kk-KZ"/>
              </w:rPr>
              <w:t>E)Тұрақты құрамы бар</w:t>
            </w:r>
          </w:p>
          <w:p w:rsidR="0062120A" w:rsidRPr="0055419A" w:rsidRDefault="0062120A" w:rsidP="00711A64">
            <w:pPr>
              <w:spacing w:after="0"/>
              <w:rPr>
                <w:rFonts w:ascii="Times New Roman" w:hAnsi="Times New Roman"/>
                <w:sz w:val="24"/>
                <w:szCs w:val="24"/>
                <w:lang w:val="kk-KZ"/>
              </w:rPr>
            </w:pPr>
            <w:r w:rsidRPr="0055419A">
              <w:rPr>
                <w:rFonts w:ascii="Times New Roman" w:hAnsi="Times New Roman"/>
                <w:sz w:val="24"/>
                <w:szCs w:val="24"/>
                <w:lang w:val="kk-KZ"/>
              </w:rPr>
              <w:t xml:space="preserve">2. </w:t>
            </w:r>
            <w:r w:rsidRPr="0055419A">
              <w:rPr>
                <w:rFonts w:ascii="Times New Roman" w:hAnsi="Times New Roman"/>
                <w:sz w:val="24"/>
                <w:szCs w:val="24"/>
                <w:lang w:val="kk-KZ" w:eastAsia="ko-KR"/>
              </w:rPr>
              <w:t>Мұнайды айдау мына заттарды алу үшін жүргізіледі:</w:t>
            </w:r>
          </w:p>
          <w:p w:rsidR="0062120A" w:rsidRPr="0055419A" w:rsidRDefault="0062120A" w:rsidP="00711A64">
            <w:pPr>
              <w:spacing w:after="0"/>
              <w:rPr>
                <w:rFonts w:ascii="Times New Roman" w:hAnsi="Times New Roman"/>
                <w:sz w:val="24"/>
                <w:szCs w:val="24"/>
                <w:lang w:val="kk-KZ"/>
              </w:rPr>
            </w:pPr>
            <w:r w:rsidRPr="0055419A">
              <w:rPr>
                <w:rFonts w:ascii="Times New Roman" w:hAnsi="Times New Roman"/>
                <w:b/>
                <w:sz w:val="24"/>
                <w:szCs w:val="24"/>
                <w:lang w:val="kk-KZ"/>
              </w:rPr>
              <w:t xml:space="preserve">A) </w:t>
            </w:r>
            <w:r w:rsidRPr="0055419A">
              <w:rPr>
                <w:rFonts w:ascii="Times New Roman" w:hAnsi="Times New Roman"/>
                <w:b/>
                <w:sz w:val="24"/>
                <w:szCs w:val="24"/>
                <w:lang w:val="kk-KZ" w:eastAsia="ko-KR"/>
              </w:rPr>
              <w:t>мұнай өнімдерін.</w:t>
            </w:r>
            <w:r w:rsidRPr="0055419A">
              <w:rPr>
                <w:rFonts w:ascii="Times New Roman" w:hAnsi="Times New Roman"/>
                <w:sz w:val="24"/>
                <w:szCs w:val="24"/>
                <w:lang w:val="kk-KZ"/>
              </w:rPr>
              <w:t xml:space="preserve">B) </w:t>
            </w:r>
            <w:r w:rsidRPr="0055419A">
              <w:rPr>
                <w:rFonts w:ascii="Times New Roman" w:hAnsi="Times New Roman"/>
                <w:sz w:val="24"/>
                <w:szCs w:val="24"/>
                <w:lang w:val="kk-KZ" w:eastAsia="ko-KR"/>
              </w:rPr>
              <w:t>бензол мен метанолды.</w:t>
            </w:r>
            <w:r w:rsidRPr="0055419A">
              <w:rPr>
                <w:rFonts w:ascii="Times New Roman" w:hAnsi="Times New Roman"/>
                <w:sz w:val="24"/>
                <w:szCs w:val="24"/>
                <w:lang w:val="kk-KZ"/>
              </w:rPr>
              <w:t xml:space="preserve">C) </w:t>
            </w:r>
            <w:r w:rsidRPr="0055419A">
              <w:rPr>
                <w:rFonts w:ascii="Times New Roman" w:hAnsi="Times New Roman"/>
                <w:sz w:val="24"/>
                <w:szCs w:val="24"/>
                <w:lang w:val="kk-KZ" w:eastAsia="ko-KR"/>
              </w:rPr>
              <w:t>қанықпаған көмірсутектерді.</w:t>
            </w:r>
          </w:p>
          <w:p w:rsidR="0062120A" w:rsidRPr="0055419A" w:rsidRDefault="0062120A" w:rsidP="00711A64">
            <w:pPr>
              <w:spacing w:after="0"/>
              <w:rPr>
                <w:rFonts w:ascii="Times New Roman" w:hAnsi="Times New Roman"/>
                <w:sz w:val="24"/>
                <w:szCs w:val="24"/>
                <w:lang w:val="kk-KZ"/>
              </w:rPr>
            </w:pPr>
            <w:r w:rsidRPr="0055419A">
              <w:rPr>
                <w:rFonts w:ascii="Times New Roman" w:hAnsi="Times New Roman"/>
                <w:sz w:val="24"/>
                <w:szCs w:val="24"/>
                <w:lang w:val="kk-KZ"/>
              </w:rPr>
              <w:t xml:space="preserve">D) </w:t>
            </w:r>
            <w:r w:rsidRPr="0055419A">
              <w:rPr>
                <w:rFonts w:ascii="Times New Roman" w:hAnsi="Times New Roman"/>
                <w:sz w:val="24"/>
                <w:szCs w:val="24"/>
                <w:lang w:val="kk-KZ" w:eastAsia="ko-KR"/>
              </w:rPr>
              <w:t>бензин мен метанолды.</w:t>
            </w:r>
            <w:r w:rsidRPr="0055419A">
              <w:rPr>
                <w:rFonts w:ascii="Times New Roman" w:hAnsi="Times New Roman"/>
                <w:sz w:val="24"/>
                <w:szCs w:val="24"/>
                <w:lang w:val="kk-KZ"/>
              </w:rPr>
              <w:t xml:space="preserve">E) </w:t>
            </w:r>
            <w:r w:rsidRPr="0055419A">
              <w:rPr>
                <w:rFonts w:ascii="Times New Roman" w:hAnsi="Times New Roman"/>
                <w:sz w:val="24"/>
                <w:szCs w:val="24"/>
                <w:lang w:val="kk-KZ" w:eastAsia="ko-KR"/>
              </w:rPr>
              <w:t>фенол мен изобутанды.</w:t>
            </w:r>
          </w:p>
          <w:p w:rsidR="0062120A" w:rsidRPr="0055419A" w:rsidRDefault="0062120A" w:rsidP="00711A64">
            <w:pPr>
              <w:spacing w:after="0"/>
              <w:rPr>
                <w:rFonts w:ascii="Times New Roman" w:hAnsi="Times New Roman"/>
                <w:sz w:val="24"/>
                <w:szCs w:val="24"/>
                <w:lang w:val="kk-KZ"/>
              </w:rPr>
            </w:pPr>
            <w:r w:rsidRPr="0055419A">
              <w:rPr>
                <w:rFonts w:ascii="Times New Roman" w:hAnsi="Times New Roman"/>
                <w:sz w:val="24"/>
                <w:szCs w:val="24"/>
                <w:lang w:val="kk-KZ"/>
              </w:rPr>
              <w:t>3. Мұнай өнімдерінің крекингісінің механизмі:</w:t>
            </w:r>
          </w:p>
          <w:p w:rsidR="0062120A" w:rsidRPr="0055419A" w:rsidRDefault="0062120A" w:rsidP="00711A64">
            <w:pPr>
              <w:spacing w:after="0"/>
              <w:rPr>
                <w:rFonts w:ascii="Times New Roman" w:hAnsi="Times New Roman"/>
                <w:sz w:val="24"/>
                <w:szCs w:val="24"/>
                <w:lang w:val="kk-KZ"/>
              </w:rPr>
            </w:pPr>
            <w:r w:rsidRPr="0055419A">
              <w:rPr>
                <w:rFonts w:ascii="Times New Roman" w:hAnsi="Times New Roman"/>
                <w:sz w:val="24"/>
                <w:szCs w:val="24"/>
                <w:lang w:val="kk-KZ"/>
              </w:rPr>
              <w:t>A) Анионды.B) Иондық.</w:t>
            </w:r>
            <w:r w:rsidRPr="0055419A">
              <w:rPr>
                <w:rFonts w:ascii="Times New Roman" w:hAnsi="Times New Roman"/>
                <w:b/>
                <w:sz w:val="24"/>
                <w:szCs w:val="24"/>
                <w:lang w:val="kk-KZ"/>
              </w:rPr>
              <w:t>C)Бос радикалды</w:t>
            </w:r>
            <w:r w:rsidRPr="0055419A">
              <w:rPr>
                <w:rFonts w:ascii="Times New Roman" w:hAnsi="Times New Roman"/>
                <w:sz w:val="24"/>
                <w:szCs w:val="24"/>
                <w:lang w:val="kk-KZ"/>
              </w:rPr>
              <w:t>.D) Донорлы-акцепторлы.E) Катионды.</w:t>
            </w:r>
          </w:p>
          <w:p w:rsidR="0062120A" w:rsidRPr="0055419A" w:rsidRDefault="0062120A" w:rsidP="00711A64">
            <w:pPr>
              <w:contextualSpacing/>
              <w:rPr>
                <w:rFonts w:ascii="Times New Roman" w:hAnsi="Times New Roman"/>
                <w:b/>
                <w:sz w:val="24"/>
                <w:szCs w:val="24"/>
                <w:lang w:val="kk-KZ"/>
              </w:rPr>
            </w:pPr>
            <w:r w:rsidRPr="0055419A">
              <w:rPr>
                <w:rFonts w:ascii="Times New Roman" w:hAnsi="Times New Roman"/>
                <w:b/>
                <w:sz w:val="24"/>
                <w:szCs w:val="24"/>
                <w:lang w:val="kk-KZ"/>
              </w:rPr>
              <w:t>І-тапсырма. Сәйкестікті табыңдар.</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1.Мұнайдан алынатын көмірсутектердің құрамы реттік санмен берілген.Мұнай фракциясының аталуы әріптермен белгіленген.Жұпта.</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1.С</w:t>
            </w:r>
            <w:r w:rsidRPr="0055419A">
              <w:rPr>
                <w:rFonts w:ascii="Times New Roman" w:hAnsi="Times New Roman"/>
                <w:sz w:val="24"/>
                <w:szCs w:val="24"/>
                <w:vertAlign w:val="subscript"/>
                <w:lang w:val="kk-KZ"/>
              </w:rPr>
              <w:t>5</w:t>
            </w:r>
            <w:r w:rsidRPr="0055419A">
              <w:rPr>
                <w:rFonts w:ascii="Times New Roman" w:hAnsi="Times New Roman"/>
                <w:sz w:val="24"/>
                <w:szCs w:val="24"/>
                <w:lang w:val="kk-KZ"/>
              </w:rPr>
              <w:t>Н</w:t>
            </w:r>
            <w:r w:rsidRPr="0055419A">
              <w:rPr>
                <w:rFonts w:ascii="Times New Roman" w:hAnsi="Times New Roman"/>
                <w:sz w:val="24"/>
                <w:szCs w:val="24"/>
                <w:vertAlign w:val="subscript"/>
                <w:lang w:val="kk-KZ"/>
              </w:rPr>
              <w:t>22</w:t>
            </w:r>
            <w:r w:rsidRPr="0055419A">
              <w:rPr>
                <w:rFonts w:ascii="Times New Roman" w:hAnsi="Times New Roman"/>
                <w:sz w:val="24"/>
                <w:szCs w:val="24"/>
                <w:lang w:val="kk-KZ"/>
              </w:rPr>
              <w:t xml:space="preserve"> – С</w:t>
            </w:r>
            <w:r w:rsidRPr="0055419A">
              <w:rPr>
                <w:rFonts w:ascii="Times New Roman" w:hAnsi="Times New Roman"/>
                <w:sz w:val="24"/>
                <w:szCs w:val="24"/>
                <w:vertAlign w:val="subscript"/>
                <w:lang w:val="kk-KZ"/>
              </w:rPr>
              <w:t>11</w:t>
            </w:r>
            <w:r w:rsidRPr="0055419A">
              <w:rPr>
                <w:rFonts w:ascii="Times New Roman" w:hAnsi="Times New Roman"/>
                <w:sz w:val="24"/>
                <w:szCs w:val="24"/>
                <w:lang w:val="kk-KZ"/>
              </w:rPr>
              <w:t>Н</w:t>
            </w:r>
            <w:r w:rsidRPr="0055419A">
              <w:rPr>
                <w:rFonts w:ascii="Times New Roman" w:hAnsi="Times New Roman"/>
                <w:sz w:val="24"/>
                <w:szCs w:val="24"/>
                <w:vertAlign w:val="subscript"/>
                <w:lang w:val="kk-KZ"/>
              </w:rPr>
              <w:t xml:space="preserve">24 </w:t>
            </w:r>
            <w:r w:rsidRPr="0055419A">
              <w:rPr>
                <w:rFonts w:ascii="Times New Roman" w:hAnsi="Times New Roman"/>
                <w:sz w:val="24"/>
                <w:szCs w:val="24"/>
                <w:lang w:val="kk-KZ"/>
              </w:rPr>
              <w:t>(40-200</w:t>
            </w:r>
            <w:r w:rsidRPr="0055419A">
              <w:rPr>
                <w:rFonts w:ascii="Times New Roman" w:hAnsi="Times New Roman"/>
                <w:sz w:val="24"/>
                <w:szCs w:val="24"/>
                <w:vertAlign w:val="superscript"/>
                <w:lang w:val="kk-KZ"/>
              </w:rPr>
              <w:t>0</w:t>
            </w:r>
            <w:r w:rsidRPr="0055419A">
              <w:rPr>
                <w:rFonts w:ascii="Times New Roman" w:hAnsi="Times New Roman"/>
                <w:sz w:val="24"/>
                <w:szCs w:val="24"/>
                <w:lang w:val="kk-KZ"/>
              </w:rPr>
              <w:t>С)</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2. С</w:t>
            </w:r>
            <w:r w:rsidRPr="0055419A">
              <w:rPr>
                <w:rFonts w:ascii="Times New Roman" w:hAnsi="Times New Roman"/>
                <w:sz w:val="24"/>
                <w:szCs w:val="24"/>
                <w:vertAlign w:val="subscript"/>
                <w:lang w:val="kk-KZ"/>
              </w:rPr>
              <w:t>8</w:t>
            </w:r>
            <w:r w:rsidRPr="0055419A">
              <w:rPr>
                <w:rFonts w:ascii="Times New Roman" w:hAnsi="Times New Roman"/>
                <w:sz w:val="24"/>
                <w:szCs w:val="24"/>
                <w:lang w:val="kk-KZ"/>
              </w:rPr>
              <w:t>Н</w:t>
            </w:r>
            <w:r w:rsidRPr="0055419A">
              <w:rPr>
                <w:rFonts w:ascii="Times New Roman" w:hAnsi="Times New Roman"/>
                <w:sz w:val="24"/>
                <w:szCs w:val="24"/>
                <w:vertAlign w:val="subscript"/>
                <w:lang w:val="kk-KZ"/>
              </w:rPr>
              <w:t>18</w:t>
            </w:r>
            <w:r w:rsidRPr="0055419A">
              <w:rPr>
                <w:rFonts w:ascii="Times New Roman" w:hAnsi="Times New Roman"/>
                <w:sz w:val="24"/>
                <w:szCs w:val="24"/>
                <w:lang w:val="kk-KZ"/>
              </w:rPr>
              <w:t xml:space="preserve"> – С</w:t>
            </w:r>
            <w:r w:rsidRPr="0055419A">
              <w:rPr>
                <w:rFonts w:ascii="Times New Roman" w:hAnsi="Times New Roman"/>
                <w:sz w:val="24"/>
                <w:szCs w:val="24"/>
                <w:vertAlign w:val="subscript"/>
                <w:lang w:val="kk-KZ"/>
              </w:rPr>
              <w:t>14</w:t>
            </w:r>
            <w:r w:rsidRPr="0055419A">
              <w:rPr>
                <w:rFonts w:ascii="Times New Roman" w:hAnsi="Times New Roman"/>
                <w:sz w:val="24"/>
                <w:szCs w:val="24"/>
                <w:lang w:val="kk-KZ"/>
              </w:rPr>
              <w:t>Н</w:t>
            </w:r>
            <w:r w:rsidRPr="0055419A">
              <w:rPr>
                <w:rFonts w:ascii="Times New Roman" w:hAnsi="Times New Roman"/>
                <w:sz w:val="24"/>
                <w:szCs w:val="24"/>
                <w:vertAlign w:val="subscript"/>
                <w:lang w:val="kk-KZ"/>
              </w:rPr>
              <w:t xml:space="preserve">30 </w:t>
            </w:r>
            <w:r w:rsidRPr="0055419A">
              <w:rPr>
                <w:rFonts w:ascii="Times New Roman" w:hAnsi="Times New Roman"/>
                <w:sz w:val="24"/>
                <w:szCs w:val="24"/>
                <w:lang w:val="kk-KZ"/>
              </w:rPr>
              <w:t>(150-250</w:t>
            </w:r>
            <w:r w:rsidRPr="0055419A">
              <w:rPr>
                <w:rFonts w:ascii="Times New Roman" w:hAnsi="Times New Roman"/>
                <w:sz w:val="24"/>
                <w:szCs w:val="24"/>
                <w:vertAlign w:val="superscript"/>
                <w:lang w:val="kk-KZ"/>
              </w:rPr>
              <w:t>0</w:t>
            </w:r>
            <w:r w:rsidRPr="0055419A">
              <w:rPr>
                <w:rFonts w:ascii="Times New Roman" w:hAnsi="Times New Roman"/>
                <w:sz w:val="24"/>
                <w:szCs w:val="24"/>
                <w:lang w:val="kk-KZ"/>
              </w:rPr>
              <w:t>С)</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3. С</w:t>
            </w:r>
            <w:r w:rsidRPr="0055419A">
              <w:rPr>
                <w:rFonts w:ascii="Times New Roman" w:hAnsi="Times New Roman"/>
                <w:sz w:val="24"/>
                <w:szCs w:val="24"/>
                <w:vertAlign w:val="subscript"/>
                <w:lang w:val="kk-KZ"/>
              </w:rPr>
              <w:t>12</w:t>
            </w:r>
            <w:r w:rsidRPr="0055419A">
              <w:rPr>
                <w:rFonts w:ascii="Times New Roman" w:hAnsi="Times New Roman"/>
                <w:sz w:val="24"/>
                <w:szCs w:val="24"/>
                <w:lang w:val="kk-KZ"/>
              </w:rPr>
              <w:t>Н</w:t>
            </w:r>
            <w:r w:rsidRPr="0055419A">
              <w:rPr>
                <w:rFonts w:ascii="Times New Roman" w:hAnsi="Times New Roman"/>
                <w:sz w:val="24"/>
                <w:szCs w:val="24"/>
                <w:vertAlign w:val="subscript"/>
                <w:lang w:val="kk-KZ"/>
              </w:rPr>
              <w:t>26</w:t>
            </w:r>
            <w:r w:rsidRPr="0055419A">
              <w:rPr>
                <w:rFonts w:ascii="Times New Roman" w:hAnsi="Times New Roman"/>
                <w:sz w:val="24"/>
                <w:szCs w:val="24"/>
                <w:lang w:val="kk-KZ"/>
              </w:rPr>
              <w:t xml:space="preserve"> – С</w:t>
            </w:r>
            <w:r w:rsidRPr="0055419A">
              <w:rPr>
                <w:rFonts w:ascii="Times New Roman" w:hAnsi="Times New Roman"/>
                <w:sz w:val="24"/>
                <w:szCs w:val="24"/>
                <w:vertAlign w:val="subscript"/>
                <w:lang w:val="kk-KZ"/>
              </w:rPr>
              <w:t>18</w:t>
            </w:r>
            <w:r w:rsidRPr="0055419A">
              <w:rPr>
                <w:rFonts w:ascii="Times New Roman" w:hAnsi="Times New Roman"/>
                <w:sz w:val="24"/>
                <w:szCs w:val="24"/>
                <w:lang w:val="kk-KZ"/>
              </w:rPr>
              <w:t>Н</w:t>
            </w:r>
            <w:r w:rsidRPr="0055419A">
              <w:rPr>
                <w:rFonts w:ascii="Times New Roman" w:hAnsi="Times New Roman"/>
                <w:sz w:val="24"/>
                <w:szCs w:val="24"/>
                <w:vertAlign w:val="subscript"/>
                <w:lang w:val="kk-KZ"/>
              </w:rPr>
              <w:t xml:space="preserve">38 </w:t>
            </w:r>
            <w:r w:rsidRPr="0055419A">
              <w:rPr>
                <w:rFonts w:ascii="Times New Roman" w:hAnsi="Times New Roman"/>
                <w:sz w:val="24"/>
                <w:szCs w:val="24"/>
                <w:lang w:val="kk-KZ"/>
              </w:rPr>
              <w:t>(180-300</w:t>
            </w:r>
            <w:r w:rsidRPr="0055419A">
              <w:rPr>
                <w:rFonts w:ascii="Times New Roman" w:hAnsi="Times New Roman"/>
                <w:sz w:val="24"/>
                <w:szCs w:val="24"/>
                <w:vertAlign w:val="superscript"/>
                <w:lang w:val="kk-KZ"/>
              </w:rPr>
              <w:t>0</w:t>
            </w:r>
            <w:r w:rsidRPr="0055419A">
              <w:rPr>
                <w:rFonts w:ascii="Times New Roman" w:hAnsi="Times New Roman"/>
                <w:sz w:val="24"/>
                <w:szCs w:val="24"/>
                <w:lang w:val="kk-KZ"/>
              </w:rPr>
              <w:t>С)</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4. С</w:t>
            </w:r>
            <w:r w:rsidRPr="0055419A">
              <w:rPr>
                <w:rFonts w:ascii="Times New Roman" w:hAnsi="Times New Roman"/>
                <w:sz w:val="24"/>
                <w:szCs w:val="24"/>
                <w:vertAlign w:val="subscript"/>
                <w:lang w:val="kk-KZ"/>
              </w:rPr>
              <w:t>14</w:t>
            </w:r>
            <w:r w:rsidRPr="0055419A">
              <w:rPr>
                <w:rFonts w:ascii="Times New Roman" w:hAnsi="Times New Roman"/>
                <w:sz w:val="24"/>
                <w:szCs w:val="24"/>
                <w:lang w:val="kk-KZ"/>
              </w:rPr>
              <w:t>Н</w:t>
            </w:r>
            <w:r w:rsidRPr="0055419A">
              <w:rPr>
                <w:rFonts w:ascii="Times New Roman" w:hAnsi="Times New Roman"/>
                <w:sz w:val="24"/>
                <w:szCs w:val="24"/>
                <w:vertAlign w:val="subscript"/>
                <w:lang w:val="kk-KZ"/>
              </w:rPr>
              <w:t>30</w:t>
            </w:r>
            <w:r w:rsidRPr="0055419A">
              <w:rPr>
                <w:rFonts w:ascii="Times New Roman" w:hAnsi="Times New Roman"/>
                <w:sz w:val="24"/>
                <w:szCs w:val="24"/>
                <w:lang w:val="kk-KZ"/>
              </w:rPr>
              <w:t xml:space="preserve"> –дан жоғары (250</w:t>
            </w:r>
            <w:r w:rsidRPr="0055419A">
              <w:rPr>
                <w:rFonts w:ascii="Times New Roman" w:hAnsi="Times New Roman"/>
                <w:sz w:val="24"/>
                <w:szCs w:val="24"/>
                <w:vertAlign w:val="superscript"/>
                <w:lang w:val="kk-KZ"/>
              </w:rPr>
              <w:t>0</w:t>
            </w:r>
            <w:r w:rsidRPr="0055419A">
              <w:rPr>
                <w:rFonts w:ascii="Times New Roman" w:hAnsi="Times New Roman"/>
                <w:sz w:val="24"/>
                <w:szCs w:val="24"/>
                <w:lang w:val="kk-KZ"/>
              </w:rPr>
              <w:t>С-дан жоғары)</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5. қалдығы</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 xml:space="preserve">А) Керосин;       В) дизель жанармайы;       С) лигроин;        </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Д) мазут;            Е) бензиннің газолинді фракциясы</w:t>
            </w:r>
          </w:p>
          <w:p w:rsidR="0062120A" w:rsidRPr="0055419A" w:rsidRDefault="0062120A" w:rsidP="00711A64">
            <w:pPr>
              <w:contextualSpacing/>
              <w:rPr>
                <w:rFonts w:ascii="Times New Roman" w:hAnsi="Times New Roman"/>
                <w:b/>
                <w:sz w:val="24"/>
                <w:szCs w:val="24"/>
                <w:lang w:val="kk-KZ"/>
              </w:rPr>
            </w:pPr>
            <w:r w:rsidRPr="0055419A">
              <w:rPr>
                <w:rFonts w:ascii="Times New Roman" w:hAnsi="Times New Roman"/>
                <w:b/>
                <w:sz w:val="24"/>
                <w:szCs w:val="24"/>
                <w:lang w:val="kk-KZ"/>
              </w:rPr>
              <w:t xml:space="preserve">Жауабы. </w:t>
            </w:r>
          </w:p>
          <w:tbl>
            <w:tblPr>
              <w:tblStyle w:val="a3"/>
              <w:tblW w:w="0" w:type="auto"/>
              <w:tblInd w:w="675" w:type="dxa"/>
              <w:tblLayout w:type="fixed"/>
              <w:tblLook w:val="04A0"/>
            </w:tblPr>
            <w:tblGrid>
              <w:gridCol w:w="567"/>
              <w:gridCol w:w="567"/>
              <w:gridCol w:w="567"/>
              <w:gridCol w:w="567"/>
              <w:gridCol w:w="567"/>
            </w:tblGrid>
            <w:tr w:rsidR="0062120A" w:rsidRPr="0062120A" w:rsidTr="00711A64">
              <w:tc>
                <w:tcPr>
                  <w:tcW w:w="567" w:type="dxa"/>
                </w:tcPr>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1</w:t>
                  </w:r>
                </w:p>
              </w:tc>
              <w:tc>
                <w:tcPr>
                  <w:tcW w:w="567" w:type="dxa"/>
                </w:tcPr>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2</w:t>
                  </w:r>
                </w:p>
              </w:tc>
              <w:tc>
                <w:tcPr>
                  <w:tcW w:w="567" w:type="dxa"/>
                </w:tcPr>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3</w:t>
                  </w:r>
                </w:p>
              </w:tc>
              <w:tc>
                <w:tcPr>
                  <w:tcW w:w="567" w:type="dxa"/>
                </w:tcPr>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4</w:t>
                  </w:r>
                </w:p>
              </w:tc>
              <w:tc>
                <w:tcPr>
                  <w:tcW w:w="567" w:type="dxa"/>
                </w:tcPr>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5</w:t>
                  </w:r>
                </w:p>
              </w:tc>
            </w:tr>
            <w:tr w:rsidR="0062120A" w:rsidRPr="0062120A" w:rsidTr="00711A64">
              <w:tc>
                <w:tcPr>
                  <w:tcW w:w="567" w:type="dxa"/>
                </w:tcPr>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 xml:space="preserve">Е </w:t>
                  </w:r>
                </w:p>
              </w:tc>
              <w:tc>
                <w:tcPr>
                  <w:tcW w:w="567" w:type="dxa"/>
                </w:tcPr>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 xml:space="preserve">С </w:t>
                  </w:r>
                </w:p>
              </w:tc>
              <w:tc>
                <w:tcPr>
                  <w:tcW w:w="567" w:type="dxa"/>
                </w:tcPr>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А</w:t>
                  </w:r>
                </w:p>
              </w:tc>
              <w:tc>
                <w:tcPr>
                  <w:tcW w:w="567" w:type="dxa"/>
                </w:tcPr>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В</w:t>
                  </w:r>
                </w:p>
              </w:tc>
              <w:tc>
                <w:tcPr>
                  <w:tcW w:w="567" w:type="dxa"/>
                </w:tcPr>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Д</w:t>
                  </w:r>
                </w:p>
              </w:tc>
            </w:tr>
          </w:tbl>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2. Төменде реттік санмен берілген анықтамалар, әріптермен белгіленген құбылыстардың қайсысына жатады?</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1. мұнайдағы көмірсутектердің ыдырауынан көміртек атомдарынын саны аз қосылыстардың түзілуі;</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2. жоғары температурада ауа қатынасынсыз органикалық заттардың ыдырауы;</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3. жоғары температурада ауа қатынасынсыз мұнайдағы көмірсутектердің ыдырауынан көміртек атомдар саны аз көмірсутектердің түзілуі;</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4. көмірсутектердің жануы;</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 xml:space="preserve">5. тас көмірді ауа катынасынсыз жоғарғы температурада </w:t>
            </w:r>
            <w:r w:rsidRPr="0055419A">
              <w:rPr>
                <w:rFonts w:ascii="Times New Roman" w:hAnsi="Times New Roman"/>
                <w:sz w:val="24"/>
                <w:szCs w:val="24"/>
                <w:lang w:val="kk-KZ"/>
              </w:rPr>
              <w:lastRenderedPageBreak/>
              <w:t>қыздырғанда төмен молекулалы көмірсутектерді түзілуі.</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А) Крегинг                 С) екеуі де</w:t>
            </w:r>
          </w:p>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В) пиролиз                 Д) екеуі де емес.</w:t>
            </w:r>
          </w:p>
          <w:p w:rsidR="0062120A" w:rsidRPr="0055419A" w:rsidRDefault="0062120A" w:rsidP="00711A64">
            <w:pPr>
              <w:contextualSpacing/>
              <w:rPr>
                <w:rFonts w:ascii="Times New Roman" w:hAnsi="Times New Roman"/>
                <w:b/>
                <w:sz w:val="24"/>
                <w:szCs w:val="24"/>
                <w:lang w:val="kk-KZ"/>
              </w:rPr>
            </w:pPr>
            <w:r w:rsidRPr="0055419A">
              <w:rPr>
                <w:rFonts w:ascii="Times New Roman" w:hAnsi="Times New Roman"/>
                <w:b/>
                <w:sz w:val="24"/>
                <w:szCs w:val="24"/>
                <w:lang w:val="kk-KZ"/>
              </w:rPr>
              <w:t xml:space="preserve">Жауабы. </w:t>
            </w:r>
          </w:p>
          <w:tbl>
            <w:tblPr>
              <w:tblStyle w:val="a3"/>
              <w:tblW w:w="0" w:type="auto"/>
              <w:tblInd w:w="675" w:type="dxa"/>
              <w:tblLayout w:type="fixed"/>
              <w:tblLook w:val="04A0"/>
            </w:tblPr>
            <w:tblGrid>
              <w:gridCol w:w="567"/>
              <w:gridCol w:w="567"/>
              <w:gridCol w:w="567"/>
              <w:gridCol w:w="567"/>
              <w:gridCol w:w="567"/>
            </w:tblGrid>
            <w:tr w:rsidR="0062120A" w:rsidRPr="0055419A" w:rsidTr="00711A64">
              <w:tc>
                <w:tcPr>
                  <w:tcW w:w="567" w:type="dxa"/>
                </w:tcPr>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1</w:t>
                  </w:r>
                </w:p>
              </w:tc>
              <w:tc>
                <w:tcPr>
                  <w:tcW w:w="567" w:type="dxa"/>
                </w:tcPr>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2</w:t>
                  </w:r>
                </w:p>
              </w:tc>
              <w:tc>
                <w:tcPr>
                  <w:tcW w:w="567" w:type="dxa"/>
                </w:tcPr>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3</w:t>
                  </w:r>
                </w:p>
              </w:tc>
              <w:tc>
                <w:tcPr>
                  <w:tcW w:w="567" w:type="dxa"/>
                </w:tcPr>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4</w:t>
                  </w:r>
                </w:p>
              </w:tc>
              <w:tc>
                <w:tcPr>
                  <w:tcW w:w="567" w:type="dxa"/>
                </w:tcPr>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5</w:t>
                  </w:r>
                </w:p>
              </w:tc>
            </w:tr>
            <w:tr w:rsidR="0062120A" w:rsidRPr="0055419A" w:rsidTr="00711A64">
              <w:tc>
                <w:tcPr>
                  <w:tcW w:w="567" w:type="dxa"/>
                </w:tcPr>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А</w:t>
                  </w:r>
                </w:p>
              </w:tc>
              <w:tc>
                <w:tcPr>
                  <w:tcW w:w="567" w:type="dxa"/>
                </w:tcPr>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В</w:t>
                  </w:r>
                </w:p>
              </w:tc>
              <w:tc>
                <w:tcPr>
                  <w:tcW w:w="567" w:type="dxa"/>
                </w:tcPr>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С</w:t>
                  </w:r>
                </w:p>
              </w:tc>
              <w:tc>
                <w:tcPr>
                  <w:tcW w:w="567" w:type="dxa"/>
                </w:tcPr>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Д</w:t>
                  </w:r>
                </w:p>
              </w:tc>
              <w:tc>
                <w:tcPr>
                  <w:tcW w:w="567" w:type="dxa"/>
                </w:tcPr>
                <w:p w:rsidR="0062120A" w:rsidRPr="0055419A" w:rsidRDefault="0062120A" w:rsidP="00711A64">
                  <w:pPr>
                    <w:contextualSpacing/>
                    <w:rPr>
                      <w:rFonts w:ascii="Times New Roman" w:hAnsi="Times New Roman"/>
                      <w:sz w:val="24"/>
                      <w:szCs w:val="24"/>
                      <w:lang w:val="kk-KZ"/>
                    </w:rPr>
                  </w:pPr>
                  <w:r w:rsidRPr="0055419A">
                    <w:rPr>
                      <w:rFonts w:ascii="Times New Roman" w:hAnsi="Times New Roman"/>
                      <w:sz w:val="24"/>
                      <w:szCs w:val="24"/>
                      <w:lang w:val="kk-KZ"/>
                    </w:rPr>
                    <w:t>В</w:t>
                  </w:r>
                </w:p>
              </w:tc>
            </w:tr>
          </w:tbl>
          <w:p w:rsidR="0062120A" w:rsidRPr="0055419A" w:rsidRDefault="0062120A" w:rsidP="00711A64">
            <w:pPr>
              <w:contextualSpacing/>
              <w:rPr>
                <w:rFonts w:ascii="Times New Roman" w:hAnsi="Times New Roman"/>
                <w:b/>
                <w:sz w:val="24"/>
                <w:szCs w:val="24"/>
                <w:lang w:val="kk-KZ"/>
              </w:rPr>
            </w:pPr>
          </w:p>
          <w:p w:rsidR="0062120A" w:rsidRDefault="0062120A" w:rsidP="00711A64">
            <w:pPr>
              <w:spacing w:after="0" w:line="240" w:lineRule="auto"/>
              <w:rPr>
                <w:rFonts w:ascii="Times New Roman" w:hAnsi="Times New Roman" w:cs="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Pr>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Басталуы.</w:t>
            </w: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p>
        </w:tc>
      </w:tr>
      <w:tr w:rsidR="0062120A" w:rsidTr="00711A64">
        <w:trPr>
          <w:trHeight w:val="2847"/>
        </w:trPr>
        <w:tc>
          <w:tcPr>
            <w:tcW w:w="1673" w:type="dxa"/>
            <w:vMerge w:val="restart"/>
            <w:tcBorders>
              <w:top w:val="single" w:sz="4" w:space="0" w:color="auto"/>
              <w:left w:val="single" w:sz="4" w:space="0" w:color="auto"/>
              <w:bottom w:val="single" w:sz="4" w:space="0" w:color="auto"/>
              <w:right w:val="single" w:sz="4" w:space="0" w:color="auto"/>
            </w:tcBorders>
          </w:tcPr>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Ортасы.</w:t>
            </w: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p>
        </w:tc>
        <w:tc>
          <w:tcPr>
            <w:tcW w:w="7089" w:type="dxa"/>
            <w:gridSpan w:val="5"/>
            <w:vMerge w:val="restart"/>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«Сен маған, мен саған» әдісі </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(5 минут)</w:t>
            </w: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Мұнайға серік газ дегеніміз не?</w:t>
            </w: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Құрғақ газдың формуласы қандай?</w:t>
            </w: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Бензин газы дегеніміз не?</w:t>
            </w: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Табиғи газдың негізгі құрам бөліктері қандай үлесімен айт?</w:t>
            </w: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Табиғи газдың негізгі бөлігі не үшін пайдалынады?</w:t>
            </w:r>
          </w:p>
          <w:p w:rsidR="0062120A" w:rsidRDefault="0062120A" w:rsidP="00711A64">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Жаңа сабақ – Отынның түрлері. Таскөмірді кокстеу туралы танысамыз ( 7 минут)</w:t>
            </w:r>
          </w:p>
          <w:p w:rsidR="0062120A" w:rsidRPr="006B666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Таскөмірді кокстеу үздіксіз 14 сағат бойын қыздырылады, төменгі бөлімінде газды генераторлар70 жуық жұмыс жасайды, таскөмірді пештің үстінгі жағынан салады, оның жоғары бөлігінде газ жинағыш түтік бар онда көмірден бөлініп шыққан заттар жинақталып салқындатқышқа жіберілдеді, шетінен температуға байланысты кокс нымы, аммиакты су, кокс газы жинақталады. Алынған коксты домна пешіне жіберіледі, алған қосымша заттарды түрлі заводтарға жіберіледі.</w:t>
            </w:r>
          </w:p>
          <w:p w:rsidR="0062120A" w:rsidRPr="0055419A" w:rsidRDefault="0062120A" w:rsidP="00711A64">
            <w:pPr>
              <w:contextualSpacing/>
              <w:rPr>
                <w:rFonts w:ascii="Times New Roman" w:hAnsi="Times New Roman"/>
                <w:sz w:val="24"/>
                <w:szCs w:val="24"/>
                <w:lang w:val="kk-KZ"/>
              </w:rPr>
            </w:pPr>
            <w:r>
              <w:rPr>
                <w:rFonts w:ascii="Times New Roman" w:hAnsi="Times New Roman" w:cs="Times New Roman"/>
                <w:sz w:val="24"/>
                <w:szCs w:val="24"/>
                <w:lang w:val="kk-KZ"/>
              </w:rPr>
              <w:t xml:space="preserve">   </w:t>
            </w:r>
            <w:r w:rsidRPr="0055419A">
              <w:rPr>
                <w:rFonts w:ascii="Times New Roman" w:hAnsi="Times New Roman"/>
                <w:sz w:val="24"/>
                <w:szCs w:val="24"/>
                <w:lang w:val="kk-KZ"/>
              </w:rPr>
              <w:t>Отын-табиғи немесе жасанды түрде алынатын, жанатын қабілеті бар, энергия көзі және химиялық өндірістерге шикізат болып есептелетін зат.Отын агрегаттық күйіне байланысты: қатты, сұйық және газ тектес болып  үш топқа бөлінеді.Тегіне қарай: табиғи және жасанды болып екі түрге бөлінеді.Жасанды отын табиғи заттарды өңдеу нәтижесінде алынады</w:t>
            </w:r>
          </w:p>
          <w:p w:rsidR="0062120A" w:rsidRPr="0055419A" w:rsidRDefault="0062120A" w:rsidP="00711A64">
            <w:pPr>
              <w:shd w:val="clear" w:color="auto" w:fill="FFFFFF"/>
              <w:autoSpaceDE w:val="0"/>
              <w:autoSpaceDN w:val="0"/>
              <w:adjustRightInd w:val="0"/>
              <w:spacing w:after="0"/>
              <w:rPr>
                <w:rFonts w:ascii="Times New Roman" w:eastAsia="Times New Roman" w:hAnsi="Times New Roman"/>
                <w:noProof/>
                <w:sz w:val="24"/>
                <w:szCs w:val="24"/>
                <w:lang w:val="kk-KZ"/>
              </w:rPr>
            </w:pPr>
            <w:r w:rsidRPr="0055419A">
              <w:rPr>
                <w:rFonts w:ascii="Times New Roman" w:eastAsia="Times New Roman" w:hAnsi="Times New Roman"/>
                <w:noProof/>
                <w:sz w:val="24"/>
                <w:szCs w:val="24"/>
                <w:lang w:eastAsia="ru-RU"/>
              </w:rPr>
              <w:drawing>
                <wp:inline distT="0" distB="0" distL="0" distR="0">
                  <wp:extent cx="3457575" cy="1771650"/>
                  <wp:effectExtent l="19050" t="0" r="9525" b="0"/>
                  <wp:docPr id="1635"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 cstate="print"/>
                          <a:srcRect/>
                          <a:stretch>
                            <a:fillRect/>
                          </a:stretch>
                        </pic:blipFill>
                        <pic:spPr bwMode="auto">
                          <a:xfrm>
                            <a:off x="0" y="0"/>
                            <a:ext cx="3457575" cy="1771650"/>
                          </a:xfrm>
                          <a:prstGeom prst="rect">
                            <a:avLst/>
                          </a:prstGeom>
                          <a:noFill/>
                          <a:ln w="9525">
                            <a:noFill/>
                            <a:miter lim="800000"/>
                            <a:headEnd/>
                            <a:tailEnd/>
                          </a:ln>
                        </pic:spPr>
                      </pic:pic>
                    </a:graphicData>
                  </a:graphic>
                </wp:inline>
              </w:drawing>
            </w:r>
          </w:p>
          <w:p w:rsidR="0062120A" w:rsidRPr="0055419A" w:rsidRDefault="0062120A" w:rsidP="00711A64">
            <w:pPr>
              <w:shd w:val="clear" w:color="auto" w:fill="FFFFFF"/>
              <w:autoSpaceDE w:val="0"/>
              <w:autoSpaceDN w:val="0"/>
              <w:adjustRightInd w:val="0"/>
              <w:spacing w:after="0"/>
              <w:rPr>
                <w:rFonts w:ascii="Times New Roman" w:hAnsi="Times New Roman"/>
                <w:sz w:val="24"/>
                <w:szCs w:val="24"/>
                <w:lang w:val="kk-KZ"/>
              </w:rPr>
            </w:pPr>
            <w:r w:rsidRPr="0055419A">
              <w:rPr>
                <w:rFonts w:ascii="Times New Roman" w:eastAsia="Times New Roman" w:hAnsi="Times New Roman"/>
                <w:noProof/>
                <w:sz w:val="24"/>
                <w:szCs w:val="24"/>
                <w:lang w:val="kk-KZ"/>
              </w:rPr>
              <w:t>Болашакта сутек пен метанол, этанол, өсімдік майлары, т.б. органикалык заттар мотор және энергетикалық отын қатарына енеді. Өнеркәсіптің қай саласында болсын, отынның маңызы зор.Отынның сапасы оның қызу шыгару мүмкіндігімен анықталады.</w:t>
            </w:r>
            <w:r w:rsidRPr="0055419A">
              <w:rPr>
                <w:rFonts w:ascii="Times New Roman" w:eastAsia="Times New Roman" w:hAnsi="Times New Roman"/>
                <w:iCs/>
                <w:noProof/>
                <w:sz w:val="24"/>
                <w:szCs w:val="24"/>
                <w:lang w:val="kk-KZ"/>
              </w:rPr>
              <w:t>Отынның жанужылуы-</w:t>
            </w:r>
            <w:r w:rsidRPr="0055419A">
              <w:rPr>
                <w:rFonts w:ascii="Times New Roman" w:eastAsia="Times New Roman" w:hAnsi="Times New Roman"/>
                <w:noProof/>
                <w:sz w:val="24"/>
                <w:szCs w:val="24"/>
                <w:lang w:val="kk-KZ"/>
              </w:rPr>
              <w:t xml:space="preserve">1 кг отынды толық жаққанда бөлінетін жылу мөлшері. Отынның құрамында көміртек пен сутек неғұрлым көп болса, жылу болу қабілеті соғұрлым жоғары болады </w:t>
            </w:r>
          </w:p>
          <w:p w:rsidR="0062120A" w:rsidRDefault="0062120A" w:rsidP="00711A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Оқулықпен жұмыс.</w:t>
            </w:r>
          </w:p>
          <w:p w:rsidR="0062120A" w:rsidRDefault="0062120A" w:rsidP="00711A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«Үлесін тап» (  10  минут)</w:t>
            </w:r>
          </w:p>
          <w:p w:rsidR="0062120A" w:rsidRDefault="0062120A" w:rsidP="00711A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8-жаттығу. Көлем табу.</w:t>
            </w:r>
          </w:p>
          <w:p w:rsidR="0062120A" w:rsidRDefault="0062120A" w:rsidP="00711A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Pr>
                <w:rFonts w:ascii="Times New Roman" w:hAnsi="Times New Roman" w:cs="Times New Roman"/>
                <w:sz w:val="24"/>
                <w:szCs w:val="24"/>
                <w:lang w:val="kk-KZ"/>
              </w:rPr>
              <w:t>«</w:t>
            </w:r>
            <w:r>
              <w:rPr>
                <w:rFonts w:ascii="Times New Roman" w:hAnsi="Times New Roman" w:cs="Times New Roman"/>
                <w:b/>
                <w:sz w:val="24"/>
                <w:szCs w:val="24"/>
                <w:lang w:val="kk-KZ"/>
              </w:rPr>
              <w:t>Кім жылдам?»   ( 10 минут)</w:t>
            </w: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9-жаттығуларды орындау. Кететін зат мөлшерін анықтау.</w:t>
            </w: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 xml:space="preserve">    Қорытындылау.</w:t>
            </w: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Өрмекші» әдісі. (  5  минут)</w:t>
            </w: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Шығым арқылы есеп шығару.</w:t>
            </w:r>
          </w:p>
          <w:p w:rsidR="0062120A" w:rsidRDefault="0062120A" w:rsidP="00711A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Үйге тапсырма   (1 минут)</w:t>
            </w:r>
          </w:p>
          <w:p w:rsidR="0062120A" w:rsidRDefault="0062120A" w:rsidP="00711A64">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Табиғи газды оқып келу.</w:t>
            </w:r>
          </w:p>
        </w:tc>
        <w:tc>
          <w:tcPr>
            <w:tcW w:w="1843" w:type="dxa"/>
            <w:tcBorders>
              <w:top w:val="single" w:sz="4" w:space="0" w:color="auto"/>
              <w:left w:val="single" w:sz="4" w:space="0" w:color="auto"/>
              <w:bottom w:val="nil"/>
              <w:right w:val="single" w:sz="4" w:space="0" w:color="auto"/>
            </w:tcBorders>
          </w:tcPr>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Оқулық. </w:t>
            </w: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Интербелсенді тақта</w:t>
            </w: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62120A" w:rsidTr="00711A64">
        <w:trPr>
          <w:trHeight w:val="982"/>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62120A" w:rsidRDefault="0062120A" w:rsidP="00711A64">
            <w:pPr>
              <w:spacing w:after="0" w:line="240" w:lineRule="auto"/>
              <w:rPr>
                <w:rFonts w:ascii="Times New Roman" w:hAnsi="Times New Roman" w:cs="Times New Roman"/>
                <w:sz w:val="24"/>
                <w:szCs w:val="24"/>
                <w:lang w:val="kk-KZ"/>
              </w:rPr>
            </w:pPr>
          </w:p>
        </w:tc>
        <w:tc>
          <w:tcPr>
            <w:tcW w:w="7089" w:type="dxa"/>
            <w:gridSpan w:val="5"/>
            <w:vMerge/>
            <w:tcBorders>
              <w:top w:val="single" w:sz="4" w:space="0" w:color="auto"/>
              <w:left w:val="single" w:sz="4" w:space="0" w:color="auto"/>
              <w:bottom w:val="single" w:sz="4" w:space="0" w:color="auto"/>
              <w:right w:val="single" w:sz="4" w:space="0" w:color="auto"/>
            </w:tcBorders>
            <w:vAlign w:val="center"/>
            <w:hideMark/>
          </w:tcPr>
          <w:p w:rsidR="0062120A" w:rsidRDefault="0062120A" w:rsidP="00711A64">
            <w:pPr>
              <w:spacing w:after="0" w:line="240" w:lineRule="auto"/>
              <w:rPr>
                <w:rFonts w:ascii="Times New Roman" w:hAnsi="Times New Roman" w:cs="Times New Roman"/>
                <w:b/>
                <w:sz w:val="24"/>
                <w:szCs w:val="24"/>
                <w:lang w:val="kk-KZ"/>
              </w:rPr>
            </w:pPr>
          </w:p>
        </w:tc>
        <w:tc>
          <w:tcPr>
            <w:tcW w:w="1843" w:type="dxa"/>
            <w:tcBorders>
              <w:top w:val="nil"/>
              <w:left w:val="single" w:sz="4" w:space="0" w:color="auto"/>
              <w:bottom w:val="single" w:sz="4" w:space="0" w:color="auto"/>
              <w:right w:val="single" w:sz="4" w:space="0" w:color="auto"/>
            </w:tcBorders>
          </w:tcPr>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АКТ</w:t>
            </w: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Жұмыс дәптерлері</w:t>
            </w: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Оқулық.</w:t>
            </w: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Тақта, бор.</w:t>
            </w: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Тақта, бор.</w:t>
            </w: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Ақ  парақтар</w:t>
            </w:r>
          </w:p>
        </w:tc>
      </w:tr>
      <w:tr w:rsidR="0062120A" w:rsidTr="00711A64">
        <w:trPr>
          <w:trHeight w:val="1479"/>
        </w:trPr>
        <w:tc>
          <w:tcPr>
            <w:tcW w:w="1673" w:type="dxa"/>
            <w:tcBorders>
              <w:top w:val="single" w:sz="4" w:space="0" w:color="auto"/>
              <w:left w:val="single" w:sz="4" w:space="0" w:color="auto"/>
              <w:bottom w:val="single" w:sz="4" w:space="0" w:color="auto"/>
              <w:right w:val="single" w:sz="4" w:space="0" w:color="auto"/>
            </w:tcBorders>
          </w:tcPr>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Аяқталуы</w:t>
            </w:r>
          </w:p>
          <w:p w:rsidR="0062120A" w:rsidRDefault="0062120A" w:rsidP="00711A64">
            <w:pPr>
              <w:spacing w:after="0" w:line="240" w:lineRule="auto"/>
              <w:rPr>
                <w:rFonts w:ascii="Times New Roman" w:hAnsi="Times New Roman" w:cs="Times New Roman"/>
                <w:sz w:val="24"/>
                <w:szCs w:val="24"/>
                <w:lang w:val="kk-KZ"/>
              </w:rPr>
            </w:pPr>
          </w:p>
        </w:tc>
        <w:tc>
          <w:tcPr>
            <w:tcW w:w="7089" w:type="dxa"/>
            <w:gridSpan w:val="5"/>
            <w:tcBorders>
              <w:top w:val="single" w:sz="4" w:space="0" w:color="auto"/>
              <w:left w:val="single" w:sz="4" w:space="0" w:color="auto"/>
              <w:bottom w:val="single" w:sz="4" w:space="0" w:color="auto"/>
              <w:right w:val="single" w:sz="4" w:space="0" w:color="auto"/>
            </w:tcBorders>
            <w:hideMark/>
          </w:tcPr>
          <w:p w:rsidR="0062120A" w:rsidRPr="0055419A" w:rsidRDefault="0062120A" w:rsidP="00711A64">
            <w:pPr>
              <w:contextualSpacing/>
              <w:rPr>
                <w:rFonts w:ascii="Times New Roman" w:hAnsi="Times New Roman"/>
                <w:b/>
                <w:sz w:val="24"/>
                <w:szCs w:val="24"/>
                <w:lang w:val="kk-KZ"/>
              </w:rPr>
            </w:pPr>
            <w:r>
              <w:rPr>
                <w:rFonts w:ascii="Times New Roman" w:hAnsi="Times New Roman" w:cs="Times New Roman"/>
                <w:b/>
                <w:sz w:val="24"/>
                <w:szCs w:val="24"/>
                <w:lang w:val="kk-KZ"/>
              </w:rPr>
              <w:t xml:space="preserve">   </w:t>
            </w:r>
            <w:r w:rsidRPr="0055419A">
              <w:rPr>
                <w:rFonts w:ascii="Times New Roman" w:hAnsi="Times New Roman"/>
                <w:b/>
                <w:sz w:val="24"/>
                <w:szCs w:val="24"/>
                <w:lang w:val="kk-KZ"/>
              </w:rPr>
              <w:t>ІІІ-тапсырма. Тест жұмысы. (3-сұрақ)</w:t>
            </w:r>
          </w:p>
          <w:p w:rsidR="0062120A" w:rsidRPr="0055419A" w:rsidRDefault="0062120A" w:rsidP="00711A64">
            <w:pPr>
              <w:spacing w:after="0"/>
              <w:contextualSpacing/>
              <w:rPr>
                <w:rFonts w:ascii="Times New Roman" w:hAnsi="Times New Roman"/>
                <w:b/>
                <w:sz w:val="24"/>
                <w:szCs w:val="24"/>
                <w:lang w:val="kk-KZ"/>
              </w:rPr>
            </w:pPr>
            <w:r w:rsidRPr="0055419A">
              <w:rPr>
                <w:rFonts w:ascii="Times New Roman" w:hAnsi="Times New Roman"/>
                <w:b/>
                <w:sz w:val="24"/>
                <w:szCs w:val="24"/>
                <w:lang w:val="kk-KZ"/>
              </w:rPr>
              <w:t>І-нұсқа.</w:t>
            </w:r>
          </w:p>
          <w:p w:rsidR="0062120A" w:rsidRPr="0055419A" w:rsidRDefault="0062120A" w:rsidP="00711A64">
            <w:pPr>
              <w:spacing w:after="0"/>
              <w:rPr>
                <w:rFonts w:ascii="Times New Roman" w:hAnsi="Times New Roman"/>
                <w:sz w:val="24"/>
                <w:szCs w:val="24"/>
                <w:lang w:val="kk-KZ"/>
              </w:rPr>
            </w:pPr>
            <w:r w:rsidRPr="0055419A">
              <w:rPr>
                <w:rFonts w:ascii="Times New Roman" w:hAnsi="Times New Roman"/>
                <w:sz w:val="24"/>
                <w:szCs w:val="24"/>
                <w:lang w:val="kk-KZ"/>
              </w:rPr>
              <w:t>1. Тас көмірді кокстегенде алынатын өнімдер:</w:t>
            </w:r>
          </w:p>
          <w:p w:rsidR="0062120A" w:rsidRPr="0055419A" w:rsidRDefault="0062120A" w:rsidP="00711A64">
            <w:pPr>
              <w:spacing w:after="0"/>
              <w:rPr>
                <w:rFonts w:ascii="Times New Roman" w:hAnsi="Times New Roman"/>
                <w:b/>
                <w:sz w:val="24"/>
                <w:szCs w:val="24"/>
                <w:lang w:val="kk-KZ"/>
              </w:rPr>
            </w:pPr>
            <w:r w:rsidRPr="0055419A">
              <w:rPr>
                <w:rFonts w:ascii="Times New Roman" w:hAnsi="Times New Roman"/>
                <w:b/>
                <w:sz w:val="24"/>
                <w:szCs w:val="24"/>
              </w:rPr>
              <w:t xml:space="preserve">A) </w:t>
            </w:r>
            <w:proofErr w:type="spellStart"/>
            <w:r w:rsidRPr="0055419A">
              <w:rPr>
                <w:rFonts w:ascii="Times New Roman" w:hAnsi="Times New Roman"/>
                <w:b/>
                <w:sz w:val="24"/>
                <w:szCs w:val="24"/>
              </w:rPr>
              <w:t>тас</w:t>
            </w:r>
            <w:proofErr w:type="spellEnd"/>
            <w:r w:rsidRPr="0055419A">
              <w:rPr>
                <w:rFonts w:ascii="Times New Roman" w:hAnsi="Times New Roman"/>
                <w:b/>
                <w:sz w:val="24"/>
                <w:szCs w:val="24"/>
              </w:rPr>
              <w:t xml:space="preserve"> көмі</w:t>
            </w:r>
            <w:proofErr w:type="gramStart"/>
            <w:r w:rsidRPr="0055419A">
              <w:rPr>
                <w:rFonts w:ascii="Times New Roman" w:hAnsi="Times New Roman"/>
                <w:b/>
                <w:sz w:val="24"/>
                <w:szCs w:val="24"/>
              </w:rPr>
              <w:t>р</w:t>
            </w:r>
            <w:proofErr w:type="gramEnd"/>
            <w:r w:rsidRPr="0055419A">
              <w:rPr>
                <w:rFonts w:ascii="Times New Roman" w:hAnsi="Times New Roman"/>
                <w:b/>
                <w:sz w:val="24"/>
                <w:szCs w:val="24"/>
              </w:rPr>
              <w:t xml:space="preserve"> </w:t>
            </w:r>
            <w:proofErr w:type="spellStart"/>
            <w:r w:rsidRPr="0055419A">
              <w:rPr>
                <w:rFonts w:ascii="Times New Roman" w:hAnsi="Times New Roman"/>
                <w:b/>
                <w:sz w:val="24"/>
                <w:szCs w:val="24"/>
              </w:rPr>
              <w:t>смоласы</w:t>
            </w:r>
            <w:proofErr w:type="spellEnd"/>
            <w:r w:rsidRPr="0055419A">
              <w:rPr>
                <w:rFonts w:ascii="Times New Roman" w:hAnsi="Times New Roman"/>
                <w:b/>
                <w:sz w:val="24"/>
                <w:szCs w:val="24"/>
              </w:rPr>
              <w:t xml:space="preserve">, кокс газы, аммиак </w:t>
            </w:r>
            <w:proofErr w:type="spellStart"/>
            <w:r w:rsidRPr="0055419A">
              <w:rPr>
                <w:rFonts w:ascii="Times New Roman" w:hAnsi="Times New Roman"/>
                <w:b/>
                <w:sz w:val="24"/>
                <w:szCs w:val="24"/>
              </w:rPr>
              <w:t>суы</w:t>
            </w:r>
            <w:proofErr w:type="spellEnd"/>
            <w:r w:rsidRPr="0055419A">
              <w:rPr>
                <w:rFonts w:ascii="Times New Roman" w:hAnsi="Times New Roman"/>
                <w:b/>
                <w:sz w:val="24"/>
                <w:szCs w:val="24"/>
              </w:rPr>
              <w:t>, кокс</w:t>
            </w:r>
            <w:r w:rsidRPr="0055419A">
              <w:rPr>
                <w:rFonts w:ascii="Times New Roman" w:hAnsi="Times New Roman"/>
                <w:b/>
                <w:sz w:val="24"/>
                <w:szCs w:val="24"/>
                <w:lang w:val="kk-KZ"/>
              </w:rPr>
              <w:t>.</w:t>
            </w:r>
          </w:p>
          <w:p w:rsidR="0062120A" w:rsidRPr="0055419A" w:rsidRDefault="0062120A" w:rsidP="00711A64">
            <w:pPr>
              <w:spacing w:after="0"/>
              <w:rPr>
                <w:rFonts w:ascii="Times New Roman" w:hAnsi="Times New Roman"/>
                <w:sz w:val="24"/>
                <w:szCs w:val="24"/>
                <w:lang w:val="kk-KZ"/>
              </w:rPr>
            </w:pPr>
            <w:r w:rsidRPr="0055419A">
              <w:rPr>
                <w:rFonts w:ascii="Times New Roman" w:hAnsi="Times New Roman"/>
                <w:sz w:val="24"/>
                <w:szCs w:val="24"/>
                <w:lang w:val="kk-KZ"/>
              </w:rPr>
              <w:t>B) күл, минералдық заттар, органикалық заттар.C) қоңыр көмір, домна газы, су буы.</w:t>
            </w:r>
          </w:p>
          <w:p w:rsidR="0062120A" w:rsidRPr="0055419A" w:rsidRDefault="0062120A" w:rsidP="00711A64">
            <w:pPr>
              <w:spacing w:after="0"/>
              <w:rPr>
                <w:rFonts w:ascii="Times New Roman" w:hAnsi="Times New Roman"/>
                <w:sz w:val="24"/>
                <w:szCs w:val="24"/>
                <w:lang w:val="kk-KZ"/>
              </w:rPr>
            </w:pPr>
            <w:r w:rsidRPr="0055419A">
              <w:rPr>
                <w:rFonts w:ascii="Times New Roman" w:hAnsi="Times New Roman"/>
                <w:sz w:val="24"/>
                <w:szCs w:val="24"/>
                <w:lang w:val="kk-KZ"/>
              </w:rPr>
              <w:t>D) домна газы, су буы, органикалық заттар.E) тас көмір газы, күл, минералдық заттар.</w:t>
            </w:r>
          </w:p>
          <w:p w:rsidR="0062120A" w:rsidRPr="0055419A" w:rsidRDefault="0062120A" w:rsidP="00711A64">
            <w:pPr>
              <w:spacing w:after="0"/>
              <w:rPr>
                <w:rFonts w:ascii="Times New Roman" w:hAnsi="Times New Roman"/>
                <w:sz w:val="24"/>
                <w:szCs w:val="24"/>
                <w:lang w:val="kk-KZ"/>
              </w:rPr>
            </w:pPr>
            <w:r w:rsidRPr="0055419A">
              <w:rPr>
                <w:rFonts w:ascii="Times New Roman" w:hAnsi="Times New Roman"/>
                <w:sz w:val="24"/>
                <w:szCs w:val="24"/>
                <w:lang w:val="kk-KZ"/>
              </w:rPr>
              <w:t xml:space="preserve">2. Тас көмірді кокстеу дегеніміз - </w:t>
            </w:r>
          </w:p>
          <w:p w:rsidR="0062120A" w:rsidRPr="0055419A" w:rsidRDefault="0062120A" w:rsidP="00711A64">
            <w:pPr>
              <w:spacing w:after="0"/>
              <w:rPr>
                <w:rFonts w:ascii="Times New Roman" w:hAnsi="Times New Roman"/>
                <w:b/>
                <w:sz w:val="24"/>
                <w:szCs w:val="24"/>
                <w:lang w:val="kk-KZ"/>
              </w:rPr>
            </w:pPr>
            <w:r w:rsidRPr="0055419A">
              <w:rPr>
                <w:rFonts w:ascii="Times New Roman" w:hAnsi="Times New Roman"/>
                <w:b/>
                <w:sz w:val="24"/>
                <w:szCs w:val="24"/>
                <w:lang w:val="kk-KZ"/>
              </w:rPr>
              <w:t>A) ауасыз жағдайда қыздыру.</w:t>
            </w:r>
          </w:p>
          <w:p w:rsidR="0062120A" w:rsidRPr="0055419A" w:rsidRDefault="0062120A" w:rsidP="00711A64">
            <w:pPr>
              <w:spacing w:after="0"/>
              <w:rPr>
                <w:rFonts w:ascii="Times New Roman" w:hAnsi="Times New Roman"/>
                <w:sz w:val="24"/>
                <w:szCs w:val="24"/>
                <w:lang w:val="kk-KZ"/>
              </w:rPr>
            </w:pPr>
            <w:r w:rsidRPr="0055419A">
              <w:rPr>
                <w:rFonts w:ascii="Times New Roman" w:hAnsi="Times New Roman"/>
                <w:sz w:val="24"/>
                <w:szCs w:val="24"/>
                <w:lang w:val="kk-KZ"/>
              </w:rPr>
              <w:t>B) ауа қатысында қыздыру.C) сумен қосып гидратациялау.</w:t>
            </w:r>
          </w:p>
          <w:p w:rsidR="0062120A" w:rsidRPr="0055419A" w:rsidRDefault="0062120A" w:rsidP="00711A64">
            <w:pPr>
              <w:spacing w:after="0"/>
              <w:rPr>
                <w:rFonts w:ascii="Times New Roman" w:hAnsi="Times New Roman"/>
                <w:sz w:val="24"/>
                <w:szCs w:val="24"/>
                <w:lang w:val="kk-KZ"/>
              </w:rPr>
            </w:pPr>
            <w:r w:rsidRPr="0055419A">
              <w:rPr>
                <w:rFonts w:ascii="Times New Roman" w:hAnsi="Times New Roman"/>
                <w:sz w:val="24"/>
                <w:szCs w:val="24"/>
                <w:lang w:val="kk-KZ"/>
              </w:rPr>
              <w:t>D) ауа қатысында жағу.E) бос жынысынан айыру.</w:t>
            </w:r>
          </w:p>
          <w:p w:rsidR="0062120A" w:rsidRPr="0055419A" w:rsidRDefault="0062120A" w:rsidP="00711A64">
            <w:pPr>
              <w:spacing w:after="0"/>
              <w:rPr>
                <w:rFonts w:ascii="Times New Roman" w:hAnsi="Times New Roman"/>
                <w:sz w:val="24"/>
                <w:szCs w:val="24"/>
                <w:lang w:val="kk-KZ"/>
              </w:rPr>
            </w:pPr>
            <w:r w:rsidRPr="0055419A">
              <w:rPr>
                <w:rFonts w:ascii="Times New Roman" w:hAnsi="Times New Roman"/>
                <w:sz w:val="24"/>
                <w:szCs w:val="24"/>
                <w:lang w:val="kk-KZ"/>
              </w:rPr>
              <w:t>3. Тас көмірді кокстегенде түзілмейтін зат</w:t>
            </w:r>
          </w:p>
          <w:p w:rsidR="0062120A" w:rsidRPr="0055419A" w:rsidRDefault="0062120A" w:rsidP="00711A64">
            <w:pPr>
              <w:spacing w:after="0"/>
              <w:rPr>
                <w:rFonts w:ascii="Times New Roman" w:hAnsi="Times New Roman"/>
                <w:b/>
                <w:sz w:val="24"/>
                <w:szCs w:val="24"/>
                <w:lang w:val="kk-KZ"/>
              </w:rPr>
            </w:pPr>
            <w:r w:rsidRPr="0055419A">
              <w:rPr>
                <w:rFonts w:ascii="Times New Roman" w:hAnsi="Times New Roman"/>
                <w:b/>
                <w:sz w:val="24"/>
                <w:szCs w:val="24"/>
                <w:lang w:val="kk-KZ"/>
              </w:rPr>
              <w:t>A) глюкоза</w:t>
            </w:r>
            <w:r w:rsidRPr="0055419A">
              <w:rPr>
                <w:rFonts w:ascii="Times New Roman" w:hAnsi="Times New Roman"/>
                <w:sz w:val="24"/>
                <w:szCs w:val="24"/>
                <w:lang w:val="kk-KZ"/>
              </w:rPr>
              <w:t>B) аммиакC) бензолD) коксE) толуол</w:t>
            </w:r>
          </w:p>
          <w:p w:rsidR="0062120A" w:rsidRDefault="0062120A" w:rsidP="00711A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Кері байланыс  (4 минут)</w:t>
            </w:r>
          </w:p>
          <w:p w:rsidR="0062120A" w:rsidRDefault="0062120A" w:rsidP="00711A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«Активатор 3-2-1» әдісі.</w:t>
            </w: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Сабақтан алған екі жақсы  нәрсе, бір ұсыныс тілек арқылы білдіреді.</w:t>
            </w:r>
          </w:p>
          <w:p w:rsidR="0062120A" w:rsidRDefault="0062120A" w:rsidP="00711A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Бағалау парағы</w:t>
            </w:r>
          </w:p>
        </w:tc>
        <w:tc>
          <w:tcPr>
            <w:tcW w:w="1843" w:type="dxa"/>
            <w:tcBorders>
              <w:top w:val="single" w:sz="4" w:space="0" w:color="auto"/>
              <w:left w:val="single" w:sz="4" w:space="0" w:color="auto"/>
              <w:bottom w:val="single" w:sz="4" w:space="0" w:color="auto"/>
              <w:right w:val="single" w:sz="4" w:space="0" w:color="auto"/>
            </w:tcBorders>
          </w:tcPr>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Стикерлер</w:t>
            </w: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Оқулық</w:t>
            </w:r>
          </w:p>
        </w:tc>
      </w:tr>
      <w:tr w:rsidR="0062120A" w:rsidTr="00711A64">
        <w:trPr>
          <w:trHeight w:val="241"/>
        </w:trPr>
        <w:tc>
          <w:tcPr>
            <w:tcW w:w="10605" w:type="dxa"/>
            <w:gridSpan w:val="7"/>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Қосымша ақпарат</w:t>
            </w:r>
          </w:p>
        </w:tc>
      </w:tr>
      <w:tr w:rsidR="0062120A" w:rsidTr="00711A64">
        <w:tc>
          <w:tcPr>
            <w:tcW w:w="4083" w:type="dxa"/>
            <w:gridSpan w:val="3"/>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Саралау- Сіз қосымша көмек көрсетуді қалай жоспарлайсыз? Сіз қабілеті жоғары оқушыларға тасырманы күрделендіруді қалай жосарлайсыз?</w:t>
            </w:r>
          </w:p>
        </w:tc>
        <w:tc>
          <w:tcPr>
            <w:tcW w:w="2977" w:type="dxa"/>
            <w:gridSpan w:val="2"/>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Бағалау-оқушылардың үйренгенін тексеруді қалай жоспарлайсыз?</w:t>
            </w:r>
          </w:p>
        </w:tc>
        <w:tc>
          <w:tcPr>
            <w:tcW w:w="3545" w:type="dxa"/>
            <w:gridSpan w:val="2"/>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Пәнаралық байланыс. Қауіпсіздік және еңбекті қорғау ережелері. АКТ-мен байланыс Құндылықтардағы байланыс</w:t>
            </w:r>
          </w:p>
        </w:tc>
      </w:tr>
      <w:tr w:rsidR="0062120A" w:rsidTr="00711A64">
        <w:trPr>
          <w:trHeight w:val="1129"/>
        </w:trPr>
        <w:tc>
          <w:tcPr>
            <w:tcW w:w="4083" w:type="dxa"/>
            <w:gridSpan w:val="3"/>
            <w:tcBorders>
              <w:top w:val="single" w:sz="4" w:space="0" w:color="auto"/>
              <w:left w:val="single" w:sz="4" w:space="0" w:color="auto"/>
              <w:bottom w:val="single" w:sz="4" w:space="0" w:color="auto"/>
              <w:right w:val="single" w:sz="4" w:space="0" w:color="auto"/>
            </w:tcBorders>
          </w:tcPr>
          <w:p w:rsidR="0062120A" w:rsidRDefault="0062120A" w:rsidP="00711A64">
            <w:pPr>
              <w:pStyle w:val="a4"/>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 Мұнай туралы білетінің айтып бер.</w:t>
            </w:r>
          </w:p>
          <w:p w:rsidR="0062120A" w:rsidRDefault="0062120A" w:rsidP="00711A64">
            <w:pPr>
              <w:spacing w:after="0" w:line="240" w:lineRule="auto"/>
              <w:rPr>
                <w:rFonts w:ascii="Times New Roman" w:hAnsi="Times New Roman" w:cs="Times New Roman"/>
                <w:sz w:val="24"/>
                <w:szCs w:val="24"/>
                <w:lang w:val="kk-KZ"/>
              </w:rPr>
            </w:pPr>
          </w:p>
        </w:tc>
        <w:tc>
          <w:tcPr>
            <w:tcW w:w="2977" w:type="dxa"/>
            <w:gridSpan w:val="2"/>
            <w:tcBorders>
              <w:top w:val="single" w:sz="4" w:space="0" w:color="auto"/>
              <w:left w:val="single" w:sz="4" w:space="0" w:color="auto"/>
              <w:bottom w:val="single" w:sz="4" w:space="0" w:color="auto"/>
              <w:right w:val="single" w:sz="4" w:space="0" w:color="auto"/>
            </w:tcBorders>
          </w:tcPr>
          <w:p w:rsidR="0062120A" w:rsidRDefault="0062120A" w:rsidP="0062120A">
            <w:pPr>
              <w:pStyle w:val="a4"/>
              <w:numPr>
                <w:ilvl w:val="0"/>
                <w:numId w:val="1"/>
              </w:numPr>
              <w:tabs>
                <w:tab w:val="left" w:pos="1251"/>
              </w:tabs>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62120A" w:rsidRDefault="0062120A" w:rsidP="0062120A">
            <w:pPr>
              <w:pStyle w:val="a4"/>
              <w:numPr>
                <w:ilvl w:val="0"/>
                <w:numId w:val="1"/>
              </w:numPr>
              <w:tabs>
                <w:tab w:val="left" w:pos="1251"/>
              </w:tabs>
              <w:spacing w:after="0" w:line="240" w:lineRule="auto"/>
              <w:ind w:left="0"/>
              <w:rPr>
                <w:rFonts w:ascii="Times New Roman" w:hAnsi="Times New Roman" w:cs="Times New Roman"/>
                <w:sz w:val="24"/>
                <w:szCs w:val="24"/>
                <w:lang w:val="kk-KZ"/>
              </w:rPr>
            </w:pPr>
          </w:p>
        </w:tc>
        <w:tc>
          <w:tcPr>
            <w:tcW w:w="3545" w:type="dxa"/>
            <w:gridSpan w:val="2"/>
            <w:tcBorders>
              <w:top w:val="single" w:sz="4" w:space="0" w:color="auto"/>
              <w:left w:val="single" w:sz="4" w:space="0" w:color="auto"/>
              <w:bottom w:val="single" w:sz="4" w:space="0" w:color="auto"/>
              <w:right w:val="single" w:sz="4" w:space="0" w:color="auto"/>
            </w:tcBorders>
            <w:hideMark/>
          </w:tcPr>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Математика, тарих, география, физика пәндерімен байланыс орнатылған. </w:t>
            </w:r>
          </w:p>
        </w:tc>
      </w:tr>
      <w:tr w:rsidR="0062120A" w:rsidTr="00711A64">
        <w:trPr>
          <w:trHeight w:val="1832"/>
        </w:trPr>
        <w:tc>
          <w:tcPr>
            <w:tcW w:w="4083" w:type="dxa"/>
            <w:gridSpan w:val="3"/>
            <w:tcBorders>
              <w:top w:val="single" w:sz="4" w:space="0" w:color="auto"/>
              <w:left w:val="single" w:sz="4" w:space="0" w:color="auto"/>
              <w:bottom w:val="single" w:sz="4" w:space="0" w:color="auto"/>
              <w:right w:val="single" w:sz="4" w:space="0" w:color="auto"/>
            </w:tcBorders>
          </w:tcPr>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Рефлексия .  Сабақ/оқу мақсаттары </w:t>
            </w: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шынайы ма? Бүгін оқушылар </w:t>
            </w: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не білді? Сыныптағы  ахуал </w:t>
            </w: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қандай болды? Мен  жоспарлаған </w:t>
            </w: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саралау шаралары тиімді болды ма? </w:t>
            </w: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Мен берілген уақыт ішінде үлгердім </w:t>
            </w: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бе? Мен өз жоспарыма қандай </w:t>
            </w:r>
          </w:p>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түзетулер енгіздім және неліктен?</w:t>
            </w:r>
          </w:p>
        </w:tc>
        <w:tc>
          <w:tcPr>
            <w:tcW w:w="6522" w:type="dxa"/>
            <w:gridSpan w:val="4"/>
            <w:tcBorders>
              <w:top w:val="single" w:sz="4" w:space="0" w:color="auto"/>
              <w:left w:val="single" w:sz="4" w:space="0" w:color="auto"/>
              <w:bottom w:val="single" w:sz="4" w:space="0" w:color="auto"/>
              <w:right w:val="single" w:sz="4" w:space="0" w:color="auto"/>
            </w:tcBorders>
          </w:tcPr>
          <w:p w:rsidR="0062120A" w:rsidRDefault="0062120A" w:rsidP="00711A6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p w:rsidR="0062120A" w:rsidRDefault="0062120A" w:rsidP="00711A64">
            <w:pPr>
              <w:spacing w:after="0" w:line="240" w:lineRule="auto"/>
              <w:rPr>
                <w:rFonts w:ascii="Times New Roman" w:hAnsi="Times New Roman" w:cs="Times New Roman"/>
                <w:sz w:val="24"/>
                <w:szCs w:val="24"/>
                <w:lang w:val="kk-KZ"/>
              </w:rPr>
            </w:pPr>
          </w:p>
        </w:tc>
      </w:tr>
      <w:tr w:rsidR="0062120A" w:rsidTr="00711A64">
        <w:trPr>
          <w:gridBefore w:val="3"/>
          <w:wBefore w:w="4083" w:type="dxa"/>
          <w:trHeight w:val="73"/>
        </w:trPr>
        <w:tc>
          <w:tcPr>
            <w:tcW w:w="6522" w:type="dxa"/>
            <w:gridSpan w:val="4"/>
            <w:tcBorders>
              <w:top w:val="nil"/>
              <w:left w:val="nil"/>
              <w:bottom w:val="single" w:sz="4" w:space="0" w:color="auto"/>
              <w:right w:val="nil"/>
            </w:tcBorders>
          </w:tcPr>
          <w:p w:rsidR="0062120A" w:rsidRDefault="0062120A" w:rsidP="00711A64">
            <w:pPr>
              <w:spacing w:after="0" w:line="240" w:lineRule="auto"/>
              <w:rPr>
                <w:rFonts w:ascii="Times New Roman" w:hAnsi="Times New Roman" w:cs="Times New Roman"/>
                <w:sz w:val="24"/>
                <w:szCs w:val="24"/>
                <w:lang w:val="kk-KZ"/>
              </w:rPr>
            </w:pPr>
          </w:p>
        </w:tc>
      </w:tr>
      <w:tr w:rsidR="0062120A" w:rsidTr="00711A64">
        <w:trPr>
          <w:trHeight w:val="1142"/>
        </w:trPr>
        <w:tc>
          <w:tcPr>
            <w:tcW w:w="10605" w:type="dxa"/>
            <w:gridSpan w:val="7"/>
            <w:tcBorders>
              <w:top w:val="single" w:sz="4" w:space="0" w:color="auto"/>
              <w:left w:val="single" w:sz="4" w:space="0" w:color="auto"/>
              <w:bottom w:val="single" w:sz="4" w:space="0" w:color="auto"/>
              <w:right w:val="single" w:sz="4" w:space="0" w:color="auto"/>
            </w:tcBorders>
          </w:tcPr>
          <w:p w:rsidR="0062120A" w:rsidRDefault="0062120A" w:rsidP="00711A6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Қорытынды бағамдау.</w:t>
            </w: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p>
          <w:p w:rsidR="0062120A" w:rsidRDefault="0062120A" w:rsidP="00711A64">
            <w:pPr>
              <w:spacing w:after="0" w:line="240" w:lineRule="auto"/>
              <w:rPr>
                <w:rFonts w:ascii="Times New Roman" w:hAnsi="Times New Roman" w:cs="Times New Roman"/>
                <w:sz w:val="24"/>
                <w:szCs w:val="24"/>
                <w:lang w:val="kk-KZ"/>
              </w:rPr>
            </w:pPr>
          </w:p>
        </w:tc>
      </w:tr>
    </w:tbl>
    <w:p w:rsidR="00937C0F" w:rsidRDefault="00937C0F"/>
    <w:sectPr w:rsidR="00937C0F" w:rsidSect="00937C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A5F5F"/>
    <w:multiLevelType w:val="hybridMultilevel"/>
    <w:tmpl w:val="26BA39EE"/>
    <w:lvl w:ilvl="0" w:tplc="3640C16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20A"/>
    <w:rsid w:val="0062120A"/>
    <w:rsid w:val="007356AE"/>
    <w:rsid w:val="00937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0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2120A"/>
    <w:pPr>
      <w:ind w:left="720"/>
      <w:contextualSpacing/>
    </w:pPr>
  </w:style>
  <w:style w:type="paragraph" w:styleId="a5">
    <w:name w:val="Balloon Text"/>
    <w:basedOn w:val="a"/>
    <w:link w:val="a6"/>
    <w:uiPriority w:val="99"/>
    <w:semiHidden/>
    <w:unhideWhenUsed/>
    <w:rsid w:val="006212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12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6548</Characters>
  <Application>Microsoft Office Word</Application>
  <DocSecurity>0</DocSecurity>
  <Lines>54</Lines>
  <Paragraphs>15</Paragraphs>
  <ScaleCrop>false</ScaleCrop>
  <Company>SPecialiST RePack</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1</cp:revision>
  <dcterms:created xsi:type="dcterms:W3CDTF">2017-12-21T16:56:00Z</dcterms:created>
  <dcterms:modified xsi:type="dcterms:W3CDTF">2017-12-21T16:57:00Z</dcterms:modified>
</cp:coreProperties>
</file>