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1E" w:rsidRDefault="00B47B1E">
      <w:pPr>
        <w:spacing w:line="36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B47B1E" w:rsidRPr="00C96511" w:rsidRDefault="00C96511" w:rsidP="00C9651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96511">
        <w:rPr>
          <w:rFonts w:ascii="Times New Roman" w:hAnsi="Times New Roman" w:cs="Times New Roman"/>
          <w:b/>
          <w:sz w:val="22"/>
          <w:szCs w:val="22"/>
          <w:lang w:val="ru-RU"/>
        </w:rPr>
        <w:t>«Обучение детей с ОВЗ на уроках физической культуры».</w:t>
      </w:r>
    </w:p>
    <w:p w:rsidR="00C96511" w:rsidRPr="00C96511" w:rsidRDefault="00C96511" w:rsidP="00C9651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47B1E" w:rsidRPr="00C96511" w:rsidRDefault="00C96511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</w:pPr>
      <w:r w:rsidRPr="00C96511">
        <w:rPr>
          <w:rFonts w:ascii="Times New Roman" w:hAnsi="Times New Roman" w:cs="Times New Roman"/>
          <w:sz w:val="21"/>
          <w:szCs w:val="21"/>
          <w:lang w:val="ru-RU"/>
        </w:rPr>
        <w:t>Работая с детьми с ОВЗ</w:t>
      </w:r>
      <w:proofErr w:type="gramStart"/>
      <w:r w:rsidRPr="00C96511">
        <w:rPr>
          <w:rFonts w:ascii="Times New Roman" w:hAnsi="Times New Roman" w:cs="Times New Roman"/>
          <w:sz w:val="21"/>
          <w:szCs w:val="21"/>
          <w:lang w:val="ru-RU"/>
        </w:rPr>
        <w:t xml:space="preserve"> ,</w:t>
      </w:r>
      <w:proofErr w:type="gramEnd"/>
      <w:r w:rsidRPr="00C96511">
        <w:rPr>
          <w:rFonts w:ascii="Times New Roman" w:hAnsi="Times New Roman" w:cs="Times New Roman"/>
          <w:sz w:val="21"/>
          <w:szCs w:val="21"/>
          <w:lang w:val="ru-RU"/>
        </w:rPr>
        <w:t xml:space="preserve"> важно понимать ее актуальность. Здоровье человек</w:t>
      </w:r>
      <w:proofErr w:type="gramStart"/>
      <w:r w:rsidRPr="00C96511">
        <w:rPr>
          <w:rFonts w:ascii="Times New Roman" w:hAnsi="Times New Roman" w:cs="Times New Roman"/>
          <w:sz w:val="21"/>
          <w:szCs w:val="21"/>
          <w:lang w:val="ru-RU"/>
        </w:rPr>
        <w:t>а-</w:t>
      </w:r>
      <w:proofErr w:type="gramEnd"/>
      <w:r w:rsidRPr="00C96511">
        <w:rPr>
          <w:rFonts w:ascii="Times New Roman" w:hAnsi="Times New Roman" w:cs="Times New Roman"/>
          <w:sz w:val="21"/>
          <w:szCs w:val="21"/>
          <w:lang w:val="ru-RU"/>
        </w:rPr>
        <w:t xml:space="preserve"> тема очень нужная и важная была всегда и остается и в наше время. Здоровье школьников и их психоэмоциональное состояние </w:t>
      </w:r>
      <w:proofErr w:type="gramStart"/>
      <w:r w:rsidRPr="00C96511">
        <w:rPr>
          <w:rFonts w:ascii="Times New Roman" w:hAnsi="Times New Roman" w:cs="Times New Roman"/>
          <w:sz w:val="21"/>
          <w:szCs w:val="21"/>
          <w:lang w:val="ru-RU"/>
        </w:rPr>
        <w:t>вызывает тревогу и по сей</w:t>
      </w:r>
      <w:proofErr w:type="gramEnd"/>
      <w:r w:rsidRPr="00C96511">
        <w:rPr>
          <w:rFonts w:ascii="Times New Roman" w:hAnsi="Times New Roman" w:cs="Times New Roman"/>
          <w:sz w:val="21"/>
          <w:szCs w:val="21"/>
          <w:lang w:val="ru-RU"/>
        </w:rPr>
        <w:t xml:space="preserve"> день. Этот вопрос должен решаться с помощью целого комплекса </w:t>
      </w:r>
      <w:proofErr w:type="spellStart"/>
      <w:r w:rsidRPr="00C96511">
        <w:rPr>
          <w:rFonts w:ascii="Times New Roman" w:hAnsi="Times New Roman" w:cs="Times New Roman"/>
          <w:sz w:val="21"/>
          <w:szCs w:val="21"/>
          <w:lang w:val="ru-RU"/>
        </w:rPr>
        <w:t>психологических,социальных</w:t>
      </w:r>
      <w:proofErr w:type="spellEnd"/>
      <w:r w:rsidRPr="00C96511">
        <w:rPr>
          <w:rFonts w:ascii="Times New Roman" w:hAnsi="Times New Roman" w:cs="Times New Roman"/>
          <w:sz w:val="21"/>
          <w:szCs w:val="21"/>
          <w:lang w:val="ru-RU"/>
        </w:rPr>
        <w:t xml:space="preserve"> и медицинских </w:t>
      </w:r>
      <w:proofErr w:type="spellStart"/>
      <w:r w:rsidRPr="00C96511">
        <w:rPr>
          <w:rFonts w:ascii="Times New Roman" w:hAnsi="Times New Roman" w:cs="Times New Roman"/>
          <w:sz w:val="21"/>
          <w:szCs w:val="21"/>
          <w:lang w:val="ru-RU"/>
        </w:rPr>
        <w:t>аспектов</w:t>
      </w:r>
      <w:proofErr w:type="gramStart"/>
      <w:r w:rsidRPr="00C96511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>З</w:t>
      </w:r>
      <w:proofErr w:type="gramEnd"/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>анятия</w:t>
      </w:r>
      <w:proofErr w:type="spellEnd"/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 физической культур</w:t>
      </w:r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ой </w:t>
      </w:r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>для детей с ограниченными возможностями здоровья должны начинаться с момента обнаружения п</w:t>
      </w:r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>атологии развития и продолжаться в течение длительного времени</w:t>
      </w:r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 до улучшения результатов.</w:t>
      </w:r>
    </w:p>
    <w:p w:rsidR="00B47B1E" w:rsidRPr="00C96511" w:rsidRDefault="00C96511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</w:pPr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Обучающиеся с ОВЗ требуют другой </w:t>
      </w:r>
      <w:proofErr w:type="spellStart"/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>подход</w:t>
      </w:r>
      <w:proofErr w:type="gramStart"/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>.Д</w:t>
      </w:r>
      <w:proofErr w:type="gramEnd"/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>ля</w:t>
      </w:r>
      <w:proofErr w:type="spellEnd"/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 этого от педагогов нужны знания психологических особенностей развития ребенка на протяжении нескольких жизненных этапов его</w:t>
      </w:r>
      <w:r w:rsidRPr="00C96511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 развития.</w:t>
      </w:r>
    </w:p>
    <w:p w:rsidR="00B47B1E" w:rsidRPr="00C96511" w:rsidRDefault="00C96511">
      <w:pPr>
        <w:spacing w:line="360" w:lineRule="auto"/>
        <w:jc w:val="both"/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</w:pP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Основная цель работы учителя физического воспитания – обеспечить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обучающемуся</w:t>
      </w:r>
      <w:proofErr w:type="gramEnd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 возможность сохранения здоровья за период обучения в школе, сформировать у него необходимые знания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об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укреплени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и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здоровья в 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обычной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жизни</w:t>
      </w:r>
      <w:proofErr w:type="gram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.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Р</w:t>
      </w:r>
      <w:proofErr w:type="gramEnd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егулярные</w:t>
      </w:r>
      <w:proofErr w:type="spellEnd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занития</w:t>
      </w:r>
      <w:proofErr w:type="spellEnd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для таких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детей являются жизненно важными.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Большая роль в этой работе принадлежит физкультурным мероприятиям. 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Немаловажно учитывать психологический аспект как одну их основных составляющих основ для успешной реабилитации детей с ОВЗ.</w:t>
      </w:r>
    </w:p>
    <w:p w:rsidR="00B47B1E" w:rsidRPr="00C96511" w:rsidRDefault="00C96511">
      <w:pPr>
        <w:spacing w:line="360" w:lineRule="auto"/>
        <w:jc w:val="both"/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</w:pP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Кто же эт</w:t>
      </w:r>
      <w:proofErr w:type="gram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о-</w:t>
      </w:r>
      <w:proofErr w:type="gramEnd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дети с ОВЗ? 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Э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то так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называемые «проблемные дети», «дети с отклонениями», «трудные дети» и т.д. , то-есть дети с нарушением психофизического </w:t>
      </w:r>
      <w:proofErr w:type="spell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развития,состояние</w:t>
      </w:r>
      <w:proofErr w:type="spellEnd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здоровья которых мешает в усвоении общеобразовательных программ и которые нуждаются в коррекционном воспитании и </w:t>
      </w:r>
      <w:proofErr w:type="spell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обу</w:t>
      </w:r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чении</w:t>
      </w:r>
      <w:proofErr w:type="gramStart"/>
      <w:r w:rsidRPr="00C96511">
        <w:rPr>
          <w:rFonts w:ascii="Times New Roman" w:eastAsia="Arial" w:hAnsi="Times New Roman" w:cs="Times New Roman"/>
          <w:color w:val="111115"/>
          <w:sz w:val="21"/>
          <w:szCs w:val="21"/>
          <w:shd w:val="clear" w:color="auto" w:fill="FFFFFF"/>
          <w:lang w:val="ru-RU"/>
        </w:rPr>
        <w:t>.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И</w:t>
      </w:r>
      <w:proofErr w:type="gram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гровые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ситуации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или урок-игра</w:t>
      </w:r>
    </w:p>
    <w:p w:rsidR="00B47B1E" w:rsidRPr="00C96511" w:rsidRDefault="00C96511" w:rsidP="00C96511">
      <w:pPr>
        <w:spacing w:line="360" w:lineRule="auto"/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</w:pP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занимают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особое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место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в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эмоциональном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развитии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детей с ОВЗ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.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помощь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ю подвижных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игр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,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можно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сн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ять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напряженность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и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повы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сить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жизненно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важные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психические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функции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детей.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Игра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–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это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ведущий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вид 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деятельности,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который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обеспечивает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всестороннее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развитие и 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является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одним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из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«рабочих»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средств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обучения.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Психическая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напряженность</w:t>
      </w:r>
      <w:proofErr w:type="gram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,</w:t>
      </w:r>
      <w:proofErr w:type="gram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стрессовые нагрузки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затрагива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ют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все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системы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proofErr w:type="spell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организма,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способствуют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развитию хронических болезней.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Устранению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ее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способс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твует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двигательная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активность.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А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двигательная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активность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в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большей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</w:rPr>
        <w:t> 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степени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- это подвижные и спортивные </w:t>
      </w:r>
      <w:proofErr w:type="spell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игры</w:t>
      </w:r>
      <w:proofErr w:type="gram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.В</w:t>
      </w:r>
      <w:proofErr w:type="spellEnd"/>
      <w:proofErr w:type="gram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нашем интернате ежемесячно проводятся мероприятия включающие в себя игры в том числе и на свежем воздухе: спортивные ,подвижные, </w:t>
      </w:r>
      <w:proofErr w:type="spell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коррекционно_ра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звивающие.Коррекционно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-развивающие игры предлагаются для развития общей </w:t>
      </w:r>
      <w:proofErr w:type="spell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соматики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и коррекции двигательной сферы обучающихся и обязательно нужно учитывать специфику ограничений здоровья таких детей. Это могут быть действия с предметами, специальная дыхатель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ная гимнастика</w:t>
      </w:r>
      <w:proofErr w:type="gram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,</w:t>
      </w:r>
      <w:proofErr w:type="gram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упражнения для кистей рук-что </w:t>
      </w:r>
      <w:proofErr w:type="spell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сособствует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писменным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навыкам. Лазание и </w:t>
      </w:r>
      <w:proofErr w:type="spell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перелазание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lastRenderedPageBreak/>
        <w:t>перела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зание</w:t>
      </w:r>
      <w:proofErr w:type="spell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-д</w:t>
      </w:r>
      <w:proofErr w:type="gram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ля развития ловкости.</w:t>
      </w:r>
      <w:r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Упражнения для коррекции осанки не менее важны. Правильно дер</w:t>
      </w:r>
      <w:r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жать свое тело, поворачиваться,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держать голову стоя и сидя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, при ходьбе и беге. У детей с ОВЗ не должно быть «ЭМОЦИОНАЛЬНОГО ГОЛОДА», и подвижные игры на уроках очень этому способствуют. Важно так же не забывать про индивидуальный подход с учетом психологического и физического развития каждого ребенка. Необходимо 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чередовать задания</w:t>
      </w:r>
      <w:proofErr w:type="gram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,</w:t>
      </w:r>
      <w:proofErr w:type="gram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как то: ходьба-бег, быстро-медленно, двигательную активность и познавательную деятельность. Таким образом, в работе с детьми с ОВЗ важным остается индивидуальный подход, особенности психоэмоционального фона.</w:t>
      </w:r>
      <w:r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Правильно построенный урок и</w:t>
      </w:r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его организация с детьми с ОВЗ способствует не только их гармоничному физическому </w:t>
      </w:r>
      <w:proofErr w:type="gramStart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>развитию</w:t>
      </w:r>
      <w:proofErr w:type="gramEnd"/>
      <w:r w:rsidRPr="00C96511"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  <w:t xml:space="preserve"> но и социальной реабилитации в дальнейшую жизнь.</w:t>
      </w:r>
    </w:p>
    <w:p w:rsidR="00B47B1E" w:rsidRPr="00C96511" w:rsidRDefault="00B47B1E">
      <w:pPr>
        <w:spacing w:line="360" w:lineRule="auto"/>
        <w:jc w:val="both"/>
        <w:rPr>
          <w:rFonts w:ascii="Times New Roman" w:eastAsia="SimSun" w:hAnsi="Times New Roman" w:cs="Times New Roman"/>
          <w:color w:val="111115"/>
          <w:sz w:val="21"/>
          <w:szCs w:val="21"/>
          <w:shd w:val="clear" w:color="auto" w:fill="FFFFFF"/>
          <w:lang w:val="ru-RU"/>
        </w:rPr>
      </w:pPr>
    </w:p>
    <w:p w:rsidR="00B47B1E" w:rsidRDefault="00C965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C96511">
        <w:rPr>
          <w:rFonts w:ascii="Times New Roman" w:hAnsi="Times New Roman" w:cs="Times New Roman"/>
          <w:sz w:val="21"/>
          <w:szCs w:val="21"/>
          <w:lang w:val="ru-RU"/>
        </w:rPr>
        <w:t>В заключени</w:t>
      </w:r>
      <w:proofErr w:type="gramStart"/>
      <w:r w:rsidRPr="00C96511">
        <w:rPr>
          <w:rFonts w:ascii="Times New Roman" w:hAnsi="Times New Roman" w:cs="Times New Roman"/>
          <w:sz w:val="21"/>
          <w:szCs w:val="21"/>
          <w:lang w:val="ru-RU"/>
        </w:rPr>
        <w:t>и</w:t>
      </w:r>
      <w:proofErr w:type="gramEnd"/>
      <w:r w:rsidRPr="00C96511">
        <w:rPr>
          <w:rFonts w:ascii="Times New Roman" w:hAnsi="Times New Roman" w:cs="Times New Roman"/>
          <w:sz w:val="21"/>
          <w:szCs w:val="21"/>
          <w:lang w:val="ru-RU"/>
        </w:rPr>
        <w:t xml:space="preserve"> хочу добавить, что для педагога важно принять ребенка таким, каков он есть и помочь ему в дальнейшем </w:t>
      </w:r>
      <w:r w:rsidRPr="00C96511">
        <w:rPr>
          <w:rFonts w:ascii="Times New Roman" w:hAnsi="Times New Roman" w:cs="Times New Roman"/>
          <w:sz w:val="21"/>
          <w:szCs w:val="21"/>
          <w:lang w:val="ru-RU"/>
        </w:rPr>
        <w:t>выборе здорового образа жизни!</w:t>
      </w:r>
    </w:p>
    <w:p w:rsidR="00C96511" w:rsidRDefault="00C965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bookmarkStart w:id="0" w:name="_GoBack"/>
      <w:bookmarkEnd w:id="0"/>
    </w:p>
    <w:p w:rsidR="00C96511" w:rsidRDefault="00C96511" w:rsidP="00C96511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Автор: </w:t>
      </w:r>
      <w:proofErr w:type="spellStart"/>
      <w:r>
        <w:rPr>
          <w:rFonts w:ascii="Times New Roman" w:hAnsi="Times New Roman" w:cs="Times New Roman"/>
          <w:sz w:val="21"/>
          <w:szCs w:val="21"/>
          <w:lang w:val="ru-RU"/>
        </w:rPr>
        <w:t>Пундикова</w:t>
      </w:r>
      <w:proofErr w:type="spellEnd"/>
      <w:r>
        <w:rPr>
          <w:rFonts w:ascii="Times New Roman" w:hAnsi="Times New Roman" w:cs="Times New Roman"/>
          <w:sz w:val="21"/>
          <w:szCs w:val="21"/>
          <w:lang w:val="ru-RU"/>
        </w:rPr>
        <w:t xml:space="preserve"> Елена Александровна</w:t>
      </w:r>
    </w:p>
    <w:p w:rsidR="00C96511" w:rsidRPr="00C96511" w:rsidRDefault="00C96511" w:rsidP="00C96511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Учитель физической культуры</w:t>
      </w:r>
    </w:p>
    <w:sectPr w:rsidR="00C96511" w:rsidRPr="00C965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1E"/>
    <w:rsid w:val="00B47B1E"/>
    <w:rsid w:val="00C96511"/>
    <w:rsid w:val="23102A90"/>
    <w:rsid w:val="2821478A"/>
    <w:rsid w:val="33507929"/>
    <w:rsid w:val="48291F0B"/>
    <w:rsid w:val="491C63D6"/>
    <w:rsid w:val="63C7279C"/>
    <w:rsid w:val="67BA36FC"/>
    <w:rsid w:val="74031B8E"/>
    <w:rsid w:val="782F7151"/>
    <w:rsid w:val="7EE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471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Maxens</dc:creator>
  <cp:lastModifiedBy>1</cp:lastModifiedBy>
  <cp:revision>2</cp:revision>
  <dcterms:created xsi:type="dcterms:W3CDTF">2022-09-25T10:18:00Z</dcterms:created>
  <dcterms:modified xsi:type="dcterms:W3CDTF">2022-09-29T08:45:00Z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890A28B22E244B4190EEAD1A0DED3F87</vt:lpwstr>
  </property>
</Properties>
</file>