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Муниципальное общеобразовательное автономное учреждение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 xml:space="preserve">«Средняя общеобразовательная школа №24» 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5C2C5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ahnschrift SemiBold Condensed" w:hAnsi="Bahnschrift SemiBold Condensed"/>
          <w:color w:val="181818"/>
          <w:sz w:val="48"/>
          <w:szCs w:val="48"/>
        </w:rPr>
      </w:pPr>
      <w:r w:rsidRPr="005C2C59">
        <w:rPr>
          <w:rFonts w:ascii="Bahnschrift SemiBold Condensed" w:hAnsi="Bahnschrift SemiBold Condensed"/>
          <w:b/>
          <w:bCs/>
          <w:color w:val="000000"/>
          <w:sz w:val="48"/>
          <w:szCs w:val="48"/>
          <w:shd w:val="clear" w:color="auto" w:fill="FFFFFF"/>
        </w:rPr>
        <w:t>Открытый классный час</w:t>
      </w:r>
    </w:p>
    <w:p w:rsidR="00573DDF" w:rsidRPr="005C2C5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ahnschrift SemiBold Condensed" w:hAnsi="Bahnschrift SemiBold Condensed"/>
          <w:b/>
          <w:bCs/>
          <w:color w:val="000000"/>
          <w:sz w:val="44"/>
          <w:szCs w:val="44"/>
          <w:shd w:val="clear" w:color="auto" w:fill="FFFFFF"/>
        </w:rPr>
      </w:pPr>
      <w:r w:rsidRPr="005C2C59">
        <w:rPr>
          <w:rFonts w:ascii="Bahnschrift SemiBold Condensed" w:hAnsi="Bahnschrift SemiBold Condensed"/>
          <w:b/>
          <w:bCs/>
          <w:color w:val="000000"/>
          <w:sz w:val="48"/>
          <w:szCs w:val="48"/>
          <w:shd w:val="clear" w:color="auto" w:fill="FFFFFF"/>
        </w:rPr>
        <w:t>«Никто не забыт, ничто не забыто…»</w:t>
      </w:r>
    </w:p>
    <w:p w:rsidR="00573DDF" w:rsidRPr="005C2C59" w:rsidRDefault="00573DDF" w:rsidP="006E6399">
      <w:pPr>
        <w:pStyle w:val="a4"/>
        <w:shd w:val="clear" w:color="auto" w:fill="FFFFFF"/>
        <w:spacing w:before="0" w:beforeAutospacing="0" w:after="0" w:afterAutospacing="0"/>
        <w:rPr>
          <w:rFonts w:ascii="Bahnschrift SemiBold Condensed" w:hAnsi="Bahnschrift SemiBold Condensed"/>
          <w:color w:val="181818"/>
          <w:sz w:val="36"/>
          <w:szCs w:val="36"/>
        </w:rPr>
      </w:pPr>
      <w:r w:rsidRPr="005C2C59">
        <w:rPr>
          <w:rFonts w:ascii="Bahnschrift SemiBold Condensed" w:hAnsi="Bahnschrift SemiBold Condensed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E81172" w:rsidRDefault="00E81172" w:rsidP="00E8117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Выполнила:  </w:t>
      </w:r>
      <w:r w:rsidRPr="00E81172">
        <w:rPr>
          <w:bCs/>
          <w:color w:val="000000"/>
          <w:sz w:val="28"/>
          <w:szCs w:val="28"/>
          <w:shd w:val="clear" w:color="auto" w:fill="FFFFFF"/>
        </w:rPr>
        <w:t xml:space="preserve">Ишмухаметова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E81172">
        <w:rPr>
          <w:bCs/>
          <w:color w:val="000000"/>
          <w:sz w:val="28"/>
          <w:szCs w:val="28"/>
          <w:shd w:val="clear" w:color="auto" w:fill="FFFFFF"/>
        </w:rPr>
        <w:t>Салима Рафаиловна</w:t>
      </w:r>
    </w:p>
    <w:p w:rsidR="00E81172" w:rsidRPr="004254F9" w:rsidRDefault="00E81172" w:rsidP="00E81172">
      <w:pPr>
        <w:pStyle w:val="a4"/>
        <w:shd w:val="clear" w:color="auto" w:fill="FFFFFF"/>
        <w:spacing w:before="0" w:beforeAutospacing="0" w:after="0" w:afterAutospacing="0"/>
        <w:ind w:left="5670"/>
        <w:jc w:val="right"/>
        <w:rPr>
          <w:color w:val="181818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E81172">
        <w:rPr>
          <w:bCs/>
          <w:color w:val="000000"/>
          <w:sz w:val="28"/>
          <w:szCs w:val="28"/>
          <w:shd w:val="clear" w:color="auto" w:fill="FFFFFF"/>
        </w:rPr>
        <w:t>едагог-библиотекарь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3DDF" w:rsidRPr="006E6399" w:rsidRDefault="0049671E" w:rsidP="006E6399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г. Оренбург, 2023</w:t>
      </w:r>
      <w:r w:rsidR="00573DDF" w:rsidRPr="004254F9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026A4" w:rsidRDefault="00E026A4" w:rsidP="00E026A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E026A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Образовательная область: </w:t>
      </w:r>
      <w:r w:rsidRPr="006E6399">
        <w:rPr>
          <w:bCs/>
          <w:color w:val="000000"/>
          <w:sz w:val="28"/>
          <w:szCs w:val="28"/>
          <w:shd w:val="clear" w:color="auto" w:fill="FFFFFF"/>
        </w:rPr>
        <w:t>социально-коммуникативное, познавательное развитие</w:t>
      </w:r>
      <w:r w:rsidR="006E639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6E6399" w:rsidRPr="006E6399" w:rsidRDefault="006E6399" w:rsidP="00E026A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Тема занятия: </w:t>
      </w:r>
      <w:r w:rsidRPr="004254F9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6E6399">
        <w:rPr>
          <w:bCs/>
          <w:color w:val="000000"/>
          <w:sz w:val="28"/>
          <w:szCs w:val="28"/>
          <w:shd w:val="clear" w:color="auto" w:fill="FFFFFF"/>
        </w:rPr>
        <w:t>Никто не забыт, ничто не забыто…»</w:t>
      </w:r>
    </w:p>
    <w:p w:rsidR="00E026A4" w:rsidRDefault="00E026A4" w:rsidP="00E026A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Место проведения: </w:t>
      </w:r>
      <w:r w:rsidRPr="00E026A4">
        <w:rPr>
          <w:bCs/>
          <w:color w:val="000000"/>
          <w:sz w:val="28"/>
          <w:szCs w:val="28"/>
          <w:shd w:val="clear" w:color="auto" w:fill="FFFFFF"/>
        </w:rPr>
        <w:t>актовый зал МОАУ «СОШ №24»</w:t>
      </w:r>
    </w:p>
    <w:p w:rsidR="00E026A4" w:rsidRPr="00B918DF" w:rsidRDefault="006E6399" w:rsidP="00B918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Дата</w:t>
      </w:r>
      <w:r w:rsidR="00E026A4" w:rsidRPr="00E026A4">
        <w:rPr>
          <w:b/>
          <w:color w:val="181818"/>
          <w:sz w:val="28"/>
          <w:szCs w:val="28"/>
        </w:rPr>
        <w:t xml:space="preserve"> проведения</w:t>
      </w:r>
      <w:r w:rsidR="00E026A4">
        <w:rPr>
          <w:color w:val="181818"/>
          <w:sz w:val="28"/>
          <w:szCs w:val="28"/>
        </w:rPr>
        <w:t>:  5 декабря 2022 г.</w:t>
      </w:r>
    </w:p>
    <w:p w:rsidR="00E026A4" w:rsidRDefault="006E6399" w:rsidP="00E026A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026A4">
        <w:rPr>
          <w:b/>
          <w:color w:val="181818"/>
          <w:sz w:val="28"/>
          <w:szCs w:val="28"/>
        </w:rPr>
        <w:t>Целевая аудитория</w:t>
      </w:r>
      <w:r>
        <w:rPr>
          <w:color w:val="181818"/>
          <w:sz w:val="28"/>
          <w:szCs w:val="28"/>
        </w:rPr>
        <w:t>: учащиеся шестых классов</w:t>
      </w:r>
    </w:p>
    <w:p w:rsidR="00534969" w:rsidRDefault="00534969" w:rsidP="00E026A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34969" w:rsidRPr="00534969" w:rsidRDefault="00534969" w:rsidP="0053496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534969">
        <w:rPr>
          <w:b/>
          <w:color w:val="181818"/>
          <w:sz w:val="28"/>
          <w:szCs w:val="28"/>
        </w:rPr>
        <w:t>План – конспект занятия</w:t>
      </w:r>
    </w:p>
    <w:p w:rsidR="00534969" w:rsidRPr="00CE7172" w:rsidRDefault="00CE7172" w:rsidP="00CE717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Тема занятия: </w:t>
      </w:r>
      <w:r w:rsidRPr="004254F9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6E6399">
        <w:rPr>
          <w:bCs/>
          <w:color w:val="000000"/>
          <w:sz w:val="28"/>
          <w:szCs w:val="28"/>
          <w:shd w:val="clear" w:color="auto" w:fill="FFFFFF"/>
        </w:rPr>
        <w:t>Никто не забыт, ничто не забыто…»</w:t>
      </w:r>
    </w:p>
    <w:p w:rsidR="00573DDF" w:rsidRPr="004254F9" w:rsidRDefault="00573DDF" w:rsidP="0053496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="00534969">
        <w:rPr>
          <w:color w:val="181818"/>
          <w:sz w:val="28"/>
          <w:szCs w:val="28"/>
        </w:rPr>
        <w:t xml:space="preserve"> </w:t>
      </w:r>
      <w:r w:rsidR="0062564F">
        <w:rPr>
          <w:color w:val="181818"/>
          <w:sz w:val="28"/>
          <w:szCs w:val="28"/>
        </w:rPr>
        <w:t>п</w:t>
      </w:r>
      <w:r w:rsidRPr="004254F9">
        <w:rPr>
          <w:color w:val="000000"/>
          <w:sz w:val="28"/>
          <w:szCs w:val="28"/>
          <w:shd w:val="clear" w:color="auto" w:fill="FFFFFF"/>
        </w:rPr>
        <w:t xml:space="preserve">ознакомить </w:t>
      </w:r>
      <w:r w:rsidR="00842764">
        <w:rPr>
          <w:color w:val="000000"/>
          <w:sz w:val="28"/>
          <w:szCs w:val="28"/>
          <w:shd w:val="clear" w:color="auto" w:fill="FFFFFF"/>
        </w:rPr>
        <w:t>школьников с учреждением Дней</w:t>
      </w:r>
      <w:r w:rsidRPr="004254F9">
        <w:rPr>
          <w:color w:val="000000"/>
          <w:sz w:val="28"/>
          <w:szCs w:val="28"/>
          <w:shd w:val="clear" w:color="auto" w:fill="FFFFFF"/>
        </w:rPr>
        <w:t xml:space="preserve"> воинской славы </w:t>
      </w:r>
      <w:r w:rsidR="00842764">
        <w:rPr>
          <w:color w:val="000000"/>
          <w:sz w:val="28"/>
          <w:szCs w:val="28"/>
          <w:shd w:val="clear" w:color="auto" w:fill="FFFFFF"/>
        </w:rPr>
        <w:t xml:space="preserve">и памятных дат </w:t>
      </w:r>
      <w:r w:rsidRPr="004254F9">
        <w:rPr>
          <w:color w:val="000000"/>
          <w:sz w:val="28"/>
          <w:szCs w:val="28"/>
          <w:shd w:val="clear" w:color="auto" w:fill="FFFFFF"/>
        </w:rPr>
        <w:t>России;</w:t>
      </w:r>
      <w:r w:rsidR="00842764">
        <w:rPr>
          <w:color w:val="181818"/>
          <w:sz w:val="28"/>
          <w:szCs w:val="28"/>
        </w:rPr>
        <w:t xml:space="preserve"> </w:t>
      </w:r>
      <w:r w:rsidRPr="004254F9">
        <w:rPr>
          <w:color w:val="000000"/>
          <w:sz w:val="28"/>
          <w:szCs w:val="28"/>
          <w:shd w:val="clear" w:color="auto" w:fill="FFFFFF"/>
        </w:rPr>
        <w:t>способствовать укреплению патриотического сознания.</w:t>
      </w:r>
    </w:p>
    <w:p w:rsidR="00573DDF" w:rsidRDefault="00573DDF" w:rsidP="00573DD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3042A6" w:rsidRPr="003042A6" w:rsidRDefault="003042A6" w:rsidP="00573DD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A3FC2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0A3FC2">
        <w:rPr>
          <w:b/>
          <w:bCs/>
          <w:color w:val="000000"/>
          <w:sz w:val="28"/>
          <w:szCs w:val="28"/>
          <w:shd w:val="clear" w:color="auto" w:fill="FFFFFF"/>
        </w:rPr>
        <w:t>. Обучающие</w:t>
      </w:r>
      <w:r w:rsidRPr="003042A6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573DDF" w:rsidRPr="004254F9" w:rsidRDefault="003042A6" w:rsidP="00573DD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1.п</w:t>
      </w:r>
      <w:r w:rsidR="00573DDF" w:rsidRPr="004254F9">
        <w:rPr>
          <w:color w:val="000000"/>
          <w:sz w:val="28"/>
          <w:szCs w:val="28"/>
          <w:shd w:val="clear" w:color="auto" w:fill="FFFFFF"/>
        </w:rPr>
        <w:t>ознакомить со</w:t>
      </w:r>
      <w:r>
        <w:rPr>
          <w:color w:val="000000"/>
          <w:sz w:val="28"/>
          <w:szCs w:val="28"/>
          <w:shd w:val="clear" w:color="auto" w:fill="FFFFFF"/>
        </w:rPr>
        <w:t xml:space="preserve"> значением и историей памятной даты</w:t>
      </w:r>
      <w:r w:rsidR="00573DDF" w:rsidRPr="004254F9">
        <w:rPr>
          <w:color w:val="000000"/>
          <w:sz w:val="28"/>
          <w:szCs w:val="28"/>
          <w:shd w:val="clear" w:color="auto" w:fill="FFFFFF"/>
        </w:rPr>
        <w:t xml:space="preserve"> «День Неизвестного</w:t>
      </w:r>
    </w:p>
    <w:p w:rsidR="00573DDF" w:rsidRPr="004254F9" w:rsidRDefault="00573DDF" w:rsidP="00573D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254F9">
        <w:rPr>
          <w:color w:val="000000"/>
          <w:sz w:val="28"/>
          <w:szCs w:val="28"/>
          <w:shd w:val="clear" w:color="auto" w:fill="FFFFFF"/>
        </w:rPr>
        <w:t>Солдата»;</w:t>
      </w:r>
    </w:p>
    <w:p w:rsidR="0064676E" w:rsidRDefault="003042A6" w:rsidP="00573D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</w:t>
      </w:r>
      <w:r w:rsidR="0064676E" w:rsidRPr="004254F9">
        <w:rPr>
          <w:color w:val="000000"/>
          <w:sz w:val="28"/>
          <w:szCs w:val="28"/>
          <w:shd w:val="clear" w:color="auto" w:fill="FFFFFF"/>
        </w:rPr>
        <w:t>ознакомить с поисковым движением России и Оренбургской области</w:t>
      </w:r>
    </w:p>
    <w:p w:rsidR="003042A6" w:rsidRPr="000A3FC2" w:rsidRDefault="003042A6" w:rsidP="00573DDF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0A3FC2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0A3FC2">
        <w:rPr>
          <w:b/>
          <w:color w:val="000000"/>
          <w:sz w:val="28"/>
          <w:szCs w:val="28"/>
          <w:shd w:val="clear" w:color="auto" w:fill="FFFFFF"/>
        </w:rPr>
        <w:t>. Развивающие:</w:t>
      </w:r>
    </w:p>
    <w:p w:rsidR="003042A6" w:rsidRDefault="003042A6" w:rsidP="00573D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р</w:t>
      </w:r>
      <w:r w:rsidR="00573DDF" w:rsidRPr="004254F9">
        <w:rPr>
          <w:color w:val="000000"/>
          <w:sz w:val="28"/>
          <w:szCs w:val="28"/>
          <w:shd w:val="clear" w:color="auto" w:fill="FFFFFF"/>
        </w:rPr>
        <w:t>азвить интерес к истор</w:t>
      </w:r>
      <w:r>
        <w:rPr>
          <w:color w:val="000000"/>
          <w:sz w:val="28"/>
          <w:szCs w:val="28"/>
          <w:shd w:val="clear" w:color="auto" w:fill="FFFFFF"/>
        </w:rPr>
        <w:t>ии Великой Отечественной войны;</w:t>
      </w:r>
    </w:p>
    <w:p w:rsidR="00573DDF" w:rsidRDefault="003042A6" w:rsidP="00573D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0A3FC2">
        <w:rPr>
          <w:color w:val="000000"/>
          <w:sz w:val="28"/>
          <w:szCs w:val="28"/>
          <w:shd w:val="clear" w:color="auto" w:fill="FFFFFF"/>
        </w:rPr>
        <w:t xml:space="preserve">развить интерес и стремление к поисковому движению </w:t>
      </w:r>
    </w:p>
    <w:p w:rsidR="000A3FC2" w:rsidRPr="000A3FC2" w:rsidRDefault="000A3FC2" w:rsidP="00573DDF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0A3FC2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0A3FC2">
        <w:rPr>
          <w:b/>
          <w:color w:val="000000"/>
          <w:sz w:val="28"/>
          <w:szCs w:val="28"/>
          <w:shd w:val="clear" w:color="auto" w:fill="FFFFFF"/>
        </w:rPr>
        <w:t>. Воспитательные:</w:t>
      </w:r>
    </w:p>
    <w:p w:rsidR="00573DDF" w:rsidRPr="004254F9" w:rsidRDefault="000A3FC2" w:rsidP="00573DD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в</w:t>
      </w:r>
      <w:r w:rsidR="00573DDF" w:rsidRPr="004254F9">
        <w:rPr>
          <w:color w:val="000000"/>
          <w:sz w:val="28"/>
          <w:szCs w:val="28"/>
          <w:shd w:val="clear" w:color="auto" w:fill="FFFFFF"/>
        </w:rPr>
        <w:t>оспитывать чувство патриотизма, любви к своей Отчизне на примерах</w:t>
      </w:r>
    </w:p>
    <w:p w:rsidR="000A3FC2" w:rsidRDefault="00573DDF" w:rsidP="00573D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254F9">
        <w:rPr>
          <w:color w:val="000000"/>
          <w:sz w:val="28"/>
          <w:szCs w:val="28"/>
          <w:shd w:val="clear" w:color="auto" w:fill="FFFFFF"/>
        </w:rPr>
        <w:t xml:space="preserve">участников войны; </w:t>
      </w:r>
    </w:p>
    <w:p w:rsidR="00573DDF" w:rsidRPr="00584BDC" w:rsidRDefault="000A3FC2" w:rsidP="00573DD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573DDF" w:rsidRPr="004254F9">
        <w:rPr>
          <w:color w:val="000000"/>
          <w:sz w:val="28"/>
          <w:szCs w:val="28"/>
          <w:shd w:val="clear" w:color="auto" w:fill="FFFFFF"/>
        </w:rPr>
        <w:t>воспитывать в детях уважение ко всем,</w:t>
      </w:r>
      <w:r>
        <w:rPr>
          <w:color w:val="000000"/>
          <w:sz w:val="28"/>
          <w:szCs w:val="28"/>
          <w:shd w:val="clear" w:color="auto" w:fill="FFFFFF"/>
        </w:rPr>
        <w:t xml:space="preserve"> кто занимается увековечиванием памяти погибших в ВОВ</w:t>
      </w:r>
    </w:p>
    <w:p w:rsidR="000D46CC" w:rsidRDefault="000D46CC" w:rsidP="00573DD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D46CC">
        <w:rPr>
          <w:b/>
          <w:color w:val="181818"/>
          <w:sz w:val="28"/>
          <w:szCs w:val="28"/>
        </w:rPr>
        <w:t>Вид занятия:</w:t>
      </w:r>
      <w:r>
        <w:rPr>
          <w:b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урок – лекция с использованием видео – материала</w:t>
      </w:r>
    </w:p>
    <w:p w:rsidR="000D46CC" w:rsidRDefault="000D46CC" w:rsidP="00573DDF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D46CC">
        <w:rPr>
          <w:b/>
          <w:color w:val="181818"/>
          <w:sz w:val="28"/>
          <w:szCs w:val="28"/>
        </w:rPr>
        <w:t>Тип занятия</w:t>
      </w:r>
      <w:r>
        <w:rPr>
          <w:color w:val="181818"/>
          <w:sz w:val="28"/>
          <w:szCs w:val="28"/>
        </w:rPr>
        <w:t>: урок формирования новых знаний</w:t>
      </w:r>
    </w:p>
    <w:p w:rsidR="00B918DF" w:rsidRDefault="00B918DF" w:rsidP="00B918D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Методическое обеспечение занятия:</w:t>
      </w:r>
    </w:p>
    <w:p w:rsidR="00B918DF" w:rsidRDefault="00B918DF" w:rsidP="00B918D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Дидактический материал: </w:t>
      </w:r>
      <w:r>
        <w:rPr>
          <w:bCs/>
          <w:color w:val="000000"/>
          <w:sz w:val="28"/>
          <w:szCs w:val="28"/>
          <w:shd w:val="clear" w:color="auto" w:fill="FFFFFF"/>
        </w:rPr>
        <w:t>видеоролик, презентация</w:t>
      </w:r>
    </w:p>
    <w:p w:rsidR="00573DDF" w:rsidRPr="004254F9" w:rsidRDefault="00B918DF" w:rsidP="00B918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 Материально – техническое оснащение: </w:t>
      </w:r>
      <w:r w:rsidR="00573DDF" w:rsidRPr="004254F9">
        <w:rPr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254F9">
        <w:rPr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4254F9">
        <w:rPr>
          <w:color w:val="000000"/>
          <w:sz w:val="28"/>
          <w:szCs w:val="28"/>
          <w:shd w:val="clear" w:color="auto" w:fill="FFFFFF"/>
        </w:rPr>
        <w:t xml:space="preserve"> проектор, экран, колонки, ноутбук.</w:t>
      </w:r>
    </w:p>
    <w:p w:rsidR="00573DDF" w:rsidRDefault="00573DDF" w:rsidP="00AE5E0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0773A" w:rsidRDefault="00F0773A" w:rsidP="00F077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0773A">
        <w:rPr>
          <w:b/>
          <w:bCs/>
          <w:color w:val="000000"/>
          <w:sz w:val="28"/>
          <w:szCs w:val="28"/>
          <w:shd w:val="clear" w:color="auto" w:fill="FFFFFF"/>
        </w:rPr>
        <w:t>План занятия</w:t>
      </w: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F0773A" w:rsidTr="00F0773A">
        <w:tc>
          <w:tcPr>
            <w:tcW w:w="7196" w:type="dxa"/>
          </w:tcPr>
          <w:p w:rsidR="00F0773A" w:rsidRPr="00535757" w:rsidRDefault="00F0773A" w:rsidP="00F0773A">
            <w:pPr>
              <w:pStyle w:val="a4"/>
              <w:spacing w:before="0" w:beforeAutospacing="0" w:after="0" w:afterAutospacing="0"/>
              <w:jc w:val="center"/>
              <w:rPr>
                <w:b/>
                <w:color w:val="181818"/>
              </w:rPr>
            </w:pPr>
            <w:r w:rsidRPr="00535757">
              <w:rPr>
                <w:b/>
                <w:color w:val="181818"/>
              </w:rPr>
              <w:t>Этапы занятия</w:t>
            </w:r>
          </w:p>
        </w:tc>
        <w:tc>
          <w:tcPr>
            <w:tcW w:w="2375" w:type="dxa"/>
          </w:tcPr>
          <w:p w:rsidR="00F0773A" w:rsidRPr="00535757" w:rsidRDefault="00F0773A" w:rsidP="00F0773A">
            <w:pPr>
              <w:pStyle w:val="a4"/>
              <w:spacing w:before="0" w:beforeAutospacing="0" w:after="0" w:afterAutospacing="0"/>
              <w:jc w:val="center"/>
              <w:rPr>
                <w:b/>
                <w:color w:val="181818"/>
              </w:rPr>
            </w:pPr>
            <w:r w:rsidRPr="00535757">
              <w:rPr>
                <w:b/>
                <w:color w:val="181818"/>
              </w:rPr>
              <w:t>Предполагаемое время</w:t>
            </w:r>
          </w:p>
        </w:tc>
      </w:tr>
      <w:tr w:rsidR="00F0773A" w:rsidTr="00F0773A">
        <w:tc>
          <w:tcPr>
            <w:tcW w:w="7196" w:type="dxa"/>
          </w:tcPr>
          <w:p w:rsidR="00F0773A" w:rsidRPr="00535757" w:rsidRDefault="00535757" w:rsidP="00F0773A">
            <w:pPr>
              <w:pStyle w:val="a4"/>
              <w:spacing w:before="0" w:beforeAutospacing="0" w:after="0" w:afterAutospacing="0"/>
              <w:rPr>
                <w:color w:val="181818"/>
              </w:rPr>
            </w:pPr>
            <w:r w:rsidRPr="00535757">
              <w:rPr>
                <w:color w:val="181818"/>
              </w:rPr>
              <w:t>1 этап. Организационный момент</w:t>
            </w:r>
          </w:p>
        </w:tc>
        <w:tc>
          <w:tcPr>
            <w:tcW w:w="2375" w:type="dxa"/>
          </w:tcPr>
          <w:p w:rsidR="00F0773A" w:rsidRPr="00535757" w:rsidRDefault="00535757" w:rsidP="00F0773A">
            <w:pPr>
              <w:pStyle w:val="a4"/>
              <w:spacing w:before="0" w:beforeAutospacing="0" w:after="0" w:afterAutospacing="0"/>
              <w:jc w:val="center"/>
              <w:rPr>
                <w:color w:val="181818"/>
              </w:rPr>
            </w:pPr>
            <w:r w:rsidRPr="00535757">
              <w:rPr>
                <w:color w:val="181818"/>
              </w:rPr>
              <w:t>2 мин.</w:t>
            </w:r>
          </w:p>
        </w:tc>
      </w:tr>
      <w:tr w:rsidR="00F0773A" w:rsidTr="00F0773A">
        <w:tc>
          <w:tcPr>
            <w:tcW w:w="7196" w:type="dxa"/>
          </w:tcPr>
          <w:p w:rsidR="00F0773A" w:rsidRPr="00535757" w:rsidRDefault="00535757" w:rsidP="00535757">
            <w:pPr>
              <w:pStyle w:val="a4"/>
              <w:spacing w:before="0" w:beforeAutospacing="0" w:after="0" w:afterAutospacing="0"/>
              <w:rPr>
                <w:color w:val="181818"/>
              </w:rPr>
            </w:pPr>
            <w:r w:rsidRPr="00535757">
              <w:rPr>
                <w:color w:val="181818"/>
              </w:rPr>
              <w:t>2 этап. Введение в тему занятия</w:t>
            </w:r>
          </w:p>
        </w:tc>
        <w:tc>
          <w:tcPr>
            <w:tcW w:w="2375" w:type="dxa"/>
          </w:tcPr>
          <w:p w:rsidR="00F0773A" w:rsidRPr="00535757" w:rsidRDefault="00535757" w:rsidP="00F0773A">
            <w:pPr>
              <w:pStyle w:val="a4"/>
              <w:spacing w:before="0" w:beforeAutospacing="0" w:after="0" w:afterAutospacing="0"/>
              <w:jc w:val="center"/>
              <w:rPr>
                <w:color w:val="181818"/>
              </w:rPr>
            </w:pPr>
            <w:r w:rsidRPr="00535757">
              <w:rPr>
                <w:color w:val="181818"/>
              </w:rPr>
              <w:t>3 мин.</w:t>
            </w:r>
          </w:p>
        </w:tc>
      </w:tr>
      <w:tr w:rsidR="00F0773A" w:rsidTr="00F0773A">
        <w:tc>
          <w:tcPr>
            <w:tcW w:w="7196" w:type="dxa"/>
          </w:tcPr>
          <w:p w:rsidR="00F0773A" w:rsidRPr="00535757" w:rsidRDefault="00535757" w:rsidP="00535757">
            <w:pPr>
              <w:pStyle w:val="a4"/>
              <w:spacing w:before="0" w:beforeAutospacing="0" w:after="0" w:afterAutospacing="0"/>
              <w:rPr>
                <w:color w:val="181818"/>
              </w:rPr>
            </w:pPr>
            <w:r w:rsidRPr="00535757">
              <w:rPr>
                <w:color w:val="181818"/>
              </w:rPr>
              <w:t>3 этап. Объяснение темы занятия</w:t>
            </w:r>
          </w:p>
        </w:tc>
        <w:tc>
          <w:tcPr>
            <w:tcW w:w="2375" w:type="dxa"/>
          </w:tcPr>
          <w:p w:rsidR="00F0773A" w:rsidRPr="00535757" w:rsidRDefault="00535757" w:rsidP="00F0773A">
            <w:pPr>
              <w:pStyle w:val="a4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35</w:t>
            </w:r>
            <w:r w:rsidRPr="00535757">
              <w:rPr>
                <w:color w:val="181818"/>
              </w:rPr>
              <w:t xml:space="preserve"> мин.</w:t>
            </w:r>
          </w:p>
        </w:tc>
      </w:tr>
      <w:tr w:rsidR="00F0773A" w:rsidTr="00F0773A">
        <w:tc>
          <w:tcPr>
            <w:tcW w:w="7196" w:type="dxa"/>
          </w:tcPr>
          <w:p w:rsidR="00F0773A" w:rsidRPr="00535757" w:rsidRDefault="00535757" w:rsidP="00535757">
            <w:pPr>
              <w:pStyle w:val="a4"/>
              <w:spacing w:before="0" w:beforeAutospacing="0" w:after="0" w:afterAutospacing="0"/>
              <w:rPr>
                <w:color w:val="181818"/>
              </w:rPr>
            </w:pPr>
            <w:r w:rsidRPr="00535757">
              <w:rPr>
                <w:color w:val="181818"/>
              </w:rPr>
              <w:t>4 этап. Подведение итогов. Результат занятия</w:t>
            </w:r>
          </w:p>
        </w:tc>
        <w:tc>
          <w:tcPr>
            <w:tcW w:w="2375" w:type="dxa"/>
          </w:tcPr>
          <w:p w:rsidR="00F0773A" w:rsidRPr="00535757" w:rsidRDefault="00535757" w:rsidP="00F0773A">
            <w:pPr>
              <w:pStyle w:val="a4"/>
              <w:spacing w:before="0" w:beforeAutospacing="0" w:after="0" w:afterAutospacing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  <w:r w:rsidRPr="00535757">
              <w:rPr>
                <w:color w:val="181818"/>
              </w:rPr>
              <w:t xml:space="preserve"> мин.</w:t>
            </w:r>
          </w:p>
        </w:tc>
      </w:tr>
      <w:tr w:rsidR="00F0773A" w:rsidTr="00F0773A">
        <w:tc>
          <w:tcPr>
            <w:tcW w:w="7196" w:type="dxa"/>
          </w:tcPr>
          <w:p w:rsidR="00F0773A" w:rsidRPr="00535757" w:rsidRDefault="00535757" w:rsidP="00535757">
            <w:pPr>
              <w:pStyle w:val="a4"/>
              <w:spacing w:before="0" w:beforeAutospacing="0" w:after="0" w:afterAutospacing="0"/>
              <w:rPr>
                <w:color w:val="181818"/>
              </w:rPr>
            </w:pPr>
            <w:r w:rsidRPr="00535757">
              <w:rPr>
                <w:color w:val="181818"/>
              </w:rPr>
              <w:t>5 этап. Рефлексия</w:t>
            </w:r>
          </w:p>
        </w:tc>
        <w:tc>
          <w:tcPr>
            <w:tcW w:w="2375" w:type="dxa"/>
          </w:tcPr>
          <w:p w:rsidR="00F0773A" w:rsidRPr="00535757" w:rsidRDefault="00535757" w:rsidP="00F0773A">
            <w:pPr>
              <w:pStyle w:val="a4"/>
              <w:spacing w:before="0" w:beforeAutospacing="0" w:after="0" w:afterAutospacing="0"/>
              <w:jc w:val="center"/>
              <w:rPr>
                <w:color w:val="181818"/>
              </w:rPr>
            </w:pPr>
            <w:r w:rsidRPr="00535757">
              <w:rPr>
                <w:color w:val="181818"/>
              </w:rPr>
              <w:t>2 мин.</w:t>
            </w:r>
          </w:p>
        </w:tc>
      </w:tr>
      <w:tr w:rsidR="00535757" w:rsidTr="00F0773A">
        <w:tc>
          <w:tcPr>
            <w:tcW w:w="7196" w:type="dxa"/>
          </w:tcPr>
          <w:p w:rsidR="00535757" w:rsidRPr="00535757" w:rsidRDefault="00535757" w:rsidP="00535757">
            <w:pPr>
              <w:pStyle w:val="a4"/>
              <w:spacing w:before="0" w:beforeAutospacing="0" w:after="0" w:afterAutospacing="0"/>
              <w:rPr>
                <w:color w:val="181818"/>
              </w:rPr>
            </w:pPr>
            <w:r w:rsidRPr="00535757">
              <w:rPr>
                <w:color w:val="181818"/>
              </w:rPr>
              <w:t>Всего:</w:t>
            </w:r>
          </w:p>
        </w:tc>
        <w:tc>
          <w:tcPr>
            <w:tcW w:w="2375" w:type="dxa"/>
          </w:tcPr>
          <w:p w:rsidR="00535757" w:rsidRPr="00535757" w:rsidRDefault="00535757" w:rsidP="00F0773A">
            <w:pPr>
              <w:pStyle w:val="a4"/>
              <w:spacing w:before="0" w:beforeAutospacing="0" w:after="0" w:afterAutospacing="0"/>
              <w:jc w:val="center"/>
              <w:rPr>
                <w:color w:val="181818"/>
              </w:rPr>
            </w:pPr>
            <w:r w:rsidRPr="00535757">
              <w:rPr>
                <w:color w:val="181818"/>
              </w:rPr>
              <w:t>45 мин.</w:t>
            </w:r>
          </w:p>
        </w:tc>
      </w:tr>
      <w:tr w:rsidR="00535757" w:rsidTr="00F0773A">
        <w:tc>
          <w:tcPr>
            <w:tcW w:w="7196" w:type="dxa"/>
          </w:tcPr>
          <w:p w:rsidR="00535757" w:rsidRPr="00535757" w:rsidRDefault="00535757" w:rsidP="00535757">
            <w:pPr>
              <w:pStyle w:val="a4"/>
              <w:spacing w:before="0" w:beforeAutospacing="0" w:after="0" w:afterAutospacing="0"/>
              <w:rPr>
                <w:color w:val="181818"/>
              </w:rPr>
            </w:pPr>
            <w:r w:rsidRPr="00535757">
              <w:rPr>
                <w:color w:val="181818"/>
              </w:rPr>
              <w:t>Самоанализ</w:t>
            </w:r>
          </w:p>
        </w:tc>
        <w:tc>
          <w:tcPr>
            <w:tcW w:w="2375" w:type="dxa"/>
          </w:tcPr>
          <w:p w:rsidR="00535757" w:rsidRPr="00535757" w:rsidRDefault="00535757" w:rsidP="00F0773A">
            <w:pPr>
              <w:pStyle w:val="a4"/>
              <w:spacing w:before="0" w:beforeAutospacing="0" w:after="0" w:afterAutospacing="0"/>
              <w:jc w:val="center"/>
              <w:rPr>
                <w:color w:val="181818"/>
              </w:rPr>
            </w:pPr>
            <w:r w:rsidRPr="00535757">
              <w:rPr>
                <w:color w:val="181818"/>
              </w:rPr>
              <w:t>после занятия</w:t>
            </w:r>
          </w:p>
        </w:tc>
      </w:tr>
    </w:tbl>
    <w:p w:rsidR="00F0773A" w:rsidRDefault="00F0773A" w:rsidP="00F0773A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A2172B" w:rsidRDefault="00A2172B" w:rsidP="00F0773A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A2172B" w:rsidRDefault="00A2172B" w:rsidP="00F0773A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A2172B" w:rsidRDefault="00A2172B" w:rsidP="00F0773A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A2172B" w:rsidRDefault="00A2172B" w:rsidP="00A217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A2172B">
        <w:rPr>
          <w:b/>
          <w:color w:val="181818"/>
          <w:sz w:val="28"/>
          <w:szCs w:val="28"/>
        </w:rPr>
        <w:lastRenderedPageBreak/>
        <w:t>Ход занятия</w:t>
      </w:r>
    </w:p>
    <w:p w:rsidR="00970A25" w:rsidRDefault="00970A25" w:rsidP="00A217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A2172B" w:rsidRDefault="00970A25" w:rsidP="00A2172B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1 этап. </w:t>
      </w:r>
      <w:r w:rsidR="00A2172B">
        <w:rPr>
          <w:b/>
          <w:color w:val="181818"/>
          <w:sz w:val="28"/>
          <w:szCs w:val="28"/>
        </w:rPr>
        <w:t>Организационный момент</w:t>
      </w:r>
      <w:r>
        <w:rPr>
          <w:b/>
          <w:color w:val="181818"/>
          <w:sz w:val="28"/>
          <w:szCs w:val="28"/>
        </w:rPr>
        <w:t xml:space="preserve"> </w:t>
      </w:r>
    </w:p>
    <w:p w:rsidR="00C648C7" w:rsidRPr="00A2172B" w:rsidRDefault="00C648C7" w:rsidP="00A2172B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C648C7" w:rsidRPr="00C648C7" w:rsidRDefault="00AE5E05" w:rsidP="00C648C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Здравствуйте, ребята.</w:t>
      </w:r>
      <w:r w:rsidR="00C648C7" w:rsidRPr="00C648C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648C7">
        <w:rPr>
          <w:bCs/>
          <w:color w:val="000000"/>
          <w:sz w:val="28"/>
          <w:szCs w:val="28"/>
          <w:shd w:val="clear" w:color="auto" w:fill="FFFFFF"/>
        </w:rPr>
        <w:t>Я рада приветствовать вас в нашем зале</w:t>
      </w:r>
      <w:r w:rsidR="00C648C7" w:rsidRPr="00FB1BEC">
        <w:rPr>
          <w:bCs/>
          <w:sz w:val="28"/>
          <w:szCs w:val="28"/>
          <w:shd w:val="clear" w:color="auto" w:fill="FFFFFF"/>
        </w:rPr>
        <w:t xml:space="preserve">. </w:t>
      </w:r>
    </w:p>
    <w:p w:rsidR="00B07A88" w:rsidRPr="00B07A88" w:rsidRDefault="00B07A88" w:rsidP="00E243BD">
      <w:pPr>
        <w:pStyle w:val="a4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Ежегодно в нашей стране отмечаются Дни воинской славы и памятные даты России</w:t>
      </w:r>
      <w:r w:rsidRPr="00B07A88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202122"/>
          <w:sz w:val="28"/>
          <w:szCs w:val="28"/>
        </w:rPr>
        <w:t xml:space="preserve">Перечень памятных </w:t>
      </w:r>
      <w:r w:rsidRPr="00B07A88">
        <w:rPr>
          <w:color w:val="202122"/>
          <w:sz w:val="28"/>
          <w:szCs w:val="28"/>
        </w:rPr>
        <w:t>дней и дней воинской славы установлен Федеральным законом «О днях воинской славы и памятных датах России»</w:t>
      </w:r>
      <w:r>
        <w:rPr>
          <w:color w:val="202122"/>
          <w:sz w:val="28"/>
          <w:szCs w:val="28"/>
          <w:vertAlign w:val="superscript"/>
        </w:rPr>
        <w:t xml:space="preserve"> </w:t>
      </w:r>
      <w:r w:rsidR="00E243BD">
        <w:rPr>
          <w:color w:val="202122"/>
          <w:sz w:val="28"/>
          <w:szCs w:val="28"/>
        </w:rPr>
        <w:t>в феврале 1995 года</w:t>
      </w:r>
      <w:r>
        <w:rPr>
          <w:color w:val="202122"/>
          <w:sz w:val="28"/>
          <w:szCs w:val="28"/>
        </w:rPr>
        <w:t>.</w:t>
      </w:r>
    </w:p>
    <w:p w:rsidR="00B07A88" w:rsidRDefault="00B07A88" w:rsidP="00E243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02122"/>
          <w:sz w:val="21"/>
          <w:szCs w:val="21"/>
        </w:rPr>
      </w:pPr>
      <w:r w:rsidRPr="00B07A88">
        <w:rPr>
          <w:color w:val="202122"/>
          <w:sz w:val="28"/>
          <w:szCs w:val="28"/>
        </w:rPr>
        <w:t>Закон предусматривает проведение в дни воинской славы торжественных мероприятий в войсках, а по памятным датам — публичные мероприятия</w:t>
      </w:r>
      <w:r>
        <w:rPr>
          <w:rFonts w:ascii="Arial" w:hAnsi="Arial" w:cs="Arial"/>
          <w:color w:val="202122"/>
          <w:sz w:val="21"/>
          <w:szCs w:val="21"/>
        </w:rPr>
        <w:t>.</w:t>
      </w:r>
    </w:p>
    <w:p w:rsidR="00573DDF" w:rsidRDefault="00FB1BEC" w:rsidP="00E243B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AFAFB"/>
        </w:rPr>
        <w:t xml:space="preserve">3 декабря </w:t>
      </w:r>
      <w:r w:rsidRPr="00FB1BEC">
        <w:rPr>
          <w:sz w:val="28"/>
          <w:szCs w:val="28"/>
          <w:shd w:val="clear" w:color="auto" w:fill="FAFAFB"/>
        </w:rPr>
        <w:t xml:space="preserve">в нашей стране отмечается </w:t>
      </w:r>
      <w:r>
        <w:rPr>
          <w:sz w:val="28"/>
          <w:szCs w:val="28"/>
          <w:shd w:val="clear" w:color="auto" w:fill="FAFAFB"/>
        </w:rPr>
        <w:t xml:space="preserve">памятная дата </w:t>
      </w:r>
      <w:r w:rsidRPr="00FB1BEC">
        <w:rPr>
          <w:sz w:val="28"/>
          <w:szCs w:val="28"/>
          <w:shd w:val="clear" w:color="auto" w:fill="FAFAFB"/>
        </w:rPr>
        <w:t>День Неизвестного Солдата. Каждый декабрь в России чествуют всех, кто сражался за Родину, но не снискал ни почета, ни славы. Тех, кто остался лишь в памяти близких</w:t>
      </w:r>
      <w:r>
        <w:rPr>
          <w:sz w:val="28"/>
          <w:szCs w:val="28"/>
          <w:shd w:val="clear" w:color="auto" w:fill="FAFAFB"/>
        </w:rPr>
        <w:t xml:space="preserve">. </w:t>
      </w:r>
      <w:r w:rsidR="00AE5E05">
        <w:rPr>
          <w:bCs/>
          <w:color w:val="000000"/>
          <w:sz w:val="28"/>
          <w:szCs w:val="28"/>
          <w:shd w:val="clear" w:color="auto" w:fill="FFFFFF"/>
        </w:rPr>
        <w:t xml:space="preserve">И нашу встречу я хочу начать со стихотворения Константина Симонова «Тот самый </w:t>
      </w:r>
      <w:proofErr w:type="gramStart"/>
      <w:r w:rsidR="00AE5E05">
        <w:rPr>
          <w:bCs/>
          <w:color w:val="000000"/>
          <w:sz w:val="28"/>
          <w:szCs w:val="28"/>
          <w:shd w:val="clear" w:color="auto" w:fill="FFFFFF"/>
        </w:rPr>
        <w:t>длинный день</w:t>
      </w:r>
      <w:proofErr w:type="gramEnd"/>
      <w:r w:rsidR="00AE5E05">
        <w:rPr>
          <w:bCs/>
          <w:color w:val="000000"/>
          <w:sz w:val="28"/>
          <w:szCs w:val="28"/>
          <w:shd w:val="clear" w:color="auto" w:fill="FFFFFF"/>
        </w:rPr>
        <w:t xml:space="preserve"> в году»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исполнении автора.</w:t>
      </w:r>
    </w:p>
    <w:p w:rsidR="00FB1BEC" w:rsidRDefault="00FB1BEC" w:rsidP="00AE5E0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FB1BEC" w:rsidRPr="00FB1BEC" w:rsidRDefault="00FB1BEC" w:rsidP="00AE5E0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FB1BEC">
        <w:rPr>
          <w:b/>
          <w:bCs/>
          <w:color w:val="000000"/>
          <w:sz w:val="28"/>
          <w:szCs w:val="28"/>
          <w:shd w:val="clear" w:color="auto" w:fill="FFFFFF"/>
        </w:rPr>
        <w:t>Видео К.Симонов.</w:t>
      </w:r>
      <w:r w:rsidR="00970A2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E5E05" w:rsidRPr="00FB1BEC" w:rsidRDefault="00573DDF" w:rsidP="00573DD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FB1BEC">
        <w:rPr>
          <w:i/>
          <w:iCs/>
          <w:color w:val="000000"/>
          <w:sz w:val="28"/>
          <w:szCs w:val="28"/>
          <w:shd w:val="clear" w:color="auto" w:fill="FFFFFF"/>
        </w:rPr>
        <w:t>Тот самый длинный день в году</w:t>
      </w:r>
      <w:proofErr w:type="gramStart"/>
      <w:r w:rsidRPr="00FB1BE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FB1BEC">
        <w:rPr>
          <w:i/>
          <w:iCs/>
          <w:color w:val="000000"/>
          <w:sz w:val="28"/>
          <w:szCs w:val="28"/>
          <w:shd w:val="clear" w:color="auto" w:fill="FFFFFF"/>
        </w:rPr>
        <w:t> его безоблачной погодой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Нам выдал общую беду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На всех, на все четыре года.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Она такой вдавила след</w:t>
      </w:r>
      <w:proofErr w:type="gramStart"/>
      <w:r w:rsidRPr="00FB1BE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FB1BEC">
        <w:rPr>
          <w:i/>
          <w:iCs/>
          <w:color w:val="000000"/>
          <w:sz w:val="28"/>
          <w:szCs w:val="28"/>
          <w:shd w:val="clear" w:color="auto" w:fill="FFFFFF"/>
        </w:rPr>
        <w:t> стольких наземь положила,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Что двадцать лет и тридцать лет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Живым не верится, что живы.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А к мертвым, выправив билет,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Все едет кто-нибудь из близких,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И время добавляет в списки</w:t>
      </w:r>
      <w:proofErr w:type="gramStart"/>
      <w:r w:rsidRPr="00FB1BE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FB1BEC">
        <w:rPr>
          <w:i/>
          <w:iCs/>
          <w:color w:val="000000"/>
          <w:sz w:val="28"/>
          <w:szCs w:val="28"/>
          <w:shd w:val="clear" w:color="auto" w:fill="FFFFFF"/>
        </w:rPr>
        <w:t>ще кого-то, кого нет… </w:t>
      </w:r>
      <w:r w:rsidRPr="00FB1BEC">
        <w:rPr>
          <w:i/>
          <w:iCs/>
          <w:color w:val="000000"/>
          <w:sz w:val="28"/>
          <w:szCs w:val="28"/>
          <w:shd w:val="clear" w:color="auto" w:fill="FFFFFF"/>
        </w:rPr>
        <w:br/>
        <w:t>И ставит, </w:t>
      </w:r>
    </w:p>
    <w:p w:rsidR="00AE5E05" w:rsidRPr="00FB1BEC" w:rsidRDefault="00573DDF" w:rsidP="00573DD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FB1BEC">
        <w:rPr>
          <w:i/>
          <w:iCs/>
          <w:color w:val="000000"/>
          <w:sz w:val="28"/>
          <w:szCs w:val="28"/>
          <w:shd w:val="clear" w:color="auto" w:fill="FFFFFF"/>
        </w:rPr>
        <w:t xml:space="preserve">ставит </w:t>
      </w:r>
    </w:p>
    <w:p w:rsidR="00573DDF" w:rsidRDefault="00573DDF" w:rsidP="00573DD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FB1BEC">
        <w:rPr>
          <w:i/>
          <w:iCs/>
          <w:color w:val="000000"/>
          <w:sz w:val="28"/>
          <w:szCs w:val="28"/>
          <w:shd w:val="clear" w:color="auto" w:fill="FFFFFF"/>
        </w:rPr>
        <w:t>обелиски.</w:t>
      </w:r>
    </w:p>
    <w:p w:rsidR="00E243BD" w:rsidRDefault="00E243BD" w:rsidP="00573DDF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</w:p>
    <w:p w:rsidR="00E243BD" w:rsidRPr="00E243BD" w:rsidRDefault="00970A25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2 этап. </w:t>
      </w:r>
      <w:r w:rsidR="00E243BD" w:rsidRPr="00E243BD">
        <w:rPr>
          <w:b/>
          <w:iCs/>
          <w:color w:val="000000"/>
          <w:sz w:val="28"/>
          <w:szCs w:val="28"/>
          <w:shd w:val="clear" w:color="auto" w:fill="FFFFFF"/>
        </w:rPr>
        <w:t>Введение в тему занятия.</w:t>
      </w:r>
    </w:p>
    <w:p w:rsidR="00573DDF" w:rsidRPr="00E243BD" w:rsidRDefault="00573DDF" w:rsidP="00E243BD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color w:val="000000"/>
          <w:sz w:val="28"/>
          <w:szCs w:val="28"/>
        </w:rPr>
        <w:t>22 июня 1941 год. Фашистская Германия обрушила на нашу страну страшный удар. Это была смертоносная лавина закованных в сталь, прекрасно обученных, дисциплинированных немецких солдат.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color w:val="000000"/>
          <w:sz w:val="28"/>
          <w:szCs w:val="28"/>
        </w:rPr>
        <w:t xml:space="preserve">Они уже захватили Европу. 190 дивизий (5,5 млн. человек), около 5 тыс. самолетов, свыше 3 тыс. танков, извергающих огонь и свинец - все это двигалось на нас, на наших дедушек и бабушек, которые были </w:t>
      </w:r>
      <w:r w:rsidR="0064676E" w:rsidRPr="004254F9">
        <w:rPr>
          <w:color w:val="000000"/>
          <w:sz w:val="28"/>
          <w:szCs w:val="28"/>
        </w:rPr>
        <w:t xml:space="preserve">тогда еще </w:t>
      </w:r>
      <w:r w:rsidRPr="004254F9">
        <w:rPr>
          <w:color w:val="000000"/>
          <w:sz w:val="28"/>
          <w:szCs w:val="28"/>
        </w:rPr>
        <w:t>молоды.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i/>
          <w:iCs/>
          <w:color w:val="000000"/>
          <w:sz w:val="28"/>
          <w:szCs w:val="28"/>
        </w:rPr>
        <w:lastRenderedPageBreak/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color w:val="000000"/>
          <w:sz w:val="28"/>
          <w:szCs w:val="28"/>
        </w:rPr>
        <w:t>Четыре долгих года, 1418 дней и ночей шла на нашей  земле самая страшная кровопролитная война.</w:t>
      </w:r>
      <w:r w:rsidRPr="004254F9">
        <w:rPr>
          <w:b/>
          <w:bCs/>
          <w:i/>
          <w:iCs/>
          <w:color w:val="000000"/>
          <w:sz w:val="28"/>
          <w:szCs w:val="28"/>
        </w:rPr>
        <w:t> </w:t>
      </w:r>
    </w:p>
    <w:p w:rsidR="00573DDF" w:rsidRDefault="00E243BD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73DDF" w:rsidRPr="004254F9">
        <w:rPr>
          <w:color w:val="000000"/>
          <w:sz w:val="28"/>
          <w:szCs w:val="28"/>
        </w:rPr>
        <w:t xml:space="preserve"> годы Великой Отечественной войны за Родину сложили свои головы более 20 миллионов советских людей, свыше 11 тысяч советских воинов стали Героями Советского Союза, тысячи пропали без вести, но о них не забыли.</w:t>
      </w:r>
    </w:p>
    <w:p w:rsidR="00F729D0" w:rsidRDefault="00F729D0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29D0" w:rsidRDefault="00F729D0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9D0">
        <w:rPr>
          <w:b/>
          <w:color w:val="000000"/>
          <w:sz w:val="28"/>
          <w:szCs w:val="28"/>
        </w:rPr>
        <w:t>Видео №1</w:t>
      </w:r>
    </w:p>
    <w:p w:rsidR="00970A25" w:rsidRPr="00F729D0" w:rsidRDefault="00970A25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1045E" w:rsidRDefault="00970A25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970A25">
        <w:rPr>
          <w:b/>
          <w:color w:val="181818"/>
          <w:sz w:val="28"/>
          <w:szCs w:val="28"/>
        </w:rPr>
        <w:t>3 этап. Объяснение темы занятия</w:t>
      </w:r>
    </w:p>
    <w:p w:rsidR="00970A25" w:rsidRPr="00970A25" w:rsidRDefault="00970A25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73DDF" w:rsidRDefault="00534831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войн</w:t>
      </w:r>
      <w:r w:rsidR="00573DDF" w:rsidRPr="004254F9">
        <w:rPr>
          <w:color w:val="000000"/>
          <w:sz w:val="28"/>
          <w:szCs w:val="28"/>
        </w:rPr>
        <w:t xml:space="preserve"> множество солдат гибло и их останки не были или не могли быть опознаны. В XX веке, после окончания кровопролитной</w:t>
      </w:r>
      <w:proofErr w:type="gramStart"/>
      <w:r w:rsidR="00573DDF" w:rsidRPr="004254F9">
        <w:rPr>
          <w:color w:val="000000"/>
          <w:sz w:val="28"/>
          <w:szCs w:val="28"/>
        </w:rPr>
        <w:t>  П</w:t>
      </w:r>
      <w:proofErr w:type="gramEnd"/>
      <w:r w:rsidR="00573DDF" w:rsidRPr="004254F9">
        <w:rPr>
          <w:color w:val="000000"/>
          <w:sz w:val="28"/>
          <w:szCs w:val="28"/>
        </w:rPr>
        <w:t>ервой мировой войны</w:t>
      </w:r>
      <w:r w:rsidR="00970A25">
        <w:rPr>
          <w:color w:val="000000"/>
          <w:sz w:val="28"/>
          <w:szCs w:val="28"/>
        </w:rPr>
        <w:t xml:space="preserve"> (1914-1918гг) </w:t>
      </w:r>
      <w:r w:rsidR="00573DDF" w:rsidRPr="004254F9">
        <w:rPr>
          <w:color w:val="000000"/>
          <w:sz w:val="28"/>
          <w:szCs w:val="28"/>
        </w:rPr>
        <w:t> 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ко всем погибшим солдатам.</w:t>
      </w:r>
    </w:p>
    <w:p w:rsidR="00A6378D" w:rsidRDefault="00A6378D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78D" w:rsidRDefault="00A6378D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378D">
        <w:rPr>
          <w:b/>
          <w:color w:val="000000"/>
          <w:sz w:val="28"/>
          <w:szCs w:val="28"/>
        </w:rPr>
        <w:t>Презентация «Памятники солдатам»</w:t>
      </w:r>
    </w:p>
    <w:p w:rsidR="00A6378D" w:rsidRPr="00A6378D" w:rsidRDefault="00A6378D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378D" w:rsidRPr="00A6378D" w:rsidRDefault="00A6378D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A6378D">
        <w:rPr>
          <w:b/>
          <w:color w:val="000000"/>
          <w:sz w:val="28"/>
          <w:szCs w:val="28"/>
        </w:rPr>
        <w:t>Слайд №1</w:t>
      </w:r>
    </w:p>
    <w:p w:rsidR="00A6378D" w:rsidRDefault="00A6378D" w:rsidP="00573D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6378D">
        <w:rPr>
          <w:sz w:val="28"/>
          <w:szCs w:val="28"/>
          <w:shd w:val="clear" w:color="auto" w:fill="FFFFFF"/>
        </w:rPr>
        <w:t xml:space="preserve">Самая первая могила Неизвестного солдата </w:t>
      </w:r>
      <w:r w:rsidR="00B272ED">
        <w:rPr>
          <w:sz w:val="28"/>
          <w:szCs w:val="28"/>
          <w:shd w:val="clear" w:color="auto" w:fill="FFFFFF"/>
        </w:rPr>
        <w:t xml:space="preserve">появилась в Великобритании 11 ноября 1920 г. Она </w:t>
      </w:r>
      <w:r w:rsidRPr="00A6378D">
        <w:rPr>
          <w:sz w:val="28"/>
          <w:szCs w:val="28"/>
          <w:shd w:val="clear" w:color="auto" w:fill="FFFFFF"/>
        </w:rPr>
        <w:t xml:space="preserve">находится в Вестминстерском аббатстве в Лондоне и содержит могилу неизвестного солдата, чьи останки были эксгумированы с поля битвы и перезахоронены здесь. </w:t>
      </w:r>
    </w:p>
    <w:p w:rsid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272ED" w:rsidRP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B272ED">
        <w:rPr>
          <w:b/>
          <w:sz w:val="28"/>
          <w:szCs w:val="28"/>
          <w:shd w:val="clear" w:color="auto" w:fill="FFFFFF"/>
        </w:rPr>
        <w:t>Слайд №2</w:t>
      </w:r>
    </w:p>
    <w:p w:rsidR="00573DDF" w:rsidRDefault="00A6378D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8D">
        <w:rPr>
          <w:sz w:val="28"/>
          <w:szCs w:val="28"/>
          <w:shd w:val="clear" w:color="auto" w:fill="FFFFFF"/>
        </w:rPr>
        <w:t>В тот</w:t>
      </w:r>
      <w:r w:rsidR="00B272ED">
        <w:rPr>
          <w:sz w:val="28"/>
          <w:szCs w:val="28"/>
          <w:shd w:val="clear" w:color="auto" w:fill="FFFFFF"/>
        </w:rPr>
        <w:t xml:space="preserve"> же </w:t>
      </w:r>
      <w:r w:rsidRPr="00A6378D">
        <w:rPr>
          <w:sz w:val="28"/>
          <w:szCs w:val="28"/>
          <w:shd w:val="clear" w:color="auto" w:fill="FFFFFF"/>
        </w:rPr>
        <w:t xml:space="preserve"> день, когда останки неизвестного солдата были опущены в мо</w:t>
      </w:r>
      <w:r w:rsidR="00F66B3E">
        <w:rPr>
          <w:sz w:val="28"/>
          <w:szCs w:val="28"/>
          <w:shd w:val="clear" w:color="auto" w:fill="FFFFFF"/>
        </w:rPr>
        <w:t>гилу в Лондоне</w:t>
      </w:r>
      <w:r w:rsidRPr="00A6378D">
        <w:rPr>
          <w:sz w:val="28"/>
          <w:szCs w:val="28"/>
          <w:shd w:val="clear" w:color="auto" w:fill="FFFFFF"/>
        </w:rPr>
        <w:t>, другое тело было похоронено под Триумфальной аркой в Пари</w:t>
      </w:r>
      <w:r w:rsidR="00B272ED">
        <w:rPr>
          <w:sz w:val="28"/>
          <w:szCs w:val="28"/>
          <w:shd w:val="clear" w:color="auto" w:fill="FFFFFF"/>
        </w:rPr>
        <w:t xml:space="preserve">же. Здесь </w:t>
      </w:r>
      <w:r w:rsidR="00573DDF" w:rsidRPr="004254F9">
        <w:rPr>
          <w:color w:val="000000"/>
          <w:sz w:val="28"/>
          <w:szCs w:val="28"/>
        </w:rPr>
        <w:t>со всеми воинскими почестями были захоронены останки одного из французских пехотинцев, оставшихся лежать на полях</w:t>
      </w:r>
      <w:proofErr w:type="gramStart"/>
      <w:r w:rsidR="00573DDF" w:rsidRPr="004254F9">
        <w:rPr>
          <w:color w:val="000000"/>
          <w:sz w:val="28"/>
          <w:szCs w:val="28"/>
        </w:rPr>
        <w:t xml:space="preserve"> П</w:t>
      </w:r>
      <w:proofErr w:type="gramEnd"/>
      <w:r w:rsidR="00573DDF" w:rsidRPr="004254F9">
        <w:rPr>
          <w:color w:val="000000"/>
          <w:sz w:val="28"/>
          <w:szCs w:val="28"/>
        </w:rPr>
        <w:t>ервой мировой войны. Там же, у памятника, был впервые зажжён Вечный огонь.</w:t>
      </w:r>
    </w:p>
    <w:p w:rsid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272ED">
        <w:rPr>
          <w:b/>
          <w:color w:val="000000"/>
          <w:sz w:val="28"/>
          <w:szCs w:val="28"/>
        </w:rPr>
        <w:t>Слайд №3</w:t>
      </w:r>
    </w:p>
    <w:p w:rsid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72ED">
        <w:rPr>
          <w:sz w:val="28"/>
          <w:szCs w:val="28"/>
          <w:shd w:val="clear" w:color="auto" w:fill="FFFFFF"/>
        </w:rPr>
        <w:t xml:space="preserve">Американская гробница Неизвестного солдата находится на Арлингтонском национальном кладбище в </w:t>
      </w:r>
      <w:proofErr w:type="spellStart"/>
      <w:r w:rsidRPr="00B272ED">
        <w:rPr>
          <w:sz w:val="28"/>
          <w:szCs w:val="28"/>
          <w:shd w:val="clear" w:color="auto" w:fill="FFFFFF"/>
        </w:rPr>
        <w:t>Вирджинии</w:t>
      </w:r>
      <w:proofErr w:type="spellEnd"/>
      <w:r w:rsidRPr="00B272ED">
        <w:rPr>
          <w:sz w:val="28"/>
          <w:szCs w:val="28"/>
          <w:shd w:val="clear" w:color="auto" w:fill="FFFFFF"/>
        </w:rPr>
        <w:t>, Соединенные Штаты Америки. Гробница была открыта 11 ноября 1921 года.</w:t>
      </w:r>
    </w:p>
    <w:p w:rsid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B272ED">
        <w:rPr>
          <w:b/>
          <w:sz w:val="28"/>
          <w:szCs w:val="28"/>
          <w:shd w:val="clear" w:color="auto" w:fill="FFFFFF"/>
        </w:rPr>
        <w:t>Слайд №4</w:t>
      </w:r>
    </w:p>
    <w:p w:rsidR="00B272ED" w:rsidRDefault="00B272ED" w:rsidP="00573DDF">
      <w:pPr>
        <w:pStyle w:val="a4"/>
        <w:shd w:val="clear" w:color="auto" w:fill="FFFFFF"/>
        <w:spacing w:before="0" w:beforeAutospacing="0" w:after="0" w:afterAutospacing="0"/>
        <w:rPr>
          <w:rFonts w:ascii="Poppins" w:hAnsi="Poppins"/>
          <w:sz w:val="23"/>
          <w:szCs w:val="23"/>
          <w:shd w:val="clear" w:color="auto" w:fill="FFFFFF"/>
        </w:rPr>
      </w:pPr>
      <w:r w:rsidRPr="00B272ED">
        <w:rPr>
          <w:sz w:val="28"/>
          <w:szCs w:val="28"/>
          <w:shd w:val="clear" w:color="auto" w:fill="FFFFFF"/>
        </w:rPr>
        <w:t>Бельгийская гроб</w:t>
      </w:r>
      <w:r w:rsidR="00F66B3E">
        <w:rPr>
          <w:sz w:val="28"/>
          <w:szCs w:val="28"/>
          <w:shd w:val="clear" w:color="auto" w:fill="FFFFFF"/>
        </w:rPr>
        <w:t>ница Неизвестному солдату находи</w:t>
      </w:r>
      <w:r w:rsidRPr="00B272ED">
        <w:rPr>
          <w:sz w:val="28"/>
          <w:szCs w:val="28"/>
          <w:shd w:val="clear" w:color="auto" w:fill="FFFFFF"/>
        </w:rPr>
        <w:t xml:space="preserve">тся у подножия </w:t>
      </w:r>
      <w:proofErr w:type="spellStart"/>
      <w:proofErr w:type="gramStart"/>
      <w:r w:rsidRPr="00B272ED">
        <w:rPr>
          <w:sz w:val="28"/>
          <w:szCs w:val="28"/>
          <w:shd w:val="clear" w:color="auto" w:fill="FFFFFF"/>
        </w:rPr>
        <w:t>Конгресс-колонны</w:t>
      </w:r>
      <w:proofErr w:type="spellEnd"/>
      <w:proofErr w:type="gramEnd"/>
      <w:r w:rsidRPr="00B272ED">
        <w:rPr>
          <w:sz w:val="28"/>
          <w:szCs w:val="28"/>
          <w:shd w:val="clear" w:color="auto" w:fill="FFFFFF"/>
        </w:rPr>
        <w:t xml:space="preserve"> на площади Конгрессов </w:t>
      </w:r>
      <w:proofErr w:type="spellStart"/>
      <w:r w:rsidRPr="00B272ED">
        <w:rPr>
          <w:sz w:val="28"/>
          <w:szCs w:val="28"/>
          <w:shd w:val="clear" w:color="auto" w:fill="FFFFFF"/>
        </w:rPr>
        <w:t>Конгресплейн</w:t>
      </w:r>
      <w:proofErr w:type="spellEnd"/>
      <w:r w:rsidRPr="00B272ED">
        <w:rPr>
          <w:sz w:val="28"/>
          <w:szCs w:val="28"/>
          <w:shd w:val="clear" w:color="auto" w:fill="FFFFFF"/>
        </w:rPr>
        <w:t xml:space="preserve"> в Брюсселе, где похоронены останки пяти неизвестных солдат. Памятник был открыт 11 ноября 1922 года</w:t>
      </w:r>
      <w:r w:rsidRPr="00B272ED">
        <w:rPr>
          <w:rFonts w:ascii="Poppins" w:hAnsi="Poppins"/>
          <w:sz w:val="23"/>
          <w:szCs w:val="23"/>
          <w:shd w:val="clear" w:color="auto" w:fill="FFFFFF"/>
        </w:rPr>
        <w:t>.</w:t>
      </w:r>
    </w:p>
    <w:p w:rsidR="00970A25" w:rsidRDefault="00970A25" w:rsidP="00573DDF">
      <w:pPr>
        <w:pStyle w:val="a4"/>
        <w:shd w:val="clear" w:color="auto" w:fill="FFFFFF"/>
        <w:spacing w:before="0" w:beforeAutospacing="0" w:after="0" w:afterAutospacing="0"/>
        <w:rPr>
          <w:rFonts w:ascii="Poppins" w:hAnsi="Poppins"/>
          <w:sz w:val="23"/>
          <w:szCs w:val="23"/>
          <w:shd w:val="clear" w:color="auto" w:fill="FFFFFF"/>
        </w:rPr>
      </w:pPr>
    </w:p>
    <w:p w:rsidR="00F66B3E" w:rsidRDefault="00F66B3E" w:rsidP="00573DD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70A25" w:rsidRDefault="00970A25" w:rsidP="00573DD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№5</w:t>
      </w:r>
    </w:p>
    <w:p w:rsidR="00970A25" w:rsidRDefault="00970A25" w:rsidP="00573D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70A25">
        <w:rPr>
          <w:sz w:val="28"/>
          <w:szCs w:val="28"/>
          <w:shd w:val="clear" w:color="auto" w:fill="FFFFFF"/>
        </w:rPr>
        <w:t>Канадская могила Неизвестного солдата находится перед Национальным военным мемориалом на площа</w:t>
      </w:r>
      <w:r w:rsidR="00F66B3E">
        <w:rPr>
          <w:sz w:val="28"/>
          <w:szCs w:val="28"/>
          <w:shd w:val="clear" w:color="auto" w:fill="FFFFFF"/>
        </w:rPr>
        <w:t>ди Конфедерации в столице Канады – Оттава</w:t>
      </w:r>
      <w:r w:rsidRPr="00970A25">
        <w:rPr>
          <w:sz w:val="28"/>
          <w:szCs w:val="28"/>
          <w:shd w:val="clear" w:color="auto" w:fill="FFFFFF"/>
        </w:rPr>
        <w:t>. В мемориале хранятся останки неизвестного канадского солдата, погибшего во Франции во время</w:t>
      </w:r>
      <w:proofErr w:type="gramStart"/>
      <w:r w:rsidRPr="00970A25">
        <w:rPr>
          <w:sz w:val="28"/>
          <w:szCs w:val="28"/>
          <w:shd w:val="clear" w:color="auto" w:fill="FFFFFF"/>
        </w:rPr>
        <w:t xml:space="preserve"> П</w:t>
      </w:r>
      <w:proofErr w:type="gramEnd"/>
      <w:r w:rsidRPr="00970A25">
        <w:rPr>
          <w:sz w:val="28"/>
          <w:szCs w:val="28"/>
          <w:shd w:val="clear" w:color="auto" w:fill="FFFFFF"/>
        </w:rPr>
        <w:t>ервой мировой войны.</w:t>
      </w:r>
    </w:p>
    <w:p w:rsidR="00FB4699" w:rsidRDefault="00FB4699" w:rsidP="00573D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B4699" w:rsidRDefault="00FB4699" w:rsidP="00573DD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FB4699">
        <w:rPr>
          <w:b/>
          <w:sz w:val="28"/>
          <w:szCs w:val="28"/>
          <w:shd w:val="clear" w:color="auto" w:fill="FFFFFF"/>
        </w:rPr>
        <w:t>Слайд №6</w:t>
      </w:r>
    </w:p>
    <w:p w:rsidR="00FB4699" w:rsidRDefault="0084499F" w:rsidP="00FB4699">
      <w:pPr>
        <w:pStyle w:val="a4"/>
        <w:shd w:val="clear" w:color="auto" w:fill="FFFFFF"/>
        <w:spacing w:before="0" w:beforeAutospacing="0" w:after="300" w:afterAutospacing="0"/>
        <w:rPr>
          <w:rFonts w:ascii="Poppins" w:hAnsi="Poppins"/>
          <w:color w:val="666666"/>
          <w:sz w:val="23"/>
          <w:szCs w:val="23"/>
        </w:rPr>
      </w:pPr>
      <w:r>
        <w:rPr>
          <w:sz w:val="28"/>
          <w:szCs w:val="28"/>
        </w:rPr>
        <w:t xml:space="preserve">В Египте есть много </w:t>
      </w:r>
      <w:r w:rsidR="00FB4699" w:rsidRPr="00FB4699">
        <w:rPr>
          <w:sz w:val="28"/>
          <w:szCs w:val="28"/>
        </w:rPr>
        <w:t>мемориалов для египетских и арабских солдат, но самый изве</w:t>
      </w:r>
      <w:r>
        <w:rPr>
          <w:sz w:val="28"/>
          <w:szCs w:val="28"/>
        </w:rPr>
        <w:t>стный из них — в Каире. Э</w:t>
      </w:r>
      <w:r w:rsidR="00FB4699" w:rsidRPr="00FB4699">
        <w:rPr>
          <w:sz w:val="28"/>
          <w:szCs w:val="28"/>
        </w:rPr>
        <w:t>то п</w:t>
      </w:r>
      <w:r>
        <w:rPr>
          <w:sz w:val="28"/>
          <w:szCs w:val="28"/>
        </w:rPr>
        <w:t>амятник в форме пирамиды,</w:t>
      </w:r>
      <w:r w:rsidR="00FB4699" w:rsidRPr="00FB4699">
        <w:rPr>
          <w:sz w:val="28"/>
          <w:szCs w:val="28"/>
        </w:rPr>
        <w:t xml:space="preserve"> построенный в 1974 году в честь египтян и арабов, погибш</w:t>
      </w:r>
      <w:r>
        <w:rPr>
          <w:sz w:val="28"/>
          <w:szCs w:val="28"/>
        </w:rPr>
        <w:t>их в</w:t>
      </w:r>
      <w:r w:rsidR="0028797D">
        <w:rPr>
          <w:sz w:val="28"/>
          <w:szCs w:val="28"/>
        </w:rPr>
        <w:t>о время Октябрьской войны</w:t>
      </w:r>
      <w:r>
        <w:rPr>
          <w:sz w:val="28"/>
          <w:szCs w:val="28"/>
        </w:rPr>
        <w:t xml:space="preserve"> 1973 года</w:t>
      </w:r>
      <w:r w:rsidR="00FB4699" w:rsidRPr="00FB4699">
        <w:rPr>
          <w:sz w:val="28"/>
          <w:szCs w:val="28"/>
        </w:rPr>
        <w:t>.</w:t>
      </w:r>
      <w:r w:rsidR="00FB4699">
        <w:rPr>
          <w:sz w:val="28"/>
          <w:szCs w:val="28"/>
        </w:rPr>
        <w:t xml:space="preserve"> </w:t>
      </w:r>
      <w:r w:rsidR="00FB4699" w:rsidRPr="00FB4699">
        <w:rPr>
          <w:sz w:val="28"/>
          <w:szCs w:val="28"/>
        </w:rPr>
        <w:t xml:space="preserve">Памятник — </w:t>
      </w:r>
      <w:r w:rsidR="0028797D">
        <w:rPr>
          <w:sz w:val="28"/>
          <w:szCs w:val="28"/>
        </w:rPr>
        <w:t xml:space="preserve">это </w:t>
      </w:r>
      <w:r w:rsidR="00FB4699" w:rsidRPr="00FB4699">
        <w:rPr>
          <w:sz w:val="28"/>
          <w:szCs w:val="28"/>
        </w:rPr>
        <w:t>великолепная полая пирамида высотой 36 метров выполнена из бетона. В центре основания находится твердый базальтовый куб, представляющий солдатскую гробницу</w:t>
      </w:r>
      <w:r w:rsidR="00FB4699">
        <w:rPr>
          <w:rFonts w:ascii="Poppins" w:hAnsi="Poppins"/>
          <w:color w:val="666666"/>
          <w:sz w:val="23"/>
          <w:szCs w:val="23"/>
        </w:rPr>
        <w:t>.</w:t>
      </w:r>
    </w:p>
    <w:p w:rsidR="00FB4699" w:rsidRDefault="00FB4699" w:rsidP="00FB469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B4699">
        <w:rPr>
          <w:b/>
          <w:sz w:val="28"/>
          <w:szCs w:val="28"/>
        </w:rPr>
        <w:t>Слайд №7</w:t>
      </w:r>
    </w:p>
    <w:p w:rsidR="00AB2EE9" w:rsidRDefault="00FB4699" w:rsidP="00FB46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B4699">
        <w:rPr>
          <w:sz w:val="28"/>
          <w:szCs w:val="28"/>
          <w:shd w:val="clear" w:color="auto" w:fill="FFFFFF"/>
        </w:rPr>
        <w:t xml:space="preserve">Памятник Неизвестному солдату в центре Багдада был построен в 1980 году, когда началась ирано-иракская война. Памятник представляет собой традиционный щит, выпавший из </w:t>
      </w:r>
      <w:r w:rsidR="00EC7B67">
        <w:rPr>
          <w:sz w:val="28"/>
          <w:szCs w:val="28"/>
          <w:shd w:val="clear" w:color="auto" w:fill="FFFFFF"/>
        </w:rPr>
        <w:t xml:space="preserve">рук умирающего </w:t>
      </w:r>
      <w:r w:rsidRPr="00FB4699">
        <w:rPr>
          <w:sz w:val="28"/>
          <w:szCs w:val="28"/>
          <w:shd w:val="clear" w:color="auto" w:fill="FFFFFF"/>
        </w:rPr>
        <w:t xml:space="preserve">иракского воина. </w:t>
      </w:r>
      <w:r w:rsidR="00EC7B67">
        <w:rPr>
          <w:sz w:val="28"/>
          <w:szCs w:val="28"/>
          <w:shd w:val="clear" w:color="auto" w:fill="FFFFFF"/>
        </w:rPr>
        <w:t>В памятнике находится подземный музей.</w:t>
      </w:r>
    </w:p>
    <w:p w:rsidR="00EC7B67" w:rsidRDefault="00EC7B67" w:rsidP="00FB46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B2EE9" w:rsidRDefault="00AB2EE9" w:rsidP="00FB469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B2EE9">
        <w:rPr>
          <w:b/>
          <w:sz w:val="28"/>
          <w:szCs w:val="28"/>
          <w:shd w:val="clear" w:color="auto" w:fill="FFFFFF"/>
        </w:rPr>
        <w:t>Слайд №8</w:t>
      </w:r>
    </w:p>
    <w:p w:rsidR="00AB2EE9" w:rsidRDefault="00AB2EE9" w:rsidP="00FB46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B2EE9">
        <w:rPr>
          <w:sz w:val="28"/>
          <w:szCs w:val="28"/>
          <w:shd w:val="clear" w:color="auto" w:fill="FFFFFF"/>
        </w:rPr>
        <w:t>Итальянская гробница Неизвестного солдата н</w:t>
      </w:r>
      <w:r>
        <w:rPr>
          <w:sz w:val="28"/>
          <w:szCs w:val="28"/>
          <w:shd w:val="clear" w:color="auto" w:fill="FFFFFF"/>
        </w:rPr>
        <w:t xml:space="preserve">аходится на площади Венеции в Риме. Памятник </w:t>
      </w:r>
      <w:r w:rsidRPr="00AB2EE9">
        <w:rPr>
          <w:sz w:val="28"/>
          <w:szCs w:val="28"/>
          <w:shd w:val="clear" w:color="auto" w:fill="FFFFFF"/>
        </w:rPr>
        <w:t xml:space="preserve">построен в честь первого </w:t>
      </w:r>
      <w:r>
        <w:rPr>
          <w:sz w:val="28"/>
          <w:szCs w:val="28"/>
          <w:shd w:val="clear" w:color="auto" w:fill="FFFFFF"/>
        </w:rPr>
        <w:t>короля единой Италии, и</w:t>
      </w:r>
      <w:r w:rsidRPr="00AB2EE9">
        <w:rPr>
          <w:sz w:val="28"/>
          <w:szCs w:val="28"/>
          <w:shd w:val="clear" w:color="auto" w:fill="FFFFFF"/>
        </w:rPr>
        <w:t xml:space="preserve"> содержит тело неизвестного солдата, убитого во время</w:t>
      </w:r>
      <w:proofErr w:type="gramStart"/>
      <w:r w:rsidR="00EC7B67">
        <w:rPr>
          <w:sz w:val="28"/>
          <w:szCs w:val="28"/>
          <w:shd w:val="clear" w:color="auto" w:fill="FFFFFF"/>
        </w:rPr>
        <w:t xml:space="preserve"> </w:t>
      </w:r>
      <w:r w:rsidRPr="00AB2EE9">
        <w:rPr>
          <w:sz w:val="28"/>
          <w:szCs w:val="28"/>
          <w:shd w:val="clear" w:color="auto" w:fill="FFFFFF"/>
        </w:rPr>
        <w:t>П</w:t>
      </w:r>
      <w:proofErr w:type="gramEnd"/>
      <w:r w:rsidRPr="00AB2EE9">
        <w:rPr>
          <w:sz w:val="28"/>
          <w:szCs w:val="28"/>
          <w:shd w:val="clear" w:color="auto" w:fill="FFFFFF"/>
        </w:rPr>
        <w:t>ервой мировой войны.</w:t>
      </w:r>
    </w:p>
    <w:p w:rsidR="00AB2EE9" w:rsidRDefault="00AB2EE9" w:rsidP="00FB46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B2EE9" w:rsidRPr="00FB609B" w:rsidRDefault="00AB2EE9" w:rsidP="00FB469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FB609B">
        <w:rPr>
          <w:b/>
          <w:sz w:val="28"/>
          <w:szCs w:val="28"/>
          <w:shd w:val="clear" w:color="auto" w:fill="FFFFFF"/>
        </w:rPr>
        <w:t>Слайд №9</w:t>
      </w:r>
    </w:p>
    <w:p w:rsidR="00AB2EE9" w:rsidRDefault="00FB609B" w:rsidP="00FB46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B609B">
        <w:rPr>
          <w:sz w:val="28"/>
          <w:szCs w:val="28"/>
          <w:shd w:val="clear" w:color="auto" w:fill="FFFFFF"/>
        </w:rPr>
        <w:t>Г</w:t>
      </w:r>
      <w:r w:rsidR="00AB2EE9" w:rsidRPr="00FB609B">
        <w:rPr>
          <w:sz w:val="28"/>
          <w:szCs w:val="28"/>
          <w:shd w:val="clear" w:color="auto" w:fill="FFFFFF"/>
        </w:rPr>
        <w:t xml:space="preserve">реческая гробница Неизвестного солдата находится на площади Синтагма в центре Афин. </w:t>
      </w:r>
      <w:r>
        <w:rPr>
          <w:sz w:val="28"/>
          <w:szCs w:val="28"/>
          <w:shd w:val="clear" w:color="auto" w:fill="FFFFFF"/>
        </w:rPr>
        <w:t xml:space="preserve">Перед ним стоят </w:t>
      </w:r>
      <w:r w:rsidR="00AB2EE9" w:rsidRPr="00FB609B">
        <w:rPr>
          <w:sz w:val="28"/>
          <w:szCs w:val="28"/>
          <w:shd w:val="clear" w:color="auto" w:fill="FFFFFF"/>
        </w:rPr>
        <w:t xml:space="preserve">исторические элитные члены греческой армии. На заднем плане изображена мраморная картинка, которая представляет собой копию древней воинской могильной </w:t>
      </w:r>
      <w:r>
        <w:rPr>
          <w:sz w:val="28"/>
          <w:szCs w:val="28"/>
          <w:shd w:val="clear" w:color="auto" w:fill="FFFFFF"/>
        </w:rPr>
        <w:t>стелы, на</w:t>
      </w:r>
      <w:r w:rsidR="00AB2EE9" w:rsidRPr="00FB609B">
        <w:rPr>
          <w:sz w:val="28"/>
          <w:szCs w:val="28"/>
          <w:shd w:val="clear" w:color="auto" w:fill="FFFFFF"/>
        </w:rPr>
        <w:t xml:space="preserve"> кото</w:t>
      </w:r>
      <w:r>
        <w:rPr>
          <w:sz w:val="28"/>
          <w:szCs w:val="28"/>
          <w:shd w:val="clear" w:color="auto" w:fill="FFFFFF"/>
        </w:rPr>
        <w:t xml:space="preserve">рой изображен </w:t>
      </w:r>
      <w:r w:rsidR="00AB2EE9" w:rsidRPr="00FB609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олдат, </w:t>
      </w:r>
      <w:r w:rsidR="00AB2EE9" w:rsidRPr="00FB609B">
        <w:rPr>
          <w:sz w:val="28"/>
          <w:szCs w:val="28"/>
          <w:shd w:val="clear" w:color="auto" w:fill="FFFFFF"/>
        </w:rPr>
        <w:t>лежащий мертвым на небольшой плите.</w:t>
      </w:r>
    </w:p>
    <w:p w:rsidR="002339D2" w:rsidRDefault="002339D2" w:rsidP="00FB469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339D2" w:rsidRPr="002339D2" w:rsidRDefault="002339D2" w:rsidP="00FB469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339D2">
        <w:rPr>
          <w:b/>
          <w:sz w:val="28"/>
          <w:szCs w:val="28"/>
          <w:shd w:val="clear" w:color="auto" w:fill="FFFFFF"/>
        </w:rPr>
        <w:t>Слайд №10</w:t>
      </w:r>
    </w:p>
    <w:p w:rsidR="002339D2" w:rsidRPr="002339D2" w:rsidRDefault="002339D2" w:rsidP="002339D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39D2">
        <w:rPr>
          <w:sz w:val="28"/>
          <w:szCs w:val="28"/>
        </w:rPr>
        <w:t>Русская Могила Неизвестного Солдата находится в Москве, на Кремлевской стене в Александровском саду. Останки неизвестных солдат, погибших в битве под Москвой в 1941 году, были первоначально захоронены в братской могиле в Зеленограде, но были перенесены на Кремлевскую стену в 1966 году.</w:t>
      </w:r>
      <w:r>
        <w:rPr>
          <w:sz w:val="28"/>
          <w:szCs w:val="28"/>
        </w:rPr>
        <w:t xml:space="preserve"> Темно-красный памятник </w:t>
      </w:r>
      <w:r w:rsidRPr="002339D2">
        <w:rPr>
          <w:sz w:val="28"/>
          <w:szCs w:val="28"/>
        </w:rPr>
        <w:t>украшен бронзовой скульптурой</w:t>
      </w:r>
      <w:r>
        <w:rPr>
          <w:sz w:val="28"/>
          <w:szCs w:val="28"/>
        </w:rPr>
        <w:t>:</w:t>
      </w:r>
      <w:r w:rsidRPr="002339D2">
        <w:rPr>
          <w:sz w:val="28"/>
          <w:szCs w:val="28"/>
        </w:rPr>
        <w:t xml:space="preserve"> лавровая ветка и солдатский шлем</w:t>
      </w:r>
      <w:r w:rsidR="00534831">
        <w:rPr>
          <w:sz w:val="28"/>
          <w:szCs w:val="28"/>
        </w:rPr>
        <w:t>, по</w:t>
      </w:r>
      <w:r w:rsidRPr="002339D2">
        <w:rPr>
          <w:sz w:val="28"/>
          <w:szCs w:val="28"/>
        </w:rPr>
        <w:t>ложенный на знамя.</w:t>
      </w:r>
    </w:p>
    <w:p w:rsidR="002339D2" w:rsidRPr="00FB609B" w:rsidRDefault="002339D2" w:rsidP="00FB469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B4699" w:rsidRPr="00FB609B" w:rsidRDefault="00FB4699" w:rsidP="00FB469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i/>
          <w:iCs/>
          <w:color w:val="000000"/>
          <w:sz w:val="28"/>
          <w:szCs w:val="28"/>
        </w:rPr>
        <w:t> </w:t>
      </w:r>
    </w:p>
    <w:p w:rsidR="00573DDF" w:rsidRPr="004254F9" w:rsidRDefault="00573DDF" w:rsidP="00573DDF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b/>
          <w:bCs/>
          <w:i/>
          <w:iCs/>
          <w:color w:val="000000"/>
          <w:sz w:val="28"/>
          <w:szCs w:val="28"/>
        </w:rPr>
        <w:t> </w:t>
      </w:r>
    </w:p>
    <w:p w:rsidR="00573DDF" w:rsidRDefault="00BE7A72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573DDF" w:rsidRPr="004254F9">
        <w:rPr>
          <w:color w:val="000000"/>
          <w:sz w:val="28"/>
          <w:szCs w:val="28"/>
        </w:rPr>
        <w:t>егодня российское общество как никогда едино в </w:t>
      </w:r>
      <w:r>
        <w:rPr>
          <w:color w:val="000000"/>
          <w:sz w:val="28"/>
          <w:szCs w:val="28"/>
        </w:rPr>
        <w:t>отношении к своим героям. День Неизвестного С</w:t>
      </w:r>
      <w:r w:rsidR="00573DDF" w:rsidRPr="004254F9">
        <w:rPr>
          <w:color w:val="000000"/>
          <w:sz w:val="28"/>
          <w:szCs w:val="28"/>
        </w:rPr>
        <w:t>олдата - это наш общий земной поклон людям, которые ценой своей жизни сберегли Ро</w:t>
      </w:r>
      <w:r>
        <w:rPr>
          <w:color w:val="000000"/>
          <w:sz w:val="28"/>
          <w:szCs w:val="28"/>
        </w:rPr>
        <w:t>дину.</w:t>
      </w:r>
    </w:p>
    <w:p w:rsidR="00CE75CA" w:rsidRDefault="00CE75CA" w:rsidP="00573D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5CA" w:rsidRDefault="00CE75CA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75CA">
        <w:rPr>
          <w:b/>
          <w:color w:val="000000"/>
          <w:sz w:val="28"/>
          <w:szCs w:val="28"/>
        </w:rPr>
        <w:t>Презентация №2</w:t>
      </w:r>
    </w:p>
    <w:p w:rsidR="00CE75CA" w:rsidRDefault="00CE75CA" w:rsidP="00573D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E75CA" w:rsidRPr="00CE75CA" w:rsidRDefault="00CE75CA" w:rsidP="00CE75C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75CA">
        <w:rPr>
          <w:b/>
          <w:color w:val="000000"/>
          <w:sz w:val="28"/>
          <w:szCs w:val="28"/>
        </w:rPr>
        <w:t>Слайд №1</w:t>
      </w:r>
    </w:p>
    <w:p w:rsidR="00CE75CA" w:rsidRDefault="00CE75CA" w:rsidP="00CE75CA">
      <w:pPr>
        <w:rPr>
          <w:rFonts w:ascii="Times New Roman" w:hAnsi="Times New Roman" w:cs="Times New Roman"/>
          <w:sz w:val="28"/>
          <w:szCs w:val="28"/>
        </w:rPr>
      </w:pPr>
      <w:r w:rsidRPr="004254F9">
        <w:rPr>
          <w:rFonts w:ascii="Times New Roman" w:hAnsi="Times New Roman" w:cs="Times New Roman"/>
          <w:sz w:val="28"/>
          <w:szCs w:val="28"/>
        </w:rPr>
        <w:t xml:space="preserve">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саду. </w:t>
      </w:r>
    </w:p>
    <w:p w:rsidR="00CE75CA" w:rsidRPr="007B7D33" w:rsidRDefault="00CE75CA" w:rsidP="007B7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D33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CE75CA" w:rsidRDefault="00CE75CA" w:rsidP="007B7D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54F9">
        <w:rPr>
          <w:rFonts w:ascii="Times New Roman" w:hAnsi="Times New Roman" w:cs="Times New Roman"/>
          <w:sz w:val="28"/>
          <w:szCs w:val="28"/>
        </w:rPr>
        <w:t xml:space="preserve">8 мая 1967 г. на месте захоронения был открыт мемориальный архитектурный ансамбль «Могила Неизвестного солдата», а также зажжён Вечный огонь. «Имя твоё неизвестно, подвиг твой бессмертен», – такие слова начертаны на сводах этого мемориального комплекса. В настоящее время у Могилы Неизвестного Солдата находится Пост № 1 с почетным караулом. Караул несут воины Президентского полка, </w:t>
      </w:r>
      <w:proofErr w:type="gramStart"/>
      <w:r w:rsidRPr="004254F9">
        <w:rPr>
          <w:rFonts w:ascii="Times New Roman" w:hAnsi="Times New Roman" w:cs="Times New Roman"/>
          <w:sz w:val="28"/>
          <w:szCs w:val="28"/>
        </w:rPr>
        <w:t>сменяясь</w:t>
      </w:r>
      <w:proofErr w:type="gramEnd"/>
      <w:r w:rsidRPr="004254F9">
        <w:rPr>
          <w:rFonts w:ascii="Times New Roman" w:hAnsi="Times New Roman" w:cs="Times New Roman"/>
          <w:sz w:val="28"/>
          <w:szCs w:val="28"/>
        </w:rPr>
        <w:t xml:space="preserve"> каждый час. </w:t>
      </w:r>
      <w:r w:rsidRPr="004254F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B7D33" w:rsidRDefault="007B7D33" w:rsidP="007B7D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7D33" w:rsidRPr="007B7D33" w:rsidRDefault="007B7D33" w:rsidP="007B7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D33">
        <w:rPr>
          <w:rFonts w:ascii="Times New Roman" w:hAnsi="Times New Roman" w:cs="Times New Roman"/>
          <w:b/>
          <w:color w:val="000000"/>
          <w:sz w:val="28"/>
          <w:szCs w:val="28"/>
        </w:rPr>
        <w:t>Слайд №3</w:t>
      </w:r>
    </w:p>
    <w:p w:rsidR="00BE7A72" w:rsidRPr="007B7D33" w:rsidRDefault="00BE7A72" w:rsidP="007B7D33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  <w:r w:rsidRPr="007B7D33">
        <w:rPr>
          <w:sz w:val="28"/>
          <w:szCs w:val="28"/>
        </w:rPr>
        <w:t>Поиском пропавших без вести воинов — не только Великой Отечественной, но и других войн, в которых участвовала наша страна — занимаются как государственные организации, так и частные энтузиасты. Участники поискового движения ищут останки погибших и идентифицируют их с помощью документов, жетонов и прочих отличительных предметов.</w:t>
      </w:r>
    </w:p>
    <w:p w:rsidR="00BE7A72" w:rsidRPr="007B7D33" w:rsidRDefault="00BE7A72" w:rsidP="007B7D33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  <w:r w:rsidRPr="007B7D33">
        <w:rPr>
          <w:sz w:val="28"/>
          <w:szCs w:val="28"/>
        </w:rPr>
        <w:t xml:space="preserve">Зарождение поискового движения произошло в СССР в послевоенные годы, в районе 60-70 годов. Пионерские и комсомольские организации устраивали походы по местам сражений с целью поиска без вести пропавших воинов — их к тому моменту числилось около 4,5 </w:t>
      </w:r>
      <w:proofErr w:type="spellStart"/>
      <w:proofErr w:type="gramStart"/>
      <w:r w:rsidRPr="007B7D33">
        <w:rPr>
          <w:sz w:val="28"/>
          <w:szCs w:val="28"/>
        </w:rPr>
        <w:t>млн</w:t>
      </w:r>
      <w:proofErr w:type="spellEnd"/>
      <w:proofErr w:type="gramEnd"/>
      <w:r w:rsidRPr="007B7D33">
        <w:rPr>
          <w:sz w:val="28"/>
          <w:szCs w:val="28"/>
        </w:rPr>
        <w:t xml:space="preserve"> человек. К этой инициативе вскоре присоединились и взрослые активные участники.</w:t>
      </w:r>
    </w:p>
    <w:p w:rsidR="00BE7A72" w:rsidRDefault="00BE7A72" w:rsidP="007B7D33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  <w:r w:rsidRPr="007B7D33">
        <w:rPr>
          <w:sz w:val="28"/>
          <w:szCs w:val="28"/>
        </w:rPr>
        <w:t>К 80-м годам в стране учредили Всесоюзный координационный Совет поисковых отрядов, объединивший разрозненные организации и структурирующий их деятельность. Поисковиков награждали памятными знаками и нагрудными медалями «За активный поиск».</w:t>
      </w:r>
    </w:p>
    <w:p w:rsidR="00271F7E" w:rsidRDefault="00271F7E" w:rsidP="007B7D33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</w:p>
    <w:p w:rsidR="00271F7E" w:rsidRPr="00271F7E" w:rsidRDefault="00271F7E" w:rsidP="007B7D33">
      <w:pPr>
        <w:pStyle w:val="a4"/>
        <w:shd w:val="clear" w:color="auto" w:fill="FAFAFB"/>
        <w:spacing w:before="0" w:beforeAutospacing="0" w:after="0" w:afterAutospacing="0"/>
        <w:rPr>
          <w:b/>
          <w:sz w:val="28"/>
          <w:szCs w:val="28"/>
        </w:rPr>
      </w:pPr>
      <w:r w:rsidRPr="00271F7E">
        <w:rPr>
          <w:b/>
          <w:sz w:val="28"/>
          <w:szCs w:val="28"/>
        </w:rPr>
        <w:t>Слайд №4</w:t>
      </w:r>
    </w:p>
    <w:p w:rsidR="009C320B" w:rsidRDefault="009C320B" w:rsidP="00271F7E">
      <w:pPr>
        <w:pStyle w:val="a4"/>
        <w:shd w:val="clear" w:color="auto" w:fill="FAFAFB"/>
        <w:spacing w:before="0" w:beforeAutospacing="0" w:after="0" w:afterAutospacing="0"/>
        <w:rPr>
          <w:color w:val="1F1F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BE7A72" w:rsidRPr="007B7D33">
        <w:rPr>
          <w:sz w:val="28"/>
          <w:szCs w:val="28"/>
        </w:rPr>
        <w:t xml:space="preserve">амое масштабное общероссийское движение по увековечению памяти погибших при защите Отечества — «Поисковое движение России» — </w:t>
      </w:r>
      <w:r>
        <w:rPr>
          <w:sz w:val="28"/>
          <w:szCs w:val="28"/>
        </w:rPr>
        <w:t xml:space="preserve">было создано в апреле 2013 г. и </w:t>
      </w:r>
      <w:r w:rsidRPr="009C320B">
        <w:rPr>
          <w:color w:val="1F1F22"/>
          <w:sz w:val="28"/>
          <w:szCs w:val="28"/>
          <w:shd w:val="clear" w:color="auto" w:fill="FFFFFF"/>
        </w:rPr>
        <w:t xml:space="preserve"> является самой крупной организацией, занимающейся полевой и архивной поисковой работой. </w:t>
      </w:r>
    </w:p>
    <w:p w:rsidR="009C320B" w:rsidRDefault="009C320B" w:rsidP="00271F7E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  <w:r w:rsidRPr="009C320B">
        <w:rPr>
          <w:color w:val="1F1F22"/>
          <w:sz w:val="28"/>
          <w:szCs w:val="28"/>
          <w:shd w:val="clear" w:color="auto" w:fill="FFFFFF"/>
        </w:rPr>
        <w:t xml:space="preserve">Движение объединяет более 42 тысяч поисковиков всех возрастов в составе 1428 поисковых отрядов. Региональные отделения Движения открыты в 83 </w:t>
      </w:r>
      <w:r w:rsidRPr="009C320B">
        <w:rPr>
          <w:color w:val="1F1F22"/>
          <w:sz w:val="28"/>
          <w:szCs w:val="28"/>
          <w:shd w:val="clear" w:color="auto" w:fill="FFFFFF"/>
        </w:rPr>
        <w:lastRenderedPageBreak/>
        <w:t>субъектах Федерации</w:t>
      </w:r>
      <w:r>
        <w:rPr>
          <w:color w:val="1F1F22"/>
          <w:sz w:val="28"/>
          <w:szCs w:val="28"/>
          <w:shd w:val="clear" w:color="auto" w:fill="FFFFFF"/>
        </w:rPr>
        <w:t xml:space="preserve">, </w:t>
      </w:r>
      <w:r w:rsidR="00BE7A72" w:rsidRPr="009C320B">
        <w:rPr>
          <w:sz w:val="28"/>
          <w:szCs w:val="28"/>
        </w:rPr>
        <w:t>существует</w:t>
      </w:r>
      <w:r w:rsidR="00BE7A72" w:rsidRPr="007B7D33">
        <w:rPr>
          <w:sz w:val="28"/>
          <w:szCs w:val="28"/>
        </w:rPr>
        <w:t xml:space="preserve"> при поддержке Министерства обороны РФ. </w:t>
      </w:r>
    </w:p>
    <w:p w:rsidR="009C320B" w:rsidRDefault="009C320B" w:rsidP="00271F7E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</w:p>
    <w:p w:rsidR="009C320B" w:rsidRPr="009C320B" w:rsidRDefault="009C320B" w:rsidP="009C320B">
      <w:pPr>
        <w:pStyle w:val="a4"/>
        <w:shd w:val="clear" w:color="auto" w:fill="FAFAFB"/>
        <w:spacing w:before="0" w:beforeAutospacing="0" w:after="0" w:afterAutospacing="0"/>
        <w:rPr>
          <w:b/>
          <w:color w:val="1F1F22"/>
          <w:sz w:val="28"/>
          <w:szCs w:val="28"/>
          <w:shd w:val="clear" w:color="auto" w:fill="FFFFFF"/>
        </w:rPr>
      </w:pPr>
      <w:r w:rsidRPr="009C320B">
        <w:rPr>
          <w:b/>
          <w:color w:val="1F1F22"/>
          <w:sz w:val="28"/>
          <w:szCs w:val="28"/>
          <w:shd w:val="clear" w:color="auto" w:fill="FFFFFF"/>
        </w:rPr>
        <w:t>Слайд №5</w:t>
      </w:r>
    </w:p>
    <w:p w:rsidR="00271F7E" w:rsidRDefault="00BE7A72" w:rsidP="00271F7E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  <w:r w:rsidRPr="007B7D33">
        <w:rPr>
          <w:sz w:val="28"/>
          <w:szCs w:val="28"/>
        </w:rPr>
        <w:t>Всего за несколько лет своей деятельности члены движения смогли найти останки более чем 120 тысяч советских и российских солдат и установить личности более 6 тысяч воинов.</w:t>
      </w:r>
    </w:p>
    <w:p w:rsidR="00663B90" w:rsidRPr="00271F7E" w:rsidRDefault="00663B90" w:rsidP="00271F7E">
      <w:pPr>
        <w:pStyle w:val="a4"/>
        <w:shd w:val="clear" w:color="auto" w:fill="FAFAFB"/>
        <w:spacing w:before="0" w:beforeAutospacing="0" w:after="0" w:afterAutospacing="0"/>
        <w:rPr>
          <w:sz w:val="28"/>
          <w:szCs w:val="28"/>
        </w:rPr>
      </w:pPr>
    </w:p>
    <w:p w:rsidR="00A85A01" w:rsidRPr="00A85A01" w:rsidRDefault="00A85A01" w:rsidP="00A85A01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A85A01" w:rsidRPr="00A85A01" w:rsidRDefault="00A43840" w:rsidP="00A85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8F3B34">
        <w:rPr>
          <w:rFonts w:ascii="Times New Roman" w:hAnsi="Times New Roman" w:cs="Times New Roman"/>
          <w:b/>
          <w:sz w:val="28"/>
          <w:szCs w:val="28"/>
        </w:rPr>
        <w:t>6</w:t>
      </w:r>
    </w:p>
    <w:p w:rsidR="008F3B34" w:rsidRDefault="00FA049D" w:rsidP="00A85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sz w:val="28"/>
          <w:szCs w:val="28"/>
        </w:rPr>
        <w:t xml:space="preserve">Основной целью поисковиков является поиск незахороненных останков бойцов Красной Армии, которые по различным причинам не были захоронены и до сих пор лежат на поле боя. </w:t>
      </w:r>
      <w:bookmarkStart w:id="0" w:name="_GoBack"/>
      <w:bookmarkEnd w:id="0"/>
      <w:r w:rsidRPr="00FA049D">
        <w:rPr>
          <w:rFonts w:ascii="Times New Roman" w:hAnsi="Times New Roman" w:cs="Times New Roman"/>
          <w:sz w:val="28"/>
          <w:szCs w:val="28"/>
        </w:rPr>
        <w:t xml:space="preserve">Огромное количество защитников Родины до сих пор считаются пропавшими без вести, и об их судьбе ничего неизвестно. </w:t>
      </w:r>
    </w:p>
    <w:p w:rsidR="008F3B34" w:rsidRDefault="008F3B34" w:rsidP="00A85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B34" w:rsidRPr="008F3B34" w:rsidRDefault="008F3B34" w:rsidP="00A85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B34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8F3B34" w:rsidRDefault="00FA049D" w:rsidP="00A85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sz w:val="28"/>
          <w:szCs w:val="28"/>
        </w:rPr>
        <w:t>Поисковики всеми возможными способами пытаются установить судьбы героев, найти незахороненные останки бойцов и по возможности вернуть имена тем, кому это возможно будет сделать. К сожалению, большинство солдат, найденных на местах сражений, остаются безымянными, так как при них не имеется никаких носителей информации.</w:t>
      </w:r>
    </w:p>
    <w:p w:rsidR="008F3B34" w:rsidRDefault="008F3B34" w:rsidP="00A85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B34" w:rsidRPr="008F3B34" w:rsidRDefault="008F3B34" w:rsidP="00A85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B34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FA049D" w:rsidRDefault="00FA049D" w:rsidP="00A85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sz w:val="28"/>
          <w:szCs w:val="28"/>
        </w:rPr>
        <w:t xml:space="preserve">Основными носителями информации, которые могут помочь в установлении имени, являются смертный медальон, государственная награда или подписанная вещь. Благодаря такому медальону удалось вернуть имя солдату, его останки были переданы родственникам и захоронены со всеми воинскими почестями на малой Родине. </w:t>
      </w:r>
    </w:p>
    <w:p w:rsidR="00A43840" w:rsidRDefault="00A43840" w:rsidP="00A85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840" w:rsidRPr="00A43840" w:rsidRDefault="008F3B34" w:rsidP="00A85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A43840" w:rsidRPr="00A43840" w:rsidRDefault="00A43840" w:rsidP="00A4384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1F22"/>
          <w:sz w:val="28"/>
          <w:szCs w:val="28"/>
        </w:rPr>
      </w:pPr>
      <w:r w:rsidRPr="00A43840">
        <w:rPr>
          <w:color w:val="1F1F22"/>
          <w:sz w:val="28"/>
          <w:szCs w:val="28"/>
        </w:rPr>
        <w:t>По данным Всероссийского информационно-поиск</w:t>
      </w:r>
      <w:r>
        <w:rPr>
          <w:color w:val="1F1F22"/>
          <w:sz w:val="28"/>
          <w:szCs w:val="28"/>
        </w:rPr>
        <w:t xml:space="preserve">ового центра </w:t>
      </w:r>
      <w:r w:rsidRPr="00A43840">
        <w:rPr>
          <w:color w:val="1F1F22"/>
          <w:sz w:val="28"/>
          <w:szCs w:val="28"/>
        </w:rPr>
        <w:t xml:space="preserve"> участниками движения  захоронено порядка 180 000 советских солдат</w:t>
      </w:r>
      <w:proofErr w:type="gramStart"/>
      <w:r w:rsidRPr="00A43840">
        <w:rPr>
          <w:color w:val="1F1F22"/>
          <w:sz w:val="28"/>
          <w:szCs w:val="28"/>
        </w:rPr>
        <w:t xml:space="preserve"> ,</w:t>
      </w:r>
      <w:proofErr w:type="gramEnd"/>
      <w:r w:rsidRPr="00A43840">
        <w:rPr>
          <w:color w:val="1F1F22"/>
          <w:sz w:val="28"/>
          <w:szCs w:val="28"/>
        </w:rPr>
        <w:t xml:space="preserve"> установлено более 25 000 имен. </w:t>
      </w:r>
    </w:p>
    <w:p w:rsidR="00A43840" w:rsidRDefault="00A43840" w:rsidP="00A4384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1F22"/>
          <w:sz w:val="28"/>
          <w:szCs w:val="28"/>
        </w:rPr>
      </w:pPr>
      <w:r w:rsidRPr="00A43840">
        <w:rPr>
          <w:color w:val="1F1F22"/>
          <w:sz w:val="28"/>
          <w:szCs w:val="28"/>
        </w:rPr>
        <w:t>Активисты Движения не только каждое лето выезжают на поля сражений, но и работают в архивах, помогают родственникам узнать о судьбе своих близких, ухаживают за воинскими захоронениями, составляют Книги Памяти, занимаются патриотическим воспитанием, реализуют просветительские проекты, проводят выставки по итогам поисковых работ.</w:t>
      </w:r>
    </w:p>
    <w:p w:rsidR="005C02AA" w:rsidRPr="00A43840" w:rsidRDefault="005C02AA" w:rsidP="00A4384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1F22"/>
          <w:sz w:val="28"/>
          <w:szCs w:val="28"/>
        </w:rPr>
      </w:pPr>
    </w:p>
    <w:p w:rsidR="00A43840" w:rsidRDefault="00A43840" w:rsidP="00A85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B34" w:rsidRPr="005C02AA" w:rsidRDefault="008F3B34" w:rsidP="008F3B34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5C02AA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Слайд №10</w:t>
      </w:r>
    </w:p>
    <w:p w:rsidR="008F3B34" w:rsidRDefault="008F3B34" w:rsidP="008F3B34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Есть такое движение и у нас в Оренбургской области. Штаб этой организации «Военно-патриотический поисковый клуб «Патриот» находится в Оренбурге. В области такие отряды созданы в Орске, Бугуруслане, Новотроицке,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Новосергиевском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районе,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Пономаревском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районе, Переволоцком районе, а также на базе Оренбургского государственного педагогического университета.</w:t>
      </w:r>
    </w:p>
    <w:p w:rsidR="005C02AA" w:rsidRDefault="005C02AA" w:rsidP="008F3B34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A43840" w:rsidRPr="00A43840" w:rsidRDefault="005C02AA" w:rsidP="00A43840">
      <w:pPr>
        <w:pStyle w:val="a4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Слайд №11</w:t>
      </w:r>
    </w:p>
    <w:p w:rsidR="00A43840" w:rsidRPr="00A43840" w:rsidRDefault="00A43840" w:rsidP="00A43840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A43840">
        <w:rPr>
          <w:color w:val="212529"/>
          <w:sz w:val="28"/>
          <w:szCs w:val="28"/>
        </w:rPr>
        <w:t xml:space="preserve">Ежегодно оренбургские поисковики проводят поисковые экспедиции в местах боев Великой Отечественной войны. </w:t>
      </w:r>
      <w:proofErr w:type="gramStart"/>
      <w:r w:rsidRPr="00A43840">
        <w:rPr>
          <w:color w:val="212529"/>
          <w:sz w:val="28"/>
          <w:szCs w:val="28"/>
        </w:rPr>
        <w:t>География поисковых работ - Волгоградская, Новгородская, Ленинградская, Смоленская, Тверская области, Республики Крым, Карелия.</w:t>
      </w:r>
      <w:proofErr w:type="gramEnd"/>
    </w:p>
    <w:p w:rsidR="00A43840" w:rsidRDefault="00A43840" w:rsidP="00A43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2AA" w:rsidRPr="005C02AA" w:rsidRDefault="005C02AA" w:rsidP="005C02AA">
      <w:pPr>
        <w:pStyle w:val="a4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  <w:shd w:val="clear" w:color="auto" w:fill="FFFFFF"/>
        </w:rPr>
      </w:pPr>
      <w:r>
        <w:rPr>
          <w:b/>
          <w:color w:val="212529"/>
          <w:sz w:val="28"/>
          <w:szCs w:val="28"/>
          <w:shd w:val="clear" w:color="auto" w:fill="FFFFFF"/>
        </w:rPr>
        <w:t>Слайд №12</w:t>
      </w:r>
    </w:p>
    <w:p w:rsidR="005C02AA" w:rsidRPr="005C02AA" w:rsidRDefault="005C02AA" w:rsidP="005C02AA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5C02AA">
        <w:rPr>
          <w:color w:val="212529"/>
          <w:sz w:val="28"/>
          <w:szCs w:val="28"/>
          <w:shd w:val="clear" w:color="auto" w:fill="FFFFFF"/>
        </w:rPr>
        <w:t xml:space="preserve">В каждом поисковом отряде действуют мобильный и стационарный музей поисковой направленности. Музейная деятельность поисковиков поддержана в рамках проектов Фонда Президентских грантов "Музей поискового отряда", "Музейное пространство - территория общения", гранта </w:t>
      </w:r>
      <w:proofErr w:type="spellStart"/>
      <w:r w:rsidRPr="005C02AA">
        <w:rPr>
          <w:color w:val="212529"/>
          <w:sz w:val="28"/>
          <w:szCs w:val="28"/>
          <w:shd w:val="clear" w:color="auto" w:fill="FFFFFF"/>
        </w:rPr>
        <w:t>Росмолодежи</w:t>
      </w:r>
      <w:proofErr w:type="spellEnd"/>
      <w:r w:rsidRPr="005C02AA">
        <w:rPr>
          <w:color w:val="212529"/>
          <w:sz w:val="28"/>
          <w:szCs w:val="28"/>
          <w:shd w:val="clear" w:color="auto" w:fill="FFFFFF"/>
        </w:rPr>
        <w:t xml:space="preserve"> </w:t>
      </w:r>
      <w:r w:rsidR="002743DC">
        <w:rPr>
          <w:color w:val="212529"/>
          <w:sz w:val="28"/>
          <w:szCs w:val="28"/>
          <w:shd w:val="clear" w:color="auto" w:fill="FFFFFF"/>
        </w:rPr>
        <w:t xml:space="preserve"> </w:t>
      </w:r>
      <w:r w:rsidRPr="005C02AA">
        <w:rPr>
          <w:color w:val="212529"/>
          <w:sz w:val="28"/>
          <w:szCs w:val="28"/>
          <w:shd w:val="clear" w:color="auto" w:fill="FFFFFF"/>
        </w:rPr>
        <w:t>"Музей - территория общения".</w:t>
      </w:r>
    </w:p>
    <w:p w:rsidR="005C02AA" w:rsidRPr="00FA049D" w:rsidRDefault="005C02AA" w:rsidP="00A43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2AA" w:rsidRPr="005C02AA" w:rsidRDefault="005C02AA" w:rsidP="005C02AA">
      <w:pPr>
        <w:spacing w:after="0"/>
        <w:rPr>
          <w:rFonts w:ascii="Arial" w:hAnsi="Arial" w:cs="Arial"/>
          <w:b/>
          <w:color w:val="212529"/>
          <w:shd w:val="clear" w:color="auto" w:fill="FFFFFF"/>
        </w:rPr>
      </w:pPr>
      <w:r w:rsidRPr="005C02AA">
        <w:rPr>
          <w:rFonts w:ascii="Times New Roman" w:hAnsi="Times New Roman" w:cs="Times New Roman"/>
          <w:b/>
          <w:sz w:val="28"/>
          <w:szCs w:val="28"/>
        </w:rPr>
        <w:t>Слайд №13</w:t>
      </w:r>
      <w:r w:rsidRPr="005C02AA">
        <w:rPr>
          <w:rFonts w:ascii="Arial" w:hAnsi="Arial" w:cs="Arial"/>
          <w:b/>
          <w:color w:val="212529"/>
          <w:shd w:val="clear" w:color="auto" w:fill="FFFFFF"/>
        </w:rPr>
        <w:t xml:space="preserve"> </w:t>
      </w:r>
    </w:p>
    <w:p w:rsidR="00FA049D" w:rsidRDefault="005C02AA" w:rsidP="005C02AA">
      <w:pPr>
        <w:spacing w:after="0"/>
        <w:rPr>
          <w:rFonts w:ascii="Arial" w:hAnsi="Arial" w:cs="Arial"/>
          <w:color w:val="212529"/>
          <w:shd w:val="clear" w:color="auto" w:fill="FFFFFF"/>
        </w:rPr>
      </w:pPr>
      <w:r w:rsidRPr="005C02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Поисковиками Оренбуржья при поддержке Фонда Президентских грантов реализованы проекты по увековечению памяти погибших при защите Отечества "Эвакогоспитали в Оренбуржье (1941-1945)" и "Чкаловские дивизии. Памяти погибших".</w:t>
      </w:r>
      <w:r>
        <w:rPr>
          <w:rFonts w:ascii="Arial" w:hAnsi="Arial" w:cs="Arial"/>
          <w:color w:val="212529"/>
          <w:shd w:val="clear" w:color="auto" w:fill="FFFFFF"/>
        </w:rPr>
        <w:t> </w:t>
      </w:r>
    </w:p>
    <w:p w:rsidR="0019175C" w:rsidRDefault="0019175C" w:rsidP="005C02AA">
      <w:pPr>
        <w:spacing w:after="0"/>
        <w:rPr>
          <w:rFonts w:ascii="Arial" w:hAnsi="Arial" w:cs="Arial"/>
          <w:color w:val="212529"/>
          <w:shd w:val="clear" w:color="auto" w:fill="FFFFFF"/>
        </w:rPr>
      </w:pPr>
    </w:p>
    <w:p w:rsidR="0019175C" w:rsidRDefault="0019175C" w:rsidP="005C02AA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917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теперь давайте посмотрим видео о том, как работают участники поискового движения.</w:t>
      </w:r>
    </w:p>
    <w:p w:rsidR="0019175C" w:rsidRDefault="0019175C" w:rsidP="005C02AA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9175C" w:rsidRPr="0019175C" w:rsidRDefault="0019175C" w:rsidP="005C02AA">
      <w:pPr>
        <w:spacing w:after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19175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Видео №2</w:t>
      </w:r>
    </w:p>
    <w:p w:rsidR="00AC2FF6" w:rsidRDefault="00AC2FF6" w:rsidP="005C02AA">
      <w:pPr>
        <w:spacing w:after="0"/>
        <w:rPr>
          <w:rFonts w:ascii="Arial" w:hAnsi="Arial" w:cs="Arial"/>
          <w:color w:val="212529"/>
          <w:shd w:val="clear" w:color="auto" w:fill="FFFFFF"/>
        </w:rPr>
      </w:pPr>
    </w:p>
    <w:p w:rsidR="00AC2FF6" w:rsidRDefault="00AC2FF6" w:rsidP="00AC2FF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254F9">
        <w:rPr>
          <w:b/>
          <w:bCs/>
          <w:color w:val="000000"/>
          <w:sz w:val="28"/>
          <w:szCs w:val="28"/>
          <w:shd w:val="clear" w:color="auto" w:fill="FFFFFF"/>
        </w:rPr>
        <w:t>Видео «Верните память»</w:t>
      </w:r>
    </w:p>
    <w:p w:rsidR="00E80A17" w:rsidRPr="004254F9" w:rsidRDefault="00E80A17" w:rsidP="00AC2FF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C2FF6" w:rsidRPr="004254F9" w:rsidRDefault="00AC2FF6" w:rsidP="00AC2FF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color w:val="000000"/>
          <w:sz w:val="28"/>
          <w:szCs w:val="28"/>
        </w:rPr>
        <w:t>Неизвестный солдат! Имя твоё неизвестно, подвиг твой бессмертен. Почтим память неизвестных героев, павших за освобождение нашей Родины, минутой молчания.</w:t>
      </w:r>
    </w:p>
    <w:p w:rsidR="00AC2FF6" w:rsidRPr="004254F9" w:rsidRDefault="00AC2FF6" w:rsidP="00AC2FF6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54F9">
        <w:rPr>
          <w:i/>
          <w:iCs/>
          <w:color w:val="000000"/>
          <w:sz w:val="28"/>
          <w:szCs w:val="28"/>
        </w:rPr>
        <w:t>(Минута молчания).</w:t>
      </w:r>
    </w:p>
    <w:p w:rsidR="00AC2FF6" w:rsidRPr="004254F9" w:rsidRDefault="00AC2FF6" w:rsidP="00AC2FF6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254F9">
        <w:rPr>
          <w:color w:val="000000"/>
          <w:sz w:val="28"/>
          <w:szCs w:val="28"/>
        </w:rPr>
        <w:t>Пусть каждый из нас сегодня почувствует на себе строгие глаза павших, чистоту их сердец. Ощутит ответственность перед памятью этих людей. Мы обязаны помнить о прошлом, чтобы фашизм не повторился. Это наш долг перед теми, кто отдал свои жизни за Родину, за нас с вами.</w:t>
      </w:r>
    </w:p>
    <w:p w:rsidR="00584BDC" w:rsidRPr="00584BDC" w:rsidRDefault="00584BDC">
      <w:pPr>
        <w:rPr>
          <w:rFonts w:ascii="Times New Roman" w:hAnsi="Times New Roman" w:cs="Times New Roman"/>
          <w:b/>
          <w:sz w:val="28"/>
          <w:szCs w:val="28"/>
        </w:rPr>
      </w:pPr>
    </w:p>
    <w:sectPr w:rsidR="00584BDC" w:rsidRPr="00584BDC" w:rsidSect="00CD240C"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384"/>
    <w:multiLevelType w:val="multilevel"/>
    <w:tmpl w:val="020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75C35"/>
    <w:multiLevelType w:val="multilevel"/>
    <w:tmpl w:val="4912B8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5571"/>
    <w:multiLevelType w:val="multilevel"/>
    <w:tmpl w:val="3E92D6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15D05"/>
    <w:multiLevelType w:val="multilevel"/>
    <w:tmpl w:val="83EEE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7D40"/>
    <w:multiLevelType w:val="multilevel"/>
    <w:tmpl w:val="C84EF0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05EF2"/>
    <w:multiLevelType w:val="multilevel"/>
    <w:tmpl w:val="834C82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04BDB"/>
    <w:multiLevelType w:val="multilevel"/>
    <w:tmpl w:val="D09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4151C"/>
    <w:multiLevelType w:val="multilevel"/>
    <w:tmpl w:val="FA5E98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C6ADA"/>
    <w:multiLevelType w:val="multilevel"/>
    <w:tmpl w:val="E34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A30EC"/>
    <w:multiLevelType w:val="multilevel"/>
    <w:tmpl w:val="12220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870B8"/>
    <w:multiLevelType w:val="multilevel"/>
    <w:tmpl w:val="246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1235F"/>
    <w:multiLevelType w:val="multilevel"/>
    <w:tmpl w:val="438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74D07"/>
    <w:multiLevelType w:val="multilevel"/>
    <w:tmpl w:val="842886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32441"/>
    <w:multiLevelType w:val="multilevel"/>
    <w:tmpl w:val="154C56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50F2B"/>
    <w:multiLevelType w:val="multilevel"/>
    <w:tmpl w:val="09EE2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254E4"/>
    <w:multiLevelType w:val="multilevel"/>
    <w:tmpl w:val="D3203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54BD7"/>
    <w:multiLevelType w:val="multilevel"/>
    <w:tmpl w:val="5AE2E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FE4F33"/>
    <w:multiLevelType w:val="multilevel"/>
    <w:tmpl w:val="3FB68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33297"/>
    <w:multiLevelType w:val="multilevel"/>
    <w:tmpl w:val="299463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F3D92"/>
    <w:multiLevelType w:val="multilevel"/>
    <w:tmpl w:val="7B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27B94"/>
    <w:multiLevelType w:val="multilevel"/>
    <w:tmpl w:val="47E821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1747D"/>
    <w:multiLevelType w:val="multilevel"/>
    <w:tmpl w:val="69CE6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93FD6"/>
    <w:multiLevelType w:val="multilevel"/>
    <w:tmpl w:val="6A5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C2C68"/>
    <w:multiLevelType w:val="multilevel"/>
    <w:tmpl w:val="AEDCDE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90DB3"/>
    <w:multiLevelType w:val="multilevel"/>
    <w:tmpl w:val="7F0EA7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D6E3B"/>
    <w:multiLevelType w:val="multilevel"/>
    <w:tmpl w:val="4DBC72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2"/>
  </w:num>
  <w:num w:numId="5">
    <w:abstractNumId w:val="15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23"/>
  </w:num>
  <w:num w:numId="18">
    <w:abstractNumId w:val="7"/>
  </w:num>
  <w:num w:numId="19">
    <w:abstractNumId w:val="24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25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3AD3"/>
    <w:rsid w:val="000A3FC2"/>
    <w:rsid w:val="000D46CC"/>
    <w:rsid w:val="0019175C"/>
    <w:rsid w:val="002339D2"/>
    <w:rsid w:val="00271F7E"/>
    <w:rsid w:val="002743DC"/>
    <w:rsid w:val="0028797D"/>
    <w:rsid w:val="003042A6"/>
    <w:rsid w:val="003334A5"/>
    <w:rsid w:val="003E68EC"/>
    <w:rsid w:val="003F04C0"/>
    <w:rsid w:val="004254F9"/>
    <w:rsid w:val="0049671E"/>
    <w:rsid w:val="00534831"/>
    <w:rsid w:val="00534969"/>
    <w:rsid w:val="00535757"/>
    <w:rsid w:val="00573DDF"/>
    <w:rsid w:val="00584BDC"/>
    <w:rsid w:val="005B6686"/>
    <w:rsid w:val="005C02AA"/>
    <w:rsid w:val="005C2C59"/>
    <w:rsid w:val="0061045E"/>
    <w:rsid w:val="0062564F"/>
    <w:rsid w:val="0064676E"/>
    <w:rsid w:val="00663B90"/>
    <w:rsid w:val="006E6399"/>
    <w:rsid w:val="007B7D33"/>
    <w:rsid w:val="00842764"/>
    <w:rsid w:val="0084499F"/>
    <w:rsid w:val="00853F20"/>
    <w:rsid w:val="008E1CCD"/>
    <w:rsid w:val="008F3B34"/>
    <w:rsid w:val="00946B02"/>
    <w:rsid w:val="00970A25"/>
    <w:rsid w:val="009800A2"/>
    <w:rsid w:val="009C320B"/>
    <w:rsid w:val="009D484D"/>
    <w:rsid w:val="009F4C63"/>
    <w:rsid w:val="00A2172B"/>
    <w:rsid w:val="00A43840"/>
    <w:rsid w:val="00A6378D"/>
    <w:rsid w:val="00A85A01"/>
    <w:rsid w:val="00AB2EE9"/>
    <w:rsid w:val="00AC2FF6"/>
    <w:rsid w:val="00AE5E05"/>
    <w:rsid w:val="00B07A88"/>
    <w:rsid w:val="00B272ED"/>
    <w:rsid w:val="00B918DF"/>
    <w:rsid w:val="00BE7A72"/>
    <w:rsid w:val="00C648C7"/>
    <w:rsid w:val="00CD240C"/>
    <w:rsid w:val="00CE7172"/>
    <w:rsid w:val="00CE75CA"/>
    <w:rsid w:val="00CF3096"/>
    <w:rsid w:val="00D02BE3"/>
    <w:rsid w:val="00E026A4"/>
    <w:rsid w:val="00E243BD"/>
    <w:rsid w:val="00E80A17"/>
    <w:rsid w:val="00E81172"/>
    <w:rsid w:val="00E83AD3"/>
    <w:rsid w:val="00EC7B67"/>
    <w:rsid w:val="00EF1A03"/>
    <w:rsid w:val="00F0773A"/>
    <w:rsid w:val="00F66B3E"/>
    <w:rsid w:val="00F729D0"/>
    <w:rsid w:val="00FA049D"/>
    <w:rsid w:val="00FA2580"/>
    <w:rsid w:val="00FB1BEC"/>
    <w:rsid w:val="00FB4699"/>
    <w:rsid w:val="00F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D240C"/>
  </w:style>
  <w:style w:type="paragraph" w:customStyle="1" w:styleId="c16">
    <w:name w:val="c16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D240C"/>
  </w:style>
  <w:style w:type="character" w:customStyle="1" w:styleId="c5">
    <w:name w:val="c5"/>
    <w:basedOn w:val="a0"/>
    <w:rsid w:val="00CD240C"/>
  </w:style>
  <w:style w:type="paragraph" w:customStyle="1" w:styleId="c12">
    <w:name w:val="c12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D240C"/>
  </w:style>
  <w:style w:type="character" w:customStyle="1" w:styleId="c26">
    <w:name w:val="c26"/>
    <w:basedOn w:val="a0"/>
    <w:rsid w:val="00CD240C"/>
  </w:style>
  <w:style w:type="paragraph" w:customStyle="1" w:styleId="c13">
    <w:name w:val="c13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CD240C"/>
  </w:style>
  <w:style w:type="character" w:customStyle="1" w:styleId="c8">
    <w:name w:val="c8"/>
    <w:basedOn w:val="a0"/>
    <w:rsid w:val="00CD240C"/>
  </w:style>
  <w:style w:type="character" w:customStyle="1" w:styleId="c19">
    <w:name w:val="c19"/>
    <w:basedOn w:val="a0"/>
    <w:rsid w:val="00CD240C"/>
  </w:style>
  <w:style w:type="character" w:customStyle="1" w:styleId="c15">
    <w:name w:val="c15"/>
    <w:basedOn w:val="a0"/>
    <w:rsid w:val="00CD240C"/>
  </w:style>
  <w:style w:type="character" w:customStyle="1" w:styleId="c10">
    <w:name w:val="c10"/>
    <w:basedOn w:val="a0"/>
    <w:rsid w:val="00CD240C"/>
  </w:style>
  <w:style w:type="character" w:customStyle="1" w:styleId="c2">
    <w:name w:val="c2"/>
    <w:basedOn w:val="a0"/>
    <w:rsid w:val="00CD240C"/>
  </w:style>
  <w:style w:type="character" w:customStyle="1" w:styleId="c11">
    <w:name w:val="c11"/>
    <w:basedOn w:val="a0"/>
    <w:rsid w:val="00CD240C"/>
  </w:style>
  <w:style w:type="character" w:customStyle="1" w:styleId="c17">
    <w:name w:val="c17"/>
    <w:basedOn w:val="a0"/>
    <w:rsid w:val="00CD240C"/>
  </w:style>
  <w:style w:type="character" w:styleId="a3">
    <w:name w:val="Hyperlink"/>
    <w:basedOn w:val="a0"/>
    <w:uiPriority w:val="99"/>
    <w:semiHidden/>
    <w:unhideWhenUsed/>
    <w:rsid w:val="00CD240C"/>
    <w:rPr>
      <w:color w:val="0000FF"/>
      <w:u w:val="single"/>
    </w:rPr>
  </w:style>
  <w:style w:type="character" w:customStyle="1" w:styleId="c61">
    <w:name w:val="c61"/>
    <w:basedOn w:val="a0"/>
    <w:rsid w:val="00CD240C"/>
  </w:style>
  <w:style w:type="character" w:customStyle="1" w:styleId="c58">
    <w:name w:val="c58"/>
    <w:basedOn w:val="a0"/>
    <w:rsid w:val="00CD240C"/>
  </w:style>
  <w:style w:type="character" w:customStyle="1" w:styleId="c64">
    <w:name w:val="c64"/>
    <w:basedOn w:val="a0"/>
    <w:rsid w:val="00CD240C"/>
  </w:style>
  <w:style w:type="character" w:customStyle="1" w:styleId="c67">
    <w:name w:val="c67"/>
    <w:basedOn w:val="a0"/>
    <w:rsid w:val="00CD240C"/>
  </w:style>
  <w:style w:type="character" w:customStyle="1" w:styleId="c42">
    <w:name w:val="c42"/>
    <w:basedOn w:val="a0"/>
    <w:rsid w:val="00CD240C"/>
  </w:style>
  <w:style w:type="paragraph" w:customStyle="1" w:styleId="c49">
    <w:name w:val="c49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D240C"/>
  </w:style>
  <w:style w:type="paragraph" w:customStyle="1" w:styleId="c14">
    <w:name w:val="c14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240C"/>
  </w:style>
  <w:style w:type="character" w:customStyle="1" w:styleId="c39">
    <w:name w:val="c39"/>
    <w:basedOn w:val="a0"/>
    <w:rsid w:val="00CD240C"/>
  </w:style>
  <w:style w:type="character" w:customStyle="1" w:styleId="c32">
    <w:name w:val="c32"/>
    <w:basedOn w:val="a0"/>
    <w:rsid w:val="00CD240C"/>
  </w:style>
  <w:style w:type="character" w:customStyle="1" w:styleId="c6">
    <w:name w:val="c6"/>
    <w:basedOn w:val="a0"/>
    <w:rsid w:val="00CD240C"/>
  </w:style>
  <w:style w:type="character" w:customStyle="1" w:styleId="c66">
    <w:name w:val="c66"/>
    <w:basedOn w:val="a0"/>
    <w:rsid w:val="00CD240C"/>
  </w:style>
  <w:style w:type="character" w:customStyle="1" w:styleId="c54">
    <w:name w:val="c54"/>
    <w:basedOn w:val="a0"/>
    <w:rsid w:val="00CD240C"/>
  </w:style>
  <w:style w:type="paragraph" w:customStyle="1" w:styleId="c50">
    <w:name w:val="c50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CD240C"/>
  </w:style>
  <w:style w:type="character" w:customStyle="1" w:styleId="c1">
    <w:name w:val="c1"/>
    <w:basedOn w:val="a0"/>
    <w:rsid w:val="00CD240C"/>
  </w:style>
  <w:style w:type="paragraph" w:customStyle="1" w:styleId="c24">
    <w:name w:val="c24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D240C"/>
  </w:style>
  <w:style w:type="paragraph" w:customStyle="1" w:styleId="c16">
    <w:name w:val="c16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D240C"/>
  </w:style>
  <w:style w:type="character" w:customStyle="1" w:styleId="c5">
    <w:name w:val="c5"/>
    <w:basedOn w:val="a0"/>
    <w:rsid w:val="00CD240C"/>
  </w:style>
  <w:style w:type="paragraph" w:customStyle="1" w:styleId="c12">
    <w:name w:val="c12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D240C"/>
  </w:style>
  <w:style w:type="character" w:customStyle="1" w:styleId="c26">
    <w:name w:val="c26"/>
    <w:basedOn w:val="a0"/>
    <w:rsid w:val="00CD240C"/>
  </w:style>
  <w:style w:type="paragraph" w:customStyle="1" w:styleId="c13">
    <w:name w:val="c13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CD240C"/>
  </w:style>
  <w:style w:type="character" w:customStyle="1" w:styleId="c8">
    <w:name w:val="c8"/>
    <w:basedOn w:val="a0"/>
    <w:rsid w:val="00CD240C"/>
  </w:style>
  <w:style w:type="character" w:customStyle="1" w:styleId="c19">
    <w:name w:val="c19"/>
    <w:basedOn w:val="a0"/>
    <w:rsid w:val="00CD240C"/>
  </w:style>
  <w:style w:type="character" w:customStyle="1" w:styleId="c15">
    <w:name w:val="c15"/>
    <w:basedOn w:val="a0"/>
    <w:rsid w:val="00CD240C"/>
  </w:style>
  <w:style w:type="character" w:customStyle="1" w:styleId="c10">
    <w:name w:val="c10"/>
    <w:basedOn w:val="a0"/>
    <w:rsid w:val="00CD240C"/>
  </w:style>
  <w:style w:type="character" w:customStyle="1" w:styleId="c2">
    <w:name w:val="c2"/>
    <w:basedOn w:val="a0"/>
    <w:rsid w:val="00CD240C"/>
  </w:style>
  <w:style w:type="character" w:customStyle="1" w:styleId="c11">
    <w:name w:val="c11"/>
    <w:basedOn w:val="a0"/>
    <w:rsid w:val="00CD240C"/>
  </w:style>
  <w:style w:type="character" w:customStyle="1" w:styleId="c17">
    <w:name w:val="c17"/>
    <w:basedOn w:val="a0"/>
    <w:rsid w:val="00CD240C"/>
  </w:style>
  <w:style w:type="character" w:styleId="a3">
    <w:name w:val="Hyperlink"/>
    <w:basedOn w:val="a0"/>
    <w:uiPriority w:val="99"/>
    <w:semiHidden/>
    <w:unhideWhenUsed/>
    <w:rsid w:val="00CD240C"/>
    <w:rPr>
      <w:color w:val="0000FF"/>
      <w:u w:val="single"/>
    </w:rPr>
  </w:style>
  <w:style w:type="character" w:customStyle="1" w:styleId="c61">
    <w:name w:val="c61"/>
    <w:basedOn w:val="a0"/>
    <w:rsid w:val="00CD240C"/>
  </w:style>
  <w:style w:type="character" w:customStyle="1" w:styleId="c58">
    <w:name w:val="c58"/>
    <w:basedOn w:val="a0"/>
    <w:rsid w:val="00CD240C"/>
  </w:style>
  <w:style w:type="character" w:customStyle="1" w:styleId="c64">
    <w:name w:val="c64"/>
    <w:basedOn w:val="a0"/>
    <w:rsid w:val="00CD240C"/>
  </w:style>
  <w:style w:type="character" w:customStyle="1" w:styleId="c67">
    <w:name w:val="c67"/>
    <w:basedOn w:val="a0"/>
    <w:rsid w:val="00CD240C"/>
  </w:style>
  <w:style w:type="character" w:customStyle="1" w:styleId="c42">
    <w:name w:val="c42"/>
    <w:basedOn w:val="a0"/>
    <w:rsid w:val="00CD240C"/>
  </w:style>
  <w:style w:type="paragraph" w:customStyle="1" w:styleId="c49">
    <w:name w:val="c49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D240C"/>
  </w:style>
  <w:style w:type="paragraph" w:customStyle="1" w:styleId="c14">
    <w:name w:val="c14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240C"/>
  </w:style>
  <w:style w:type="character" w:customStyle="1" w:styleId="c39">
    <w:name w:val="c39"/>
    <w:basedOn w:val="a0"/>
    <w:rsid w:val="00CD240C"/>
  </w:style>
  <w:style w:type="character" w:customStyle="1" w:styleId="c32">
    <w:name w:val="c32"/>
    <w:basedOn w:val="a0"/>
    <w:rsid w:val="00CD240C"/>
  </w:style>
  <w:style w:type="character" w:customStyle="1" w:styleId="c6">
    <w:name w:val="c6"/>
    <w:basedOn w:val="a0"/>
    <w:rsid w:val="00CD240C"/>
  </w:style>
  <w:style w:type="character" w:customStyle="1" w:styleId="c66">
    <w:name w:val="c66"/>
    <w:basedOn w:val="a0"/>
    <w:rsid w:val="00CD240C"/>
  </w:style>
  <w:style w:type="character" w:customStyle="1" w:styleId="c54">
    <w:name w:val="c54"/>
    <w:basedOn w:val="a0"/>
    <w:rsid w:val="00CD240C"/>
  </w:style>
  <w:style w:type="paragraph" w:customStyle="1" w:styleId="c50">
    <w:name w:val="c50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CD240C"/>
  </w:style>
  <w:style w:type="character" w:customStyle="1" w:styleId="c1">
    <w:name w:val="c1"/>
    <w:basedOn w:val="a0"/>
    <w:rsid w:val="00CD240C"/>
  </w:style>
  <w:style w:type="paragraph" w:customStyle="1" w:styleId="c24">
    <w:name w:val="c24"/>
    <w:basedOn w:val="a"/>
    <w:rsid w:val="00CD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 27</dc:creator>
  <cp:keywords/>
  <dc:description/>
  <cp:lastModifiedBy>Салима Ишмухаметова</cp:lastModifiedBy>
  <cp:revision>40</cp:revision>
  <cp:lastPrinted>2022-12-06T20:32:00Z</cp:lastPrinted>
  <dcterms:created xsi:type="dcterms:W3CDTF">2022-12-06T11:19:00Z</dcterms:created>
  <dcterms:modified xsi:type="dcterms:W3CDTF">2024-01-18T16:11:00Z</dcterms:modified>
</cp:coreProperties>
</file>