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Инструкция дистанционного занятия в off-line режиме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Образовательная программа «ТЭКВОНДО»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год обучения – 2-ой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bookmarkStart w:id="0" w:name="_heading=h.gjdgxs"/>
      <w:bookmarkStart w:id="1" w:name="_heading=h.gjdgxs"/>
      <w:bookmarkEnd w:id="1"/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Тема занятия: </w:t>
      </w:r>
      <w:r>
        <w:rPr>
          <w:rFonts w:eastAsia="Times New Roman" w:cs="Times New Roman" w:ascii="Times New Roman" w:hAnsi="Times New Roman"/>
          <w:sz w:val="28"/>
          <w:szCs w:val="28"/>
        </w:rPr>
        <w:t>Формальный комплекс «Вон Хё туль»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Добрый день, ребята! Сегодня мы с вами продолжим  изучение  формального комплекса  «Вон Хё туль»</w:t>
      </w:r>
    </w:p>
    <w:p>
      <w:pPr>
        <w:pStyle w:val="1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Вон-Хё (Won-Hyo)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Следует сначала повторить приёмы «Вон Хё туль» по-отдельности: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сан пальмок макки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сонкаль нопундэ ануро тэриги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Годжун со каунде бандэ ап джумок чируги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дэби сонкаль макки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Губурё джунби соги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Гуннун со сан сонкут каундэ тульки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Каундэ юп ча чируги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Гуннун со ан пальмок доллимио макки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Наджундэ ап ча пусиги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Гуннун Со каундэ пандэ ап джумок чируги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дэби каундэ пальмок макки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Затем отработать следующие последовательности: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Моа соги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(тип А)  —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Нюнча со сан пальмок макки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шагом влево левой ногой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(двойной блок  предплечьями: вверх и вбок в стойке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соги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—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сонкаль нопундэ ануро тэриги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(удар удар ребром ладони стойке Нюнча соги)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Годжун со каунде бандэ ап джумок чируги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(удар кулаком в стойке Годжун соги)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Годжун со каунде бандэ ап джумок чируги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(удар кулаком в стойке Годжун соги) — поворот на 180 градусов по-часовой стрелке, шаг правой ногой 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сан пальмок макки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(двойной блок  предплечьями: вверх и вбок в стойке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) —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Годжун со каунде бандэ ап джумок чируги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(удар кулаком в стойке Годжун соги)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Годжун со каунде бандэ ап джумок чируги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(удар кулаком в стойке Годжун соги) — подставить правую ногу к левой, левую ногу поднять — переход в стойку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Губурё джунби соги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— удар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Каундэ юп ча чируги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левой ногой. Возврат в  стойку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Губурё джунби соги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Губурё джунби соги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—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шаг левой вперёд 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дэби сонкаль макки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—  шаг правой вперёд 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дэби сонкаль макки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—  шаг левой вперёд 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Нюнча со дэби сонкаль макки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— шаг правой ногой вперёд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Гуннун со сан сонкут каундэ тульки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(укол пальцами правой ладони вперёд в стойке Гуннун соги)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Переходим по ссылке:   https://www.youtube.com/watch?v=81zs1-hpTkY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Пройдя по ссылке образовательного ресурса и внимательно изучив материал, вы сможете детально изучить комплекс!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После изучения каждого движения, повторите их. Сделайте фото в каждом движении и скиньте на страницу группы ВК </w:t>
      </w:r>
      <w:hyperlink r:id="rId2">
        <w:r>
          <w:rPr>
            <w:rStyle w:val="ListLabel2"/>
            <w:color w:val="1F497D" w:themeColor="text2"/>
            <w:u w:val="single"/>
          </w:rPr>
          <w:t>https://vk.com/club193265318</w:t>
        </w:r>
      </w:hyperlink>
      <w:r>
        <w:rPr>
          <w:rFonts w:eastAsia="Times New Roman" w:cs="Times New Roman" w:ascii="Times New Roman" w:hAnsi="Times New Roman"/>
          <w:color w:val="1F497D" w:themeColor="text2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Желаю удачи!!!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Жду фото!!!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964" w:footer="0" w:bottom="9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PT Astra Serif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24" w:space="1" w:color="622423"/>
      </w:pBdr>
      <w:tabs>
        <w:tab w:val="center" w:pos="4677" w:leader="none"/>
        <w:tab w:val="right" w:pos="9355" w:leader="none"/>
      </w:tabs>
      <w:spacing w:lineRule="auto" w:line="240" w:before="0" w:after="0"/>
      <w:jc w:val="center"/>
      <w:rPr>
        <w:rFonts w:ascii="PT Astra Serif" w:hAnsi="PT Astra Serif" w:eastAsia="PT Astra Serif" w:cs="PT Astra Serif"/>
        <w:color w:val="000000"/>
        <w:sz w:val="24"/>
        <w:szCs w:val="24"/>
      </w:rPr>
    </w:pPr>
    <w:r>
      <w:rPr>
        <w:rFonts w:eastAsia="PT Astra Serif" w:cs="PT Astra Serif" w:ascii="PT Astra Serif" w:hAnsi="PT Astra Serif"/>
        <w:color w:val="000000"/>
        <w:sz w:val="24"/>
        <w:szCs w:val="24"/>
      </w:rPr>
      <w:t>Муниципальное бюджетное образовательное учреждение дополнительного образования Дом детского творчества г. Новый Уренгой</w:t>
    </w:r>
  </w:p>
  <w:p>
    <w:pPr>
      <w:pStyle w:val="Normal"/>
      <w:tabs>
        <w:tab w:val="center" w:pos="4677" w:leader="none"/>
        <w:tab w:val="right" w:pos="9355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decimal"/>
      <w:lvlText w:val="%3."/>
      <w:lvlJc w:val="left"/>
      <w:pPr>
        <w:tabs>
          <w:tab w:val="num" w:pos="1580"/>
        </w:tabs>
        <w:ind w:left="1580" w:hanging="36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360"/>
      </w:pPr>
    </w:lvl>
    <w:lvl w:ilvl="4">
      <w:start w:val="1"/>
      <w:numFmt w:val="decimal"/>
      <w:lvlText w:val="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360"/>
      </w:pPr>
    </w:lvl>
    <w:lvl w:ilvl="7">
      <w:start w:val="1"/>
      <w:numFmt w:val="decimal"/>
      <w:lvlText w:val="%8."/>
      <w:lvlJc w:val="left"/>
      <w:pPr>
        <w:tabs>
          <w:tab w:val="num" w:pos="3380"/>
        </w:tabs>
        <w:ind w:left="3380" w:hanging="360"/>
      </w:pPr>
    </w:lvl>
    <w:lvl w:ilvl="8">
      <w:start w:val="1"/>
      <w:numFmt w:val="decimal"/>
      <w:lvlText w:val="%9."/>
      <w:lvlJc w:val="left"/>
      <w:pPr>
        <w:tabs>
          <w:tab w:val="num" w:pos="3740"/>
        </w:tabs>
        <w:ind w:left="374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b1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c66548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ru-RU" w:bidi="ar-SA"/>
    </w:rPr>
  </w:style>
  <w:style w:type="paragraph" w:styleId="2">
    <w:name w:val="Heading 2"/>
    <w:basedOn w:val="Normal"/>
    <w:qFormat/>
    <w:rsid w:val="00c66548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ru-RU" w:bidi="ar-SA"/>
    </w:rPr>
  </w:style>
  <w:style w:type="paragraph" w:styleId="3">
    <w:name w:val="Heading 3"/>
    <w:basedOn w:val="Normal"/>
    <w:qFormat/>
    <w:rsid w:val="00c66548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ru-RU" w:bidi="ar-SA"/>
    </w:rPr>
  </w:style>
  <w:style w:type="paragraph" w:styleId="4">
    <w:name w:val="Heading 4"/>
    <w:basedOn w:val="Normal"/>
    <w:qFormat/>
    <w:rsid w:val="00c66548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c66548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qFormat/>
    <w:rsid w:val="00c66548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6"/>
    <w:uiPriority w:val="99"/>
    <w:semiHidden/>
    <w:qFormat/>
    <w:rsid w:val="006378b1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link w:val="a8"/>
    <w:uiPriority w:val="99"/>
    <w:qFormat/>
    <w:rsid w:val="00f873ee"/>
    <w:rPr/>
  </w:style>
  <w:style w:type="character" w:styleId="Style10" w:customStyle="1">
    <w:name w:val="Нижний колонтитул Знак"/>
    <w:basedOn w:val="DefaultParagraphFont"/>
    <w:link w:val="aa"/>
    <w:uiPriority w:val="99"/>
    <w:semiHidden/>
    <w:qFormat/>
    <w:rsid w:val="00f873ee"/>
    <w:rPr/>
  </w:style>
  <w:style w:type="character" w:styleId="Style11">
    <w:name w:val="Интернет-ссылка"/>
    <w:basedOn w:val="DefaultParagraphFont"/>
    <w:uiPriority w:val="99"/>
    <w:unhideWhenUsed/>
    <w:rsid w:val="00f8078d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a75161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32e4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648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1c85"/>
    <w:rPr>
      <w:b/>
      <w:bCs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301c85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301c85"/>
    <w:rPr>
      <w:rFonts w:ascii="Arial" w:hAnsi="Arial" w:eastAsia="Times New Roman" w:cs="Arial"/>
      <w:vanish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1F497D" w:themeColor="text2"/>
      <w:sz w:val="28"/>
      <w:szCs w:val="28"/>
      <w:u w:val="single"/>
    </w:rPr>
  </w:style>
  <w:style w:type="character" w:styleId="ListLabel2">
    <w:name w:val="ListLabel 2"/>
    <w:qFormat/>
    <w:rPr>
      <w:color w:val="1F497D" w:themeColor="text2"/>
      <w:u w:val="single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color w:val="1F497D" w:themeColor="text2"/>
      <w:u w:val="single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color w:val="1F497D" w:themeColor="text2"/>
      <w:u w:val="single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color w:val="1F497D" w:themeColor="text2"/>
      <w:u w:val="single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color w:val="1F497D" w:themeColor="text2"/>
      <w:u w:val="single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color w:val="1F497D" w:themeColor="text2"/>
      <w:u w:val="single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color w:val="1F497D" w:themeColor="text2"/>
      <w:u w:val="single"/>
    </w:rPr>
  </w:style>
  <w:style w:type="character" w:styleId="ListLabel99">
    <w:name w:val="ListLabel 99"/>
    <w:qFormat/>
    <w:rPr>
      <w:rFonts w:cs="OpenSymbol"/>
      <w:b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color w:val="1F497D" w:themeColor="text2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Onormal" w:customStyle="1">
    <w:name w:val="LO-normal"/>
    <w:qFormat/>
    <w:rsid w:val="00c66548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Style19">
    <w:name w:val="Title"/>
    <w:basedOn w:val="LOnormal"/>
    <w:qFormat/>
    <w:rsid w:val="00c66548"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36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6378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a9"/>
    <w:uiPriority w:val="99"/>
    <w:unhideWhenUsed/>
    <w:rsid w:val="00f873e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b"/>
    <w:uiPriority w:val="99"/>
    <w:semiHidden/>
    <w:unhideWhenUsed/>
    <w:rsid w:val="00f873e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b72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Subtitle"/>
    <w:basedOn w:val="LOnormal"/>
    <w:qFormat/>
    <w:rsid w:val="00c66548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301c8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301c8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665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e36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club193265318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F7YfAMrgwu0lYJZN5iJlhcbm0w==">AMUW2mXx3R1Pd+dhdmqVmKcuOrhfXwGj5kn6NK1DUXTo3KgyK41q8AhRuYrzErQzT+PzcPQwapARtLeldMl6LI1i0RryUje4DV8qHrQPxTDjEFydQs1K6/8CuGeZRLFtlzJnSZJk5bX9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4A6381-D63B-490D-88E3-8EE04E2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LibreOffice/6.0.7.3$Linux_X86_64 LibreOffice_project/00m0$Build-3</Application>
  <Pages>2</Pages>
  <Words>363</Words>
  <Characters>1972</Characters>
  <CharactersWithSpaces>2334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2020-04-05T08:42:00Z</dcterms:created>
  <dc:creator>Дубовцева Т.Ф</dc:creator>
  <dc:description/>
  <dc:language>ru-RU</dc:language>
  <cp:lastModifiedBy/>
  <dcterms:modified xsi:type="dcterms:W3CDTF">2020-05-04T16:04:19Z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