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56" w:rsidRPr="006A4756" w:rsidRDefault="006A4756" w:rsidP="006A4756">
      <w:pPr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r w:rsidRPr="006A4756">
        <w:rPr>
          <w:b/>
          <w:sz w:val="28"/>
          <w:szCs w:val="28"/>
        </w:rPr>
        <w:t>Магнитный поток</w:t>
      </w:r>
    </w:p>
    <w:bookmarkEnd w:id="0"/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Магнитный поток — это физическая величина, тесно связанная с явлением электромагнитной индукции. Это сложная величина, довольно абстрактная. Его название берет свое начало в гидродинамике. Здесь, однако, нет потока материи через поверхность, есть только векторы магнитной индукции B, «пронзающие» поверхность и иногда «скользящие» по ней.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Представьте себе однородное магнитное поле, описываемое вектором магнитной индукции B. Мы помещаем плоскую поверхность с полем S в это поле совершенно произвольным образом, то есть под любым углом по отношению к вектору B. Теперь определим вектор B, перпендикулярный плоскости поверхности. Пусть длина этого вектора равна величине поверхности.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Потоком вектора магнитной индукции Ф</w:t>
      </w:r>
      <w:r w:rsidRPr="006A4756">
        <w:rPr>
          <w:sz w:val="28"/>
          <w:szCs w:val="28"/>
          <w:vertAlign w:val="subscript"/>
        </w:rPr>
        <w:t>B</w:t>
      </w:r>
      <w:r w:rsidRPr="006A4756">
        <w:rPr>
          <w:sz w:val="28"/>
          <w:szCs w:val="28"/>
        </w:rPr>
        <w:t xml:space="preserve"> через поверхность S называется скалярное произведение векторов B и S.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noProof/>
          <w:sz w:val="28"/>
          <w:szCs w:val="28"/>
        </w:rPr>
        <w:drawing>
          <wp:inline distT="0" distB="0" distL="0" distR="0">
            <wp:extent cx="3617595" cy="615950"/>
            <wp:effectExtent l="19050" t="0" r="1905" b="0"/>
            <wp:docPr id="3" name="Рисунок 3" descr="C:\Users\user\YandexDisk\Скриншоты\2022-03-18_09-55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2-03-18_09-55-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Итак можно дать следующее определение термину «магнитный поток»: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Магнитный поток — это поток вектора магнитной индукции B через некоторую поверхность. Для бесконечно малого участка равен произведению модуля | B | на площадь участка dS и косинус угла α между B и нормалью n к плоскости участка. Для поверхности конечных размеров находится как сумма (интеграл) по её малым фрагментам.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Зависимости магнитного потока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Используя формулу, можно увидеть, что магнитный поток зависит от трех переменных: магнитного поля B, площади S и угла α.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Магнитный поток линейно зависит от B и S. Например, если увеличить площадь S, но оставить магнитное поле B и угол α прежними, то магнитный поток будет больше. Поэтому большая площадь означает большой поток, а маленькая площадь — маленький магнитный поток.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Если, с другой стороны, увеличить магнитное поле B, то магнитный поток также увеличится. Сильное магнитное поле приводит к большому потоку, слабое поле — к малому магнитному потоку.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В целом, чем больше магнитное поле B или площадь S, тем больше магнитный поток.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lastRenderedPageBreak/>
        <w:t>Ситуация с углом α немного сложнее. Представьте, что ваша поверхность перпендикулярна магнитному полю, тогда ваш угол α = 0° . Здесь у вас самый большой магнитный поток. Если теперь шаг за шагом увеличивать угол, магнитный поток уменьшается. Когда вы достигаете α = 90°, магнитный поток равен нулю, потому что магнитное поле параллельно поверхности. После этого он снова начинает увеличиваться.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Единица измерения и обозначение магнитного потока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Магнитное поле B имеет единицу Тесла (T), а площадь — единицу квадратный метр м2 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  <w:r w:rsidRPr="006A4756">
        <w:rPr>
          <w:sz w:val="28"/>
          <w:szCs w:val="28"/>
        </w:rPr>
        <w:t>Поток является скалярной величиной и его единицей измерения является вебер (Вб): 1 Вб = 1 Т * м2 , то есть [Ф] = Т * м2 . Обозначается магнитный поток как Ф (символ формулы — греческая фи).</w:t>
      </w:r>
    </w:p>
    <w:p w:rsidR="006A4756" w:rsidRPr="006A4756" w:rsidRDefault="006A4756" w:rsidP="006A4756">
      <w:pPr>
        <w:ind w:firstLine="567"/>
        <w:contextualSpacing/>
        <w:jc w:val="both"/>
        <w:rPr>
          <w:sz w:val="28"/>
          <w:szCs w:val="28"/>
        </w:rPr>
      </w:pPr>
    </w:p>
    <w:sectPr w:rsidR="006A4756" w:rsidRPr="006A4756" w:rsidSect="007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6"/>
    <w:rsid w:val="001E1636"/>
    <w:rsid w:val="004A65FB"/>
    <w:rsid w:val="0052152B"/>
    <w:rsid w:val="005C28F6"/>
    <w:rsid w:val="006A4756"/>
    <w:rsid w:val="007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4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4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2022-03-18T07:16:00Z</dcterms:created>
  <dcterms:modified xsi:type="dcterms:W3CDTF">2022-03-18T07:16:00Z</dcterms:modified>
</cp:coreProperties>
</file>