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67" w:rsidRPr="00E72167" w:rsidRDefault="00E72167" w:rsidP="00E72167">
      <w:pPr>
        <w:pBdr>
          <w:bottom w:val="single" w:sz="12" w:space="8" w:color="D4D0C8"/>
        </w:pBdr>
        <w:spacing w:before="150" w:after="300" w:line="240" w:lineRule="auto"/>
        <w:outlineLvl w:val="0"/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  <w:t>К</w:t>
      </w:r>
      <w:r w:rsidRPr="00E72167">
        <w:rPr>
          <w:rFonts w:ascii="Arial" w:eastAsia="Times New Roman" w:hAnsi="Arial" w:cs="Arial"/>
          <w:color w:val="666666"/>
          <w:kern w:val="36"/>
          <w:sz w:val="30"/>
          <w:szCs w:val="30"/>
          <w:lang w:eastAsia="ru-RU"/>
        </w:rPr>
        <w:t>россворд по географии - на тему "Хозяйство России"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E72167" w:rsidRPr="00E72167" w:rsidTr="00E7216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72167" w:rsidRPr="00E721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72167" w:rsidRPr="00E72167" w:rsidRDefault="00E72167" w:rsidP="00E7216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72167" w:rsidRDefault="00E72167" w:rsidP="00E72167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E72167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EC57BF5" wp14:editId="129973B7">
                        <wp:extent cx="4962525" cy="9153525"/>
                        <wp:effectExtent l="0" t="0" r="9525" b="9525"/>
                        <wp:docPr id="9" name="idn-cross-img" descr="Кроссворд по предмету географии - на тему 'Хозяйство России'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dn-cross-img" descr="Кроссворд по предмету географии - на тему 'Хозяйство России'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2525" cy="9153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167" w:rsidRPr="00E72167" w:rsidRDefault="00E72167" w:rsidP="00E721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72167" w:rsidRPr="00E72167" w:rsidRDefault="00E72167" w:rsidP="00E72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2167" w:rsidRPr="00E72167" w:rsidTr="00E72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167" w:rsidRPr="00E72167" w:rsidRDefault="00E72167" w:rsidP="00E72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E72167" w:rsidRPr="00E72167" w:rsidTr="00E72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167" w:rsidRPr="00E72167" w:rsidRDefault="00E72167" w:rsidP="00E721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72167" w:rsidRPr="00E72167" w:rsidTr="00E72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167" w:rsidRPr="00E72167" w:rsidRDefault="00E72167" w:rsidP="00E7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167" w:rsidRPr="00E72167" w:rsidTr="00E721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2167" w:rsidRPr="00E72167" w:rsidRDefault="00E72167" w:rsidP="00E72167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2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горизонтали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4. Моторное безрельсовое дорожное транспортное средство минимум с 4 колёсами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9. Отрасль животноводства, занимающаяся разведением свиней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10. Около 75 % всех видов ткани выпускается на предприятиях этого эконом. Района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16. Трудоемкий процесс, основанный на переработке древесины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21. Отрасль сельскохозяйственного производства по выращиванию картофеля для продовольственных, кормовых и промышленных целей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25. В общем смысле, трубопровод, предназначенный для транспортировки искусственно синтезированных</w:t>
            </w:r>
          </w:p>
          <w:p w:rsidR="00E72167" w:rsidRPr="00E72167" w:rsidRDefault="00E72167" w:rsidP="00E72167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721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По вертикали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1. Обширное пологое поднятие слоёв земной коры в пределах платформ (плит)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2. Инженерное сооружение, предназначенное для транспортировки газа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3. Область науки и техники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5. Отрасль пищевой промышленности, ориентированная на потребителя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6. Ведущая отрасль легкой промышленности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7. Изучает химические свойства древесины и способы ее промышленной переработки с тем, чтобы извлечь как можно больше полезных веществ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8. Отрасль сельского хозяйства, занимающаяся разработкой и улучшением технологий культивации овощных и бахчевых культур открытого и закрытого грунта, селекцией и семеноводством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11. Область науки и техники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12. Культура ставшая вторым хлебом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13. Баланс добычи, переработки, транспортировки, преобразования, распределения и потребления энергетических ресурсов и энергии в народном хозяйстве от источника их получения до использования энергии потребителем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14. Отрасль животноводства по разведению в неволе ценных пушных зверей для получения шкурок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15. Ведущая отрасль машиностроения, создающая для всех отраслей народного хозяйства металлообрабатывающие и деревообрабатывающие станки, а так же многое другое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17. Отрасль сельскохозяйственной специализации районов тундры и тайги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18. Природная или создаваемая искусственно ёмкость, предназначенная для хранения больших объёмов газа и регулирования его подачи к местам потребления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19. Возделывание культурных растений с целью их использования как источника продуктов 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питания, получения продукции для кормовых целей, а также сырья для промышленности и иных, в том числе декоративных целей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20. Промышленный объект для хранения нефти и нефтепродуктов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22. Отрасль промышленности, осуществляющая производство безрельсовых транспортных средств преимущественно с двигателями внутреннего сгорания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23. Совокупность установок, оборудования и аппаратуры, используемых непосредственно для производства электрической энергии, а также необходимые для этого сооружения и здания, расположенные на определённой территории</w:t>
            </w:r>
            <w:r w:rsidRPr="00E7216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24. Когда доходы студии-производителя превысили расходы, то есть бюджет</w:t>
            </w:r>
          </w:p>
          <w:p w:rsidR="00E72167" w:rsidRPr="00E72167" w:rsidRDefault="00E72167" w:rsidP="00E72167">
            <w:pPr>
              <w:spacing w:after="0" w:line="4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72167" w:rsidRPr="00E72167" w:rsidRDefault="00E72167" w:rsidP="00E721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E7F8D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/>
    <w:p w:rsidR="00E72167" w:rsidRDefault="00E72167">
      <w:r w:rsidRPr="00E7216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DF87B53" wp14:editId="509FFFBC">
            <wp:extent cx="4962525" cy="9153525"/>
            <wp:effectExtent l="0" t="0" r="9525" b="9525"/>
            <wp:docPr id="10" name="idn-cross-img-fill" descr="Кроссворд по предмету географии - на тему 'Хозяйство России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n-cross-img-fill" descr="Кроссворд по предмету географии - на тему 'Хозяйство России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67"/>
    <w:rsid w:val="00257480"/>
    <w:rsid w:val="007D0C08"/>
    <w:rsid w:val="00CF0697"/>
    <w:rsid w:val="00E7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8D0C"/>
  <w15:chartTrackingRefBased/>
  <w15:docId w15:val="{B03BCDE8-756D-446A-86B8-16262F54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6535">
              <w:marLeft w:val="21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1</cp:revision>
  <dcterms:created xsi:type="dcterms:W3CDTF">2019-09-18T08:14:00Z</dcterms:created>
  <dcterms:modified xsi:type="dcterms:W3CDTF">2019-09-18T08:16:00Z</dcterms:modified>
</cp:coreProperties>
</file>