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60" w:rsidRPr="00CB36CC" w:rsidRDefault="00CB36CC" w:rsidP="00CB36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36CC">
        <w:rPr>
          <w:rFonts w:ascii="Times New Roman" w:hAnsi="Times New Roman" w:cs="Times New Roman"/>
          <w:b/>
          <w:sz w:val="32"/>
          <w:szCs w:val="32"/>
        </w:rPr>
        <w:t>Контрольная работа № 1 « Строение атома»</w:t>
      </w:r>
    </w:p>
    <w:p w:rsidR="00CB36CC" w:rsidRPr="00CB36CC" w:rsidRDefault="00CB36CC" w:rsidP="00CB36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6CC">
        <w:rPr>
          <w:rFonts w:ascii="Times New Roman" w:hAnsi="Times New Roman" w:cs="Times New Roman"/>
          <w:b/>
          <w:sz w:val="24"/>
          <w:szCs w:val="24"/>
        </w:rPr>
        <w:t xml:space="preserve">Составить электронно-графические формулы химических элементов </w:t>
      </w:r>
    </w:p>
    <w:tbl>
      <w:tblPr>
        <w:tblStyle w:val="a4"/>
        <w:tblW w:w="0" w:type="auto"/>
        <w:tblInd w:w="360" w:type="dxa"/>
        <w:tblLook w:val="04A0"/>
      </w:tblPr>
      <w:tblGrid>
        <w:gridCol w:w="4605"/>
        <w:gridCol w:w="4606"/>
      </w:tblGrid>
      <w:tr w:rsidR="00CB36CC" w:rsidRPr="00CB36CC" w:rsidTr="00CB36CC">
        <w:tc>
          <w:tcPr>
            <w:tcW w:w="4605" w:type="dxa"/>
          </w:tcPr>
          <w:p w:rsidR="00CB36CC" w:rsidRPr="00CB36CC" w:rsidRDefault="00CB36CC" w:rsidP="00CB36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CC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CB36CC" w:rsidRPr="00CB36CC" w:rsidRDefault="00CB36CC" w:rsidP="00CB36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CC">
              <w:rPr>
                <w:rFonts w:ascii="Times New Roman" w:hAnsi="Times New Roman" w:cs="Times New Roman"/>
                <w:sz w:val="24"/>
                <w:szCs w:val="24"/>
              </w:rPr>
              <w:t>№ 12, 25</w:t>
            </w:r>
          </w:p>
        </w:tc>
        <w:tc>
          <w:tcPr>
            <w:tcW w:w="4606" w:type="dxa"/>
          </w:tcPr>
          <w:p w:rsidR="00CB36CC" w:rsidRPr="00CB36CC" w:rsidRDefault="00CB36CC" w:rsidP="00CB36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CC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CB36CC" w:rsidRPr="00CB36CC" w:rsidRDefault="00CB36CC" w:rsidP="00CB36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CC">
              <w:rPr>
                <w:rFonts w:ascii="Times New Roman" w:hAnsi="Times New Roman" w:cs="Times New Roman"/>
                <w:sz w:val="24"/>
                <w:szCs w:val="24"/>
              </w:rPr>
              <w:t>№ 14, 29</w:t>
            </w:r>
          </w:p>
        </w:tc>
      </w:tr>
    </w:tbl>
    <w:p w:rsidR="00CB36CC" w:rsidRPr="00CB36CC" w:rsidRDefault="00CB36CC" w:rsidP="00CB36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6CC">
        <w:rPr>
          <w:rFonts w:ascii="Times New Roman" w:hAnsi="Times New Roman" w:cs="Times New Roman"/>
          <w:b/>
          <w:sz w:val="24"/>
          <w:szCs w:val="24"/>
        </w:rPr>
        <w:t>Определить степени окисления химических элементов в соединениях</w:t>
      </w:r>
    </w:p>
    <w:tbl>
      <w:tblPr>
        <w:tblStyle w:val="a4"/>
        <w:tblW w:w="0" w:type="auto"/>
        <w:tblInd w:w="360" w:type="dxa"/>
        <w:tblLook w:val="04A0"/>
      </w:tblPr>
      <w:tblGrid>
        <w:gridCol w:w="4605"/>
        <w:gridCol w:w="4606"/>
      </w:tblGrid>
      <w:tr w:rsidR="00CB36CC" w:rsidRPr="00CB36CC" w:rsidTr="00A15362">
        <w:tc>
          <w:tcPr>
            <w:tcW w:w="4605" w:type="dxa"/>
          </w:tcPr>
          <w:p w:rsidR="00CB36CC" w:rsidRPr="00CB36CC" w:rsidRDefault="00CB36CC" w:rsidP="00CB36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CC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CB36CC" w:rsidRPr="00CB36CC" w:rsidRDefault="00CB36CC" w:rsidP="00CB36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Na2SO4</w:t>
            </w:r>
          </w:p>
          <w:p w:rsidR="00CB36CC" w:rsidRPr="00CB36CC" w:rsidRDefault="00CB36CC" w:rsidP="00CB36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H2S</w:t>
            </w:r>
          </w:p>
          <w:p w:rsidR="00CB36CC" w:rsidRPr="00CB36CC" w:rsidRDefault="00CB36CC" w:rsidP="00CB36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Al2O3</w:t>
            </w:r>
          </w:p>
          <w:p w:rsidR="00CB36CC" w:rsidRPr="00CB36CC" w:rsidRDefault="00CB36CC" w:rsidP="00CB36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CH3 –CH2-CH3</w:t>
            </w:r>
          </w:p>
        </w:tc>
        <w:tc>
          <w:tcPr>
            <w:tcW w:w="4606" w:type="dxa"/>
          </w:tcPr>
          <w:p w:rsidR="00CB36CC" w:rsidRPr="00CB36CC" w:rsidRDefault="00CB36CC" w:rsidP="00CB36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CC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CB36CC" w:rsidRPr="00CB36CC" w:rsidRDefault="00CB36CC" w:rsidP="00CB36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Na2SO3</w:t>
            </w:r>
          </w:p>
          <w:p w:rsidR="00CB36CC" w:rsidRPr="00CB36CC" w:rsidRDefault="00CB36CC" w:rsidP="00CB36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K2S</w:t>
            </w:r>
          </w:p>
          <w:p w:rsidR="00CB36CC" w:rsidRPr="00CB36CC" w:rsidRDefault="00CB36CC" w:rsidP="00CB36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Fe2O3</w:t>
            </w:r>
          </w:p>
          <w:p w:rsidR="00CB36CC" w:rsidRPr="00CB36CC" w:rsidRDefault="00CB36CC" w:rsidP="00CB36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CH2=CH2</w:t>
            </w:r>
          </w:p>
        </w:tc>
      </w:tr>
    </w:tbl>
    <w:p w:rsidR="00CB36CC" w:rsidRPr="00CB36CC" w:rsidRDefault="00CB36CC" w:rsidP="00CB36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6CC">
        <w:rPr>
          <w:rFonts w:ascii="Times New Roman" w:hAnsi="Times New Roman" w:cs="Times New Roman"/>
          <w:b/>
          <w:sz w:val="24"/>
          <w:szCs w:val="24"/>
        </w:rPr>
        <w:t>Расставить коэффициенты методом электронного баланса</w:t>
      </w:r>
    </w:p>
    <w:tbl>
      <w:tblPr>
        <w:tblStyle w:val="a4"/>
        <w:tblW w:w="0" w:type="auto"/>
        <w:tblInd w:w="360" w:type="dxa"/>
        <w:tblLook w:val="04A0"/>
      </w:tblPr>
      <w:tblGrid>
        <w:gridCol w:w="4605"/>
        <w:gridCol w:w="4606"/>
      </w:tblGrid>
      <w:tr w:rsidR="00CB36CC" w:rsidRPr="00CB36CC" w:rsidTr="00A15362">
        <w:tc>
          <w:tcPr>
            <w:tcW w:w="4605" w:type="dxa"/>
          </w:tcPr>
          <w:p w:rsidR="00CB36CC" w:rsidRPr="00CB36CC" w:rsidRDefault="00CB36CC" w:rsidP="00CB36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CC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CB36CC" w:rsidRPr="00CB36CC" w:rsidRDefault="00CB36CC" w:rsidP="00CB36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HNO3(</w:t>
            </w:r>
            <w:r w:rsidRPr="00CB36CC">
              <w:rPr>
                <w:rFonts w:ascii="Times New Roman" w:hAnsi="Times New Roman" w:cs="Times New Roman"/>
                <w:sz w:val="24"/>
                <w:szCs w:val="24"/>
              </w:rPr>
              <w:t>разб.</w:t>
            </w:r>
            <w:r w:rsidRPr="00CB3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+ Cu=Cu(NO3)2 + NO+ H2O</w:t>
            </w:r>
          </w:p>
        </w:tc>
        <w:tc>
          <w:tcPr>
            <w:tcW w:w="4606" w:type="dxa"/>
          </w:tcPr>
          <w:p w:rsidR="00CB36CC" w:rsidRPr="00CB36CC" w:rsidRDefault="00CB36CC" w:rsidP="00CB36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CC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CB36CC" w:rsidRPr="00CB36CC" w:rsidRDefault="00CB36CC" w:rsidP="00CB36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HNO3(</w:t>
            </w:r>
            <w:r w:rsidRPr="00CB36CC">
              <w:rPr>
                <w:rFonts w:ascii="Times New Roman" w:hAnsi="Times New Roman" w:cs="Times New Roman"/>
                <w:sz w:val="24"/>
                <w:szCs w:val="24"/>
              </w:rPr>
              <w:t>конц.</w:t>
            </w:r>
            <w:r w:rsidRPr="00CB3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+ Cu=Cu(NO3)2 + NO</w:t>
            </w:r>
            <w:r w:rsidRPr="00CB3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3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H2O</w:t>
            </w:r>
          </w:p>
        </w:tc>
      </w:tr>
    </w:tbl>
    <w:p w:rsidR="00CB36CC" w:rsidRPr="00CB36CC" w:rsidRDefault="00CB36CC" w:rsidP="00CB36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6CC">
        <w:rPr>
          <w:rFonts w:ascii="Times New Roman" w:hAnsi="Times New Roman" w:cs="Times New Roman"/>
          <w:b/>
          <w:sz w:val="24"/>
          <w:szCs w:val="24"/>
        </w:rPr>
        <w:t>Дать характеристику химической реакции.</w:t>
      </w:r>
    </w:p>
    <w:p w:rsidR="00CB36CC" w:rsidRPr="00CB36CC" w:rsidRDefault="00CB36CC" w:rsidP="00CB36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6CC">
        <w:rPr>
          <w:rFonts w:ascii="Times New Roman" w:hAnsi="Times New Roman" w:cs="Times New Roman"/>
          <w:sz w:val="24"/>
          <w:szCs w:val="24"/>
          <w:lang w:val="en-US"/>
        </w:rPr>
        <w:t>C2H2(</w:t>
      </w:r>
      <w:r w:rsidRPr="00CB36CC">
        <w:rPr>
          <w:rFonts w:ascii="Times New Roman" w:hAnsi="Times New Roman" w:cs="Times New Roman"/>
          <w:sz w:val="24"/>
          <w:szCs w:val="24"/>
        </w:rPr>
        <w:t>г.</w:t>
      </w:r>
      <w:r w:rsidRPr="00CB36CC">
        <w:rPr>
          <w:rFonts w:ascii="Times New Roman" w:hAnsi="Times New Roman" w:cs="Times New Roman"/>
          <w:sz w:val="24"/>
          <w:szCs w:val="24"/>
          <w:lang w:val="en-US"/>
        </w:rPr>
        <w:t>)+H2O(</w:t>
      </w:r>
      <w:r w:rsidRPr="00CB36CC">
        <w:rPr>
          <w:rFonts w:ascii="Times New Roman" w:hAnsi="Times New Roman" w:cs="Times New Roman"/>
          <w:sz w:val="24"/>
          <w:szCs w:val="24"/>
        </w:rPr>
        <w:t>ж.</w:t>
      </w:r>
      <w:r w:rsidRPr="00CB36CC">
        <w:rPr>
          <w:rFonts w:ascii="Times New Roman" w:hAnsi="Times New Roman" w:cs="Times New Roman"/>
          <w:sz w:val="24"/>
          <w:szCs w:val="24"/>
          <w:lang w:val="en-US"/>
        </w:rPr>
        <w:t>)=C2H5OH(</w:t>
      </w:r>
      <w:r w:rsidRPr="00CB36CC">
        <w:rPr>
          <w:rFonts w:ascii="Times New Roman" w:hAnsi="Times New Roman" w:cs="Times New Roman"/>
          <w:sz w:val="24"/>
          <w:szCs w:val="24"/>
        </w:rPr>
        <w:t>ж.</w:t>
      </w:r>
      <w:r w:rsidRPr="00CB36CC">
        <w:rPr>
          <w:rFonts w:ascii="Times New Roman" w:hAnsi="Times New Roman" w:cs="Times New Roman"/>
          <w:sz w:val="24"/>
          <w:szCs w:val="24"/>
          <w:lang w:val="en-US"/>
        </w:rPr>
        <w:t>) +Q</w:t>
      </w:r>
    </w:p>
    <w:p w:rsidR="00CB36CC" w:rsidRPr="00CB36CC" w:rsidRDefault="00CB36CC" w:rsidP="00CB36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6CC">
        <w:rPr>
          <w:rFonts w:ascii="Times New Roman" w:hAnsi="Times New Roman" w:cs="Times New Roman"/>
          <w:b/>
          <w:sz w:val="24"/>
          <w:szCs w:val="24"/>
        </w:rPr>
        <w:t>В какую сторону смещается химическое равновесие при:</w:t>
      </w:r>
    </w:p>
    <w:tbl>
      <w:tblPr>
        <w:tblStyle w:val="a4"/>
        <w:tblW w:w="0" w:type="auto"/>
        <w:tblInd w:w="360" w:type="dxa"/>
        <w:tblLook w:val="04A0"/>
      </w:tblPr>
      <w:tblGrid>
        <w:gridCol w:w="4605"/>
        <w:gridCol w:w="4606"/>
      </w:tblGrid>
      <w:tr w:rsidR="00CB36CC" w:rsidRPr="00CB36CC" w:rsidTr="00A15362">
        <w:tc>
          <w:tcPr>
            <w:tcW w:w="4605" w:type="dxa"/>
          </w:tcPr>
          <w:p w:rsidR="00CB36CC" w:rsidRPr="00CB36CC" w:rsidRDefault="00CB36CC" w:rsidP="00CB36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CC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CB36CC" w:rsidRPr="00CB36CC" w:rsidRDefault="00CB36CC" w:rsidP="00CB36CC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CC">
              <w:rPr>
                <w:rFonts w:ascii="Times New Roman" w:hAnsi="Times New Roman" w:cs="Times New Roman"/>
                <w:sz w:val="24"/>
                <w:szCs w:val="24"/>
              </w:rPr>
              <w:t>Повышении концентрации воды</w:t>
            </w:r>
          </w:p>
          <w:p w:rsidR="00CB36CC" w:rsidRPr="00CB36CC" w:rsidRDefault="00CB36CC" w:rsidP="00CB36CC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CC">
              <w:rPr>
                <w:rFonts w:ascii="Times New Roman" w:hAnsi="Times New Roman" w:cs="Times New Roman"/>
                <w:sz w:val="24"/>
                <w:szCs w:val="24"/>
              </w:rPr>
              <w:t>Снижении температуры</w:t>
            </w:r>
          </w:p>
          <w:p w:rsidR="00CB36CC" w:rsidRPr="00CB36CC" w:rsidRDefault="00CB36CC" w:rsidP="00CB36CC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CC">
              <w:rPr>
                <w:rFonts w:ascii="Times New Roman" w:hAnsi="Times New Roman" w:cs="Times New Roman"/>
                <w:sz w:val="24"/>
                <w:szCs w:val="24"/>
              </w:rPr>
              <w:t>Повышении давления</w:t>
            </w:r>
          </w:p>
        </w:tc>
        <w:tc>
          <w:tcPr>
            <w:tcW w:w="4606" w:type="dxa"/>
          </w:tcPr>
          <w:p w:rsidR="00CB36CC" w:rsidRPr="00CB36CC" w:rsidRDefault="00CB36CC" w:rsidP="00CB36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CC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CB36CC" w:rsidRPr="00CB36CC" w:rsidRDefault="00CB36CC" w:rsidP="00CB36CC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CC">
              <w:rPr>
                <w:rFonts w:ascii="Times New Roman" w:hAnsi="Times New Roman" w:cs="Times New Roman"/>
                <w:sz w:val="24"/>
                <w:szCs w:val="24"/>
              </w:rPr>
              <w:t>Повышении концентрации этилена</w:t>
            </w:r>
          </w:p>
          <w:p w:rsidR="00CB36CC" w:rsidRPr="00CB36CC" w:rsidRDefault="00CB36CC" w:rsidP="00CB36CC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C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Повышении температуры</w:t>
            </w:r>
          </w:p>
          <w:p w:rsidR="00CB36CC" w:rsidRPr="00CB36CC" w:rsidRDefault="00CB36CC" w:rsidP="00CB36CC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CC">
              <w:rPr>
                <w:rFonts w:ascii="Times New Roman" w:hAnsi="Times New Roman" w:cs="Times New Roman"/>
                <w:sz w:val="24"/>
                <w:szCs w:val="24"/>
              </w:rPr>
              <w:t>Снижении давления</w:t>
            </w:r>
          </w:p>
        </w:tc>
      </w:tr>
    </w:tbl>
    <w:p w:rsidR="00CB36CC" w:rsidRPr="00CB36CC" w:rsidRDefault="00CB36CC" w:rsidP="00CB36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6CC" w:rsidRPr="00CB36CC" w:rsidRDefault="00CB36CC" w:rsidP="00CB36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6CC">
        <w:rPr>
          <w:rFonts w:ascii="Times New Roman" w:hAnsi="Times New Roman" w:cs="Times New Roman"/>
          <w:b/>
          <w:sz w:val="24"/>
          <w:szCs w:val="24"/>
        </w:rPr>
        <w:t>5</w:t>
      </w:r>
      <w:r w:rsidRPr="00CB36CC">
        <w:rPr>
          <w:rFonts w:ascii="Times New Roman" w:hAnsi="Times New Roman" w:cs="Times New Roman"/>
          <w:sz w:val="24"/>
          <w:szCs w:val="24"/>
        </w:rPr>
        <w:t>.</w:t>
      </w:r>
      <w:r w:rsidRPr="00CB36CC">
        <w:rPr>
          <w:rFonts w:ascii="Times New Roman" w:hAnsi="Times New Roman" w:cs="Times New Roman"/>
          <w:b/>
          <w:sz w:val="24"/>
          <w:szCs w:val="24"/>
        </w:rPr>
        <w:t>Вычислить массу соли, полученную при взаимодействии 10 г. раствора гидроксида натрия с 18,9 г. раствора азотной кислоты.</w:t>
      </w:r>
    </w:p>
    <w:sectPr w:rsidR="00CB36CC" w:rsidRPr="00CB36CC" w:rsidSect="009D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5198"/>
    <w:multiLevelType w:val="hybridMultilevel"/>
    <w:tmpl w:val="8004C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B5D88"/>
    <w:multiLevelType w:val="hybridMultilevel"/>
    <w:tmpl w:val="EC3A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12B25"/>
    <w:multiLevelType w:val="hybridMultilevel"/>
    <w:tmpl w:val="94FC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36CC"/>
    <w:rsid w:val="009D5E60"/>
    <w:rsid w:val="00CB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6CC"/>
    <w:pPr>
      <w:ind w:left="720"/>
      <w:contextualSpacing/>
    </w:pPr>
  </w:style>
  <w:style w:type="table" w:styleId="a4">
    <w:name w:val="Table Grid"/>
    <w:basedOn w:val="a1"/>
    <w:uiPriority w:val="59"/>
    <w:rsid w:val="00CB3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714</Characters>
  <Application>Microsoft Office Word</Application>
  <DocSecurity>0</DocSecurity>
  <Lines>5</Lines>
  <Paragraphs>1</Paragraphs>
  <ScaleCrop>false</ScaleCrop>
  <Company>Retired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2017-10-04T12:23:00Z</dcterms:created>
  <dcterms:modified xsi:type="dcterms:W3CDTF">2017-10-04T12:40:00Z</dcterms:modified>
</cp:coreProperties>
</file>