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A" w:rsidRPr="00A631EA" w:rsidRDefault="00A631EA" w:rsidP="00A631E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 w:rsidRPr="00A631EA">
        <w:rPr>
          <w:rStyle w:val="c3"/>
          <w:b/>
          <w:bCs/>
          <w:color w:val="000000"/>
          <w:sz w:val="28"/>
          <w:szCs w:val="28"/>
        </w:rPr>
        <w:t>Консультация для родителей «Ребенок и компьютер. Вред и польза».</w:t>
      </w:r>
    </w:p>
    <w:bookmarkEnd w:id="0"/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компьютер - такая же привычная вещь, как телевизоры, автомобили, электрическое освещение.</w:t>
      </w:r>
    </w:p>
    <w:p w:rsidR="00A631EA" w:rsidRPr="00A631EA" w:rsidRDefault="00A631EA" w:rsidP="00A631E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3"/>
          <w:b/>
          <w:bCs/>
          <w:color w:val="000000"/>
          <w:sz w:val="28"/>
          <w:szCs w:val="28"/>
        </w:rPr>
        <w:t>Развивающая функция компьютера.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Использовать компьютер в обучающих целях можно уже с 1, 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A631EA" w:rsidRPr="00A631EA" w:rsidRDefault="00A631EA" w:rsidP="00A631E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3"/>
          <w:b/>
          <w:bCs/>
          <w:color w:val="000000"/>
          <w:sz w:val="28"/>
          <w:szCs w:val="28"/>
        </w:rPr>
        <w:t>Положительное влияние компьютера на ребёнка.</w:t>
      </w:r>
    </w:p>
    <w:p w:rsidR="00A631EA" w:rsidRPr="00A631EA" w:rsidRDefault="00A631EA" w:rsidP="00A631E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3"/>
          <w:b/>
          <w:bCs/>
          <w:color w:val="000000"/>
          <w:sz w:val="28"/>
          <w:szCs w:val="28"/>
        </w:rPr>
        <w:t>Компьютерные игры развивают у ребенка: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быстроту реакции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мелкую моторику рук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визуальное восприятие объектов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память и внимание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логическое мышление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зрительно-моторную координацию</w:t>
      </w:r>
    </w:p>
    <w:p w:rsidR="00A631EA" w:rsidRPr="00A631EA" w:rsidRDefault="00A631EA" w:rsidP="00A631E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3"/>
          <w:b/>
          <w:bCs/>
          <w:color w:val="000000"/>
          <w:sz w:val="28"/>
          <w:szCs w:val="28"/>
        </w:rPr>
        <w:t>Компьютерные игры учат ребенка: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классифицировать и обобщать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аналитически мыслить в нестандартной ситуации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добиваться своей цели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совершенствовать интеллектуальные навыки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lastRenderedPageBreak/>
        <w:t xml:space="preserve">Играя в компьютерные игры, ребенок попадает в волшебную сказку, где существует свой мир. Этот мир так похож </w:t>
      </w:r>
      <w:proofErr w:type="gramStart"/>
      <w:r w:rsidRPr="00A631EA">
        <w:rPr>
          <w:rStyle w:val="c1"/>
          <w:color w:val="000000"/>
          <w:sz w:val="28"/>
          <w:szCs w:val="28"/>
        </w:rPr>
        <w:t>на</w:t>
      </w:r>
      <w:proofErr w:type="gramEnd"/>
      <w:r w:rsidRPr="00A631EA">
        <w:rPr>
          <w:rStyle w:val="c1"/>
          <w:color w:val="000000"/>
          <w:sz w:val="28"/>
          <w:szCs w:val="28"/>
        </w:rPr>
        <w:t xml:space="preserve"> настоящий! Когда герои компьютерной игры предлагают малышу починить стену домика (правильно сложив </w:t>
      </w:r>
      <w:proofErr w:type="spellStart"/>
      <w:r w:rsidRPr="00A631EA">
        <w:rPr>
          <w:rStyle w:val="c1"/>
          <w:color w:val="000000"/>
          <w:sz w:val="28"/>
          <w:szCs w:val="28"/>
        </w:rPr>
        <w:t>пазл</w:t>
      </w:r>
      <w:proofErr w:type="spellEnd"/>
      <w:r w:rsidRPr="00A631EA">
        <w:rPr>
          <w:rStyle w:val="c1"/>
          <w:color w:val="000000"/>
          <w:sz w:val="28"/>
          <w:szCs w:val="28"/>
        </w:rPr>
        <w:t>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A631EA" w:rsidRPr="00A631EA" w:rsidRDefault="00A631EA" w:rsidP="00A631E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3"/>
          <w:b/>
          <w:bCs/>
          <w:color w:val="000000"/>
          <w:sz w:val="28"/>
          <w:szCs w:val="28"/>
        </w:rPr>
        <w:t>Отрицательное влияние компьютера на ребёнка.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Самый большой вред компьютера в том же, в чём и его достоинство -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своё здоровье (не испортить зрение, не искривить позвоночник, не впасть в психологическую зависимость от электронной игрушки):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Поэтому, чтобы сохранить своему ребенку хорошее зрение, всегда контролируйте, сколько времени он проводит перед экраном.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 xml:space="preserve">• Когда ребенок много играет в компьютерные игры, это сопровождается эмоциональным напряжением, что так же не проходит бесследно. В результате, просидев весь день перед компьютером, ребенок к вечеру </w:t>
      </w:r>
      <w:r w:rsidRPr="00A631EA">
        <w:rPr>
          <w:rStyle w:val="c1"/>
          <w:color w:val="000000"/>
          <w:sz w:val="28"/>
          <w:szCs w:val="28"/>
        </w:rPr>
        <w:lastRenderedPageBreak/>
        <w:t>приходит в возбужденное и раздраженное состояние, становится агрессивен и не управляем, а ночью плохо спит.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С компьютером дети, как правило, общаются один на один, что не способствует развитию навыков общения и игре в коллективе.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Происходит падение умственных способностей. Ученые обнаружили, что компьютерные 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A631EA" w:rsidRPr="00A631EA" w:rsidRDefault="00A631EA" w:rsidP="00A631E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3"/>
          <w:b/>
          <w:bCs/>
          <w:color w:val="000000"/>
          <w:sz w:val="28"/>
          <w:szCs w:val="28"/>
        </w:rPr>
        <w:t>Ограничения на использование компьютера.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Главная задача родителей — контролировать время, которое ребенок сидит за компьютером.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Средние ограничения по времени занятий для детского возраста приблизительно таковы: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- в три–четыре года ребенок может находиться у компьютера от 15 до 25 минут;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- в пять–шесть лет – от 20 до 35 минут;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- в семь–восемь лет – от 40 до 60 минут.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Усаживать ребенка за компьютер нужно так, чтобы расстояние между монитором и глазами малыша составляло 40-50 сантиметров.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Вечером следует вообще ограничивать работу ребенка за компьютером,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 xml:space="preserve">• Каждые 20 минут ваш ребенок должен оторвать глаз от компьютера и посмотреть на объект, удаленный от него, по меньшей мере, на 20 метров, по крайней </w:t>
      </w:r>
      <w:proofErr w:type="gramStart"/>
      <w:r w:rsidRPr="00A631EA">
        <w:rPr>
          <w:rStyle w:val="c1"/>
          <w:color w:val="000000"/>
          <w:sz w:val="28"/>
          <w:szCs w:val="28"/>
        </w:rPr>
        <w:t>мере</w:t>
      </w:r>
      <w:proofErr w:type="gramEnd"/>
      <w:r w:rsidRPr="00A631EA">
        <w:rPr>
          <w:rStyle w:val="c1"/>
          <w:color w:val="000000"/>
          <w:sz w:val="28"/>
          <w:szCs w:val="28"/>
        </w:rPr>
        <w:t xml:space="preserve"> 10 секунд.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Источник света должен быть слева от монитора.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Спина и ноги ребенка должны иметь опору.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lastRenderedPageBreak/>
        <w:t xml:space="preserve">• Компьютерные уроки для дошкольников не должны превышать 15 минут, для младших школьников 20 - </w:t>
      </w:r>
      <w:proofErr w:type="spellStart"/>
      <w:r w:rsidRPr="00A631EA">
        <w:rPr>
          <w:rStyle w:val="c1"/>
          <w:color w:val="000000"/>
          <w:sz w:val="28"/>
          <w:szCs w:val="28"/>
        </w:rPr>
        <w:t>ти</w:t>
      </w:r>
      <w:proofErr w:type="spellEnd"/>
      <w:r w:rsidRPr="00A631EA">
        <w:rPr>
          <w:rStyle w:val="c1"/>
          <w:color w:val="000000"/>
          <w:sz w:val="28"/>
          <w:szCs w:val="28"/>
        </w:rPr>
        <w:t xml:space="preserve"> минут.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Обязательно формируйте у ребёнка правильное отношение к компьютеру. И словом и действием приучайте его, что компьютер – рабочая машина, и использовать его можно только для учебы или работы.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• 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</w:t>
      </w:r>
    </w:p>
    <w:p w:rsidR="00A631EA" w:rsidRPr="00A631EA" w:rsidRDefault="00A631EA" w:rsidP="00A631E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31EA">
        <w:rPr>
          <w:rStyle w:val="c1"/>
          <w:color w:val="000000"/>
          <w:sz w:val="28"/>
          <w:szCs w:val="28"/>
        </w:rPr>
        <w:t>Если смогут подойти к обучению ребенка за компьютером ответственно, оно станет для него полезным и безопасным!</w:t>
      </w:r>
    </w:p>
    <w:p w:rsidR="00450D95" w:rsidRPr="00A631EA" w:rsidRDefault="00450D95" w:rsidP="00A63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D95" w:rsidRPr="00A6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0C"/>
    <w:rsid w:val="0011750C"/>
    <w:rsid w:val="00450D95"/>
    <w:rsid w:val="00A6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31EA"/>
  </w:style>
  <w:style w:type="paragraph" w:customStyle="1" w:styleId="c0">
    <w:name w:val="c0"/>
    <w:basedOn w:val="a"/>
    <w:rsid w:val="00A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1EA"/>
  </w:style>
  <w:style w:type="paragraph" w:customStyle="1" w:styleId="c6">
    <w:name w:val="c6"/>
    <w:basedOn w:val="a"/>
    <w:rsid w:val="00A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31EA"/>
  </w:style>
  <w:style w:type="paragraph" w:customStyle="1" w:styleId="c0">
    <w:name w:val="c0"/>
    <w:basedOn w:val="a"/>
    <w:rsid w:val="00A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1EA"/>
  </w:style>
  <w:style w:type="paragraph" w:customStyle="1" w:styleId="c6">
    <w:name w:val="c6"/>
    <w:basedOn w:val="a"/>
    <w:rsid w:val="00A6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2018-01-14T21:35:00Z</dcterms:created>
  <dcterms:modified xsi:type="dcterms:W3CDTF">2018-01-14T21:35:00Z</dcterms:modified>
</cp:coreProperties>
</file>