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A" w:rsidRPr="00432C37" w:rsidRDefault="00A0260A" w:rsidP="00432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  Электронные деньги</w:t>
      </w:r>
    </w:p>
    <w:p w:rsidR="00432C37" w:rsidRPr="00432C37" w:rsidRDefault="00432C37" w:rsidP="00432C37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432C3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432C37" w:rsidRPr="00432C37" w:rsidRDefault="00432C37" w:rsidP="00432C37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32C37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безопасного использования интернета и денег.</w:t>
      </w:r>
    </w:p>
    <w:p w:rsidR="00A0260A" w:rsidRPr="00432C37" w:rsidRDefault="00A0260A" w:rsidP="00432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260A" w:rsidRPr="00432C37" w:rsidRDefault="00A0260A" w:rsidP="00432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iCs/>
          <w:sz w:val="28"/>
          <w:szCs w:val="28"/>
          <w:lang w:eastAsia="ru-RU"/>
        </w:rPr>
        <w:t>Обучающая:</w:t>
      </w: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дать понятие “Электронные деньги”. </w:t>
      </w:r>
    </w:p>
    <w:p w:rsidR="00A0260A" w:rsidRPr="00432C37" w:rsidRDefault="00A0260A" w:rsidP="00432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iCs/>
          <w:sz w:val="28"/>
          <w:szCs w:val="28"/>
          <w:lang w:eastAsia="ru-RU"/>
        </w:rPr>
        <w:t>Развивающая:</w:t>
      </w: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совершать покупки в </w:t>
      </w:r>
      <w:proofErr w:type="spellStart"/>
      <w:r w:rsidRPr="00432C37">
        <w:rPr>
          <w:rFonts w:ascii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spellEnd"/>
    </w:p>
    <w:p w:rsidR="00A0260A" w:rsidRPr="00432C37" w:rsidRDefault="00A0260A" w:rsidP="00432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iCs/>
          <w:sz w:val="28"/>
          <w:szCs w:val="28"/>
          <w:lang w:eastAsia="ru-RU"/>
        </w:rPr>
        <w:t>Воспитывающая:</w:t>
      </w: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выработать совместно с детьми отношение к деньгам, в том числе и электронным.</w:t>
      </w:r>
    </w:p>
    <w:p w:rsidR="00A0260A" w:rsidRPr="00432C37" w:rsidRDefault="00A0260A" w:rsidP="00432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2C37">
        <w:rPr>
          <w:rFonts w:ascii="Times New Roman" w:hAnsi="Times New Roman" w:cs="Times New Roman"/>
          <w:sz w:val="28"/>
          <w:szCs w:val="28"/>
          <w:lang w:eastAsia="ru-RU"/>
        </w:rPr>
        <w:t>Здраствуйте</w:t>
      </w:r>
      <w:proofErr w:type="spellEnd"/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, ребята! Сегодня я хочу начать урок с видеоролика. </w:t>
      </w:r>
    </w:p>
    <w:p w:rsidR="00A0260A" w:rsidRPr="00432C37" w:rsidRDefault="00A0260A" w:rsidP="00432C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iCs/>
          <w:sz w:val="28"/>
          <w:szCs w:val="28"/>
          <w:lang w:eastAsia="ru-RU"/>
        </w:rPr>
        <w:t>Видеоролик.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>Итак, как вы думаете, какая тема нашего урока?</w:t>
      </w:r>
      <w:r w:rsidR="00432C37"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C37">
        <w:rPr>
          <w:rFonts w:ascii="Times New Roman" w:hAnsi="Times New Roman" w:cs="Times New Roman"/>
          <w:iCs/>
          <w:sz w:val="28"/>
          <w:szCs w:val="28"/>
          <w:lang w:eastAsia="ru-RU"/>
        </w:rPr>
        <w:t>(Дети отвечают на вопрос)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речь сегодня пойдет о деньгах (в этом году исполнилось 700 лет со дня появления рубля) , но не об обычных, а электронных. Поэтому тема нашего урока Электронные деньги. 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Нам всем известно, что через интернет часто пропадают деньги, и что это самый ненадежный способ хранения. 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>Еще совсем недавно не было ни электронных денег, ни карт VISA, MASTERCARD, AMERICAN EXPRESS и другими. И пока мы привыкали к работе с картами  мир шагнул еще дальше и озадачил нас таким совершенно непонятным явлением как электронные или цифровые деньги.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>Знаете, 9 из 10 человек сегодня в России не пользуются электронными деньгами? А почему? (Ответы детей).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цель нашего урока не только узнать, что такое электронные деньги, понять их недостатки и преимущества, а еще научиться совершать покупки в </w:t>
      </w:r>
      <w:proofErr w:type="spellStart"/>
      <w:r w:rsidRPr="00432C37">
        <w:rPr>
          <w:rFonts w:ascii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spellEnd"/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электронных денег.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432C37">
        <w:rPr>
          <w:rFonts w:ascii="Times New Roman" w:hAnsi="Times New Roman" w:cs="Times New Roman"/>
          <w:iCs/>
          <w:sz w:val="28"/>
          <w:szCs w:val="28"/>
          <w:lang w:eastAsia="ru-RU"/>
        </w:rPr>
        <w:t>Как вы думаете можно ли сказать, что использование пластиковой карты есть пользование электронными деньгами?” ( Ответы детей)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Запускаем поисковик </w:t>
      </w:r>
      <w:proofErr w:type="spellStart"/>
      <w:r w:rsidRPr="00432C37">
        <w:rPr>
          <w:rFonts w:ascii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432C37">
        <w:rPr>
          <w:rFonts w:ascii="Times New Roman" w:hAnsi="Times New Roman" w:cs="Times New Roman"/>
          <w:sz w:val="28"/>
          <w:szCs w:val="28"/>
          <w:lang w:eastAsia="ru-RU"/>
        </w:rPr>
        <w:t>, и смотрим, что же такое электронные деньги.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Электронные деньги</w:t>
      </w:r>
      <w:r w:rsidRPr="00432C37">
        <w:rPr>
          <w:rFonts w:ascii="Times New Roman" w:hAnsi="Times New Roman" w:cs="Times New Roman"/>
          <w:sz w:val="28"/>
          <w:szCs w:val="28"/>
          <w:lang w:eastAsia="ru-RU"/>
        </w:rPr>
        <w:t> — это денежные обязательства эмитента в электронном виде, которые находятся на электронном носителе в распоряжении пользователя.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Эмитент</w:t>
      </w:r>
      <w:r w:rsidRPr="00432C37">
        <w:rPr>
          <w:rFonts w:ascii="Times New Roman" w:hAnsi="Times New Roman" w:cs="Times New Roman"/>
          <w:sz w:val="28"/>
          <w:szCs w:val="28"/>
          <w:lang w:eastAsia="ru-RU"/>
        </w:rPr>
        <w:t> — организация, выпустившая (эмитировавшая) ценные бумаги для развития и финансирования своей деятельности.</w:t>
      </w:r>
    </w:p>
    <w:p w:rsidR="00A0260A" w:rsidRPr="00432C37" w:rsidRDefault="00A0260A" w:rsidP="00432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b/>
          <w:sz w:val="28"/>
          <w:szCs w:val="28"/>
          <w:lang w:eastAsia="ru-RU"/>
        </w:rPr>
        <w:t>Новый материал: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>Первое упоминание об электронных деньгах появилось во Франции в 1970-х годах на с</w:t>
      </w:r>
      <w:r w:rsidR="00432C37">
        <w:rPr>
          <w:rFonts w:ascii="Times New Roman" w:hAnsi="Times New Roman" w:cs="Times New Roman"/>
          <w:sz w:val="28"/>
          <w:szCs w:val="28"/>
          <w:lang w:eastAsia="ru-RU"/>
        </w:rPr>
        <w:t xml:space="preserve">траницах энциклопедии </w:t>
      </w:r>
      <w:proofErr w:type="spellStart"/>
      <w:r w:rsidR="00432C37">
        <w:rPr>
          <w:rFonts w:ascii="Times New Roman" w:hAnsi="Times New Roman" w:cs="Times New Roman"/>
          <w:sz w:val="28"/>
          <w:szCs w:val="28"/>
          <w:lang w:eastAsia="ru-RU"/>
        </w:rPr>
        <w:t>Кругосвет</w:t>
      </w:r>
      <w:proofErr w:type="spellEnd"/>
      <w:r w:rsidR="00432C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В 1993 </w:t>
      </w:r>
      <w:proofErr w:type="spellStart"/>
      <w:r w:rsidRPr="00432C37">
        <w:rPr>
          <w:rFonts w:ascii="Times New Roman" w:hAnsi="Times New Roman" w:cs="Times New Roman"/>
          <w:sz w:val="28"/>
          <w:szCs w:val="28"/>
          <w:lang w:eastAsia="ru-RU"/>
        </w:rPr>
        <w:t>центробанки</w:t>
      </w:r>
      <w:proofErr w:type="spellEnd"/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Европейского союза начали изучать феномен электронных денег, результаты анализа были опубликованы в мае 1994 и стали признанием на официальном уровне существования электронных денег. 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В 1996 году руководители </w:t>
      </w:r>
      <w:proofErr w:type="spellStart"/>
      <w:r w:rsidRPr="00432C37">
        <w:rPr>
          <w:rFonts w:ascii="Times New Roman" w:hAnsi="Times New Roman" w:cs="Times New Roman"/>
          <w:sz w:val="28"/>
          <w:szCs w:val="28"/>
          <w:lang w:eastAsia="ru-RU"/>
        </w:rPr>
        <w:t>центробанков</w:t>
      </w:r>
      <w:proofErr w:type="spellEnd"/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стран стали осуществлять мониторинг электронных денег. Сначала данные были конфиденциальными, а с мая 2000 года стали общедоступными. </w:t>
      </w:r>
    </w:p>
    <w:p w:rsidR="00A0260A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В исследовании 2004 года приняли участие </w:t>
      </w:r>
      <w:proofErr w:type="spellStart"/>
      <w:r w:rsidRPr="00432C37">
        <w:rPr>
          <w:rFonts w:ascii="Times New Roman" w:hAnsi="Times New Roman" w:cs="Times New Roman"/>
          <w:sz w:val="28"/>
          <w:szCs w:val="28"/>
          <w:lang w:eastAsia="ru-RU"/>
        </w:rPr>
        <w:t>центробанки</w:t>
      </w:r>
      <w:proofErr w:type="spellEnd"/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 95 стран и выяснилось, что электронные деньги функционируют в 37 странах мира.</w:t>
      </w:r>
    </w:p>
    <w:p w:rsidR="00432C37" w:rsidRPr="00432C37" w:rsidRDefault="00432C37" w:rsidP="00432C37">
      <w:pPr>
        <w:pStyle w:val="2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32C37">
        <w:rPr>
          <w:rFonts w:ascii="Times New Roman" w:hAnsi="Times New Roman" w:cs="Times New Roman"/>
          <w:color w:val="000000"/>
          <w:sz w:val="28"/>
          <w:szCs w:val="28"/>
        </w:rPr>
        <w:t>Виды электронных денег</w:t>
      </w:r>
    </w:p>
    <w:p w:rsidR="00432C37" w:rsidRPr="00432C37" w:rsidRDefault="00432C37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 xml:space="preserve">Все виды электронных денег </w:t>
      </w:r>
      <w:r>
        <w:rPr>
          <w:color w:val="000000"/>
          <w:sz w:val="28"/>
          <w:szCs w:val="28"/>
        </w:rPr>
        <w:t>мы рассматривать не будем, я вам  расскажу о самых распространенных.</w:t>
      </w:r>
    </w:p>
    <w:p w:rsidR="00432C37" w:rsidRPr="00432C37" w:rsidRDefault="00432C37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32C37">
        <w:rPr>
          <w:rStyle w:val="h2"/>
          <w:rFonts w:eastAsiaTheme="majorEastAsia"/>
          <w:color w:val="000000"/>
          <w:sz w:val="28"/>
          <w:szCs w:val="28"/>
          <w:bdr w:val="none" w:sz="0" w:space="0" w:color="auto" w:frame="1"/>
        </w:rPr>
        <w:t>Яндекс.Деньги</w:t>
      </w:r>
      <w:proofErr w:type="spellEnd"/>
      <w:r w:rsidRPr="00432C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32C37">
        <w:rPr>
          <w:color w:val="000000"/>
          <w:sz w:val="28"/>
          <w:szCs w:val="28"/>
        </w:rPr>
        <w:t xml:space="preserve">- самая популярная в России система </w:t>
      </w:r>
      <w:proofErr w:type="spellStart"/>
      <w:r w:rsidRPr="00432C37">
        <w:rPr>
          <w:color w:val="000000"/>
          <w:sz w:val="28"/>
          <w:szCs w:val="28"/>
        </w:rPr>
        <w:t>онлайн-платежей</w:t>
      </w:r>
      <w:proofErr w:type="spellEnd"/>
      <w:r w:rsidRPr="00432C37">
        <w:rPr>
          <w:color w:val="000000"/>
          <w:sz w:val="28"/>
          <w:szCs w:val="28"/>
        </w:rPr>
        <w:t>. Моментальные расчеты, оплата товаров и услуг в Интернете, перевод на счет в банке или банковскую карту.</w:t>
      </w:r>
    </w:p>
    <w:p w:rsidR="00432C37" w:rsidRPr="00432C37" w:rsidRDefault="00432C37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>Этими деньгами очень просто пользоваться: не нужно быть компьютерным гуру, всё интуитивно понятно. И самое главное - их легко снять, то есть получить наличными.</w:t>
      </w:r>
    </w:p>
    <w:p w:rsidR="00432C37" w:rsidRPr="00432C37" w:rsidRDefault="00432C37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 xml:space="preserve">Кстати, прямо на сайте </w:t>
      </w:r>
      <w:proofErr w:type="spellStart"/>
      <w:r w:rsidRPr="00432C37">
        <w:rPr>
          <w:color w:val="000000"/>
          <w:sz w:val="28"/>
          <w:szCs w:val="28"/>
        </w:rPr>
        <w:t>Яндекс.Денег</w:t>
      </w:r>
      <w:proofErr w:type="spellEnd"/>
      <w:r w:rsidRPr="00432C37">
        <w:rPr>
          <w:color w:val="000000"/>
          <w:sz w:val="28"/>
          <w:szCs w:val="28"/>
        </w:rPr>
        <w:t xml:space="preserve"> можно оплатить телефон, Интернет, любые квитанции, штрафы ГИБДД, налоги, коммунальные услуги, погасить кредит и много другое.</w:t>
      </w:r>
    </w:p>
    <w:p w:rsidR="00432C37" w:rsidRPr="00432C37" w:rsidRDefault="00432C37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32C37">
        <w:rPr>
          <w:rStyle w:val="h2"/>
          <w:rFonts w:eastAsiaTheme="majorEastAsia"/>
          <w:color w:val="000000"/>
          <w:sz w:val="28"/>
          <w:szCs w:val="28"/>
          <w:bdr w:val="none" w:sz="0" w:space="0" w:color="auto" w:frame="1"/>
        </w:rPr>
        <w:t>Webmoney</w:t>
      </w:r>
      <w:proofErr w:type="spellEnd"/>
      <w:r w:rsidRPr="00432C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32C37">
        <w:rPr>
          <w:color w:val="000000"/>
          <w:sz w:val="28"/>
          <w:szCs w:val="28"/>
        </w:rPr>
        <w:t>– крупнейшая система электронных расчетов в России. Оплата услуг, переводы, займы.</w:t>
      </w:r>
    </w:p>
    <w:p w:rsidR="00432C37" w:rsidRPr="00432C37" w:rsidRDefault="00411BD0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Webmoney</w:t>
      </w:r>
      <w:proofErr w:type="spellEnd"/>
      <w:r>
        <w:rPr>
          <w:color w:val="000000"/>
          <w:sz w:val="28"/>
          <w:szCs w:val="28"/>
        </w:rPr>
        <w:t xml:space="preserve"> </w:t>
      </w:r>
      <w:r w:rsidR="00432C37" w:rsidRPr="00432C37">
        <w:rPr>
          <w:color w:val="000000"/>
          <w:sz w:val="28"/>
          <w:szCs w:val="28"/>
        </w:rPr>
        <w:t xml:space="preserve"> есть не только в российских рублях, но и в другой валюте: доллары, евро, гривны, белорусские рубли, казахстанские тенге.</w:t>
      </w:r>
    </w:p>
    <w:p w:rsidR="00432C37" w:rsidRPr="00432C37" w:rsidRDefault="00432C37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rStyle w:val="bold"/>
          <w:bCs/>
          <w:color w:val="000000"/>
          <w:sz w:val="28"/>
          <w:szCs w:val="28"/>
          <w:bdr w:val="none" w:sz="0" w:space="0" w:color="auto" w:frame="1"/>
        </w:rPr>
        <w:t>Принцип работы</w:t>
      </w:r>
      <w:r w:rsidRPr="00432C37">
        <w:rPr>
          <w:color w:val="000000"/>
          <w:sz w:val="28"/>
          <w:szCs w:val="28"/>
        </w:rPr>
        <w:t>. Регистрируемся и сразу же получаем номер в системе, который называется WMID. Далее нужно будет создать кошелек в нужной валюте. Их может быть несколько как для одной валюты, так и для разных. У каждого кошелька будет свой уникальный номер. Вот он и нужен для отправки и получения денег.</w:t>
      </w:r>
    </w:p>
    <w:p w:rsidR="00432C37" w:rsidRPr="00432C37" w:rsidRDefault="00432C37" w:rsidP="00432C37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32C37">
        <w:rPr>
          <w:rStyle w:val="h2"/>
          <w:rFonts w:eastAsiaTheme="majorEastAsia"/>
          <w:color w:val="000000"/>
          <w:sz w:val="28"/>
          <w:szCs w:val="28"/>
          <w:bdr w:val="none" w:sz="0" w:space="0" w:color="auto" w:frame="1"/>
        </w:rPr>
        <w:t>PayPal</w:t>
      </w:r>
      <w:proofErr w:type="spellEnd"/>
      <w:r w:rsidRPr="00432C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32C37">
        <w:rPr>
          <w:color w:val="000000"/>
          <w:sz w:val="28"/>
          <w:szCs w:val="28"/>
        </w:rPr>
        <w:t xml:space="preserve">– самая популярная система электронных денег в мире. Подходит для расчетов между иностранцами и покупок </w:t>
      </w:r>
      <w:r w:rsidR="00411BD0">
        <w:rPr>
          <w:color w:val="000000"/>
          <w:sz w:val="28"/>
          <w:szCs w:val="28"/>
        </w:rPr>
        <w:t xml:space="preserve">в зарубежных </w:t>
      </w:r>
      <w:proofErr w:type="spellStart"/>
      <w:r w:rsidR="00411BD0">
        <w:rPr>
          <w:color w:val="000000"/>
          <w:sz w:val="28"/>
          <w:szCs w:val="28"/>
        </w:rPr>
        <w:t>Интернет-магазинах</w:t>
      </w:r>
      <w:proofErr w:type="spellEnd"/>
      <w:r w:rsidR="00411BD0">
        <w:rPr>
          <w:color w:val="000000"/>
          <w:sz w:val="28"/>
          <w:szCs w:val="28"/>
        </w:rPr>
        <w:t>.</w:t>
      </w:r>
    </w:p>
    <w:p w:rsidR="00432C37" w:rsidRPr="00432C37" w:rsidRDefault="00432C37" w:rsidP="00411BD0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>В России и других странах СНГ не получила широкого распространения, так как только недавно стала для нас доступна.</w:t>
      </w:r>
    </w:p>
    <w:p w:rsidR="00432C37" w:rsidRPr="00432C37" w:rsidRDefault="00432C37" w:rsidP="00411BD0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rStyle w:val="bold"/>
          <w:bCs/>
          <w:color w:val="000000"/>
          <w:sz w:val="28"/>
          <w:szCs w:val="28"/>
          <w:bdr w:val="none" w:sz="0" w:space="0" w:color="auto" w:frame="1"/>
        </w:rPr>
        <w:t>Принцип работы</w:t>
      </w:r>
      <w:r w:rsidRPr="00432C37">
        <w:rPr>
          <w:color w:val="000000"/>
          <w:sz w:val="28"/>
          <w:szCs w:val="28"/>
        </w:rPr>
        <w:t>. Регистрируемся на сайте. Эта процедура сложнее, чем в других системах – нужно указать свои полные данные. После этого система откроет счет. Он без номера, вместо него будет использоваться указанный при регистрации адрес электронной почты.</w:t>
      </w:r>
    </w:p>
    <w:p w:rsidR="00432C37" w:rsidRPr="00432C37" w:rsidRDefault="00432C37" w:rsidP="00411BD0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 xml:space="preserve">Чтобы оплачивать покупки и услуги через </w:t>
      </w:r>
      <w:proofErr w:type="spellStart"/>
      <w:r w:rsidRPr="00432C37">
        <w:rPr>
          <w:color w:val="000000"/>
          <w:sz w:val="28"/>
          <w:szCs w:val="28"/>
        </w:rPr>
        <w:t>PayPal</w:t>
      </w:r>
      <w:proofErr w:type="spellEnd"/>
      <w:r w:rsidRPr="00432C37">
        <w:rPr>
          <w:color w:val="000000"/>
          <w:sz w:val="28"/>
          <w:szCs w:val="28"/>
        </w:rPr>
        <w:t>, нужно привязать пластиковую карту к своему счету на сайте. Деньги будут списываться непосредственно с нее.</w:t>
      </w:r>
    </w:p>
    <w:p w:rsidR="00432C37" w:rsidRPr="00432C37" w:rsidRDefault="00432C37" w:rsidP="00411BD0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>Если же Вы планируете наоборот не тратить, а получать деньги, то зачисляться они будут на внутренний счет в системе. Потом их можно вывести на свой банковский счет.</w:t>
      </w:r>
    </w:p>
    <w:p w:rsidR="00432C37" w:rsidRPr="00432C37" w:rsidRDefault="00432C37" w:rsidP="00411BD0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32C37">
        <w:rPr>
          <w:rStyle w:val="h2"/>
          <w:rFonts w:eastAsiaTheme="majorEastAsia"/>
          <w:color w:val="000000"/>
          <w:sz w:val="28"/>
          <w:szCs w:val="28"/>
          <w:bdr w:val="none" w:sz="0" w:space="0" w:color="auto" w:frame="1"/>
        </w:rPr>
        <w:t>Qiwi</w:t>
      </w:r>
      <w:proofErr w:type="spellEnd"/>
      <w:r w:rsidRPr="00432C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32C37">
        <w:rPr>
          <w:color w:val="000000"/>
          <w:sz w:val="28"/>
          <w:szCs w:val="28"/>
        </w:rPr>
        <w:t>– еще одна популярная в России система. Очень удобна для личного использования. Проста, интуитивно понятна.</w:t>
      </w:r>
    </w:p>
    <w:p w:rsidR="00432C37" w:rsidRPr="00432C37" w:rsidRDefault="00432C37" w:rsidP="00411BD0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>Регистрация происходит по номеру мобильного телефона, он и является счетом в системе. Этот счет легко пополнить через платежный терминал, банковской карточкой или с баланса мобильного.</w:t>
      </w:r>
    </w:p>
    <w:p w:rsidR="00432C37" w:rsidRPr="00432C37" w:rsidRDefault="00432C37" w:rsidP="00411BD0">
      <w:pPr>
        <w:pStyle w:val="a6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2C37">
        <w:rPr>
          <w:color w:val="000000"/>
          <w:sz w:val="28"/>
          <w:szCs w:val="28"/>
        </w:rPr>
        <w:t xml:space="preserve">Можно выпустить виртуальную или обычную пластиковую карточку </w:t>
      </w:r>
      <w:proofErr w:type="spellStart"/>
      <w:r w:rsidRPr="00432C37">
        <w:rPr>
          <w:color w:val="000000"/>
          <w:sz w:val="28"/>
          <w:szCs w:val="28"/>
        </w:rPr>
        <w:t>Visa</w:t>
      </w:r>
      <w:proofErr w:type="spellEnd"/>
      <w:r w:rsidRPr="00432C37">
        <w:rPr>
          <w:color w:val="000000"/>
          <w:sz w:val="28"/>
          <w:szCs w:val="28"/>
        </w:rPr>
        <w:t xml:space="preserve">, оплатить прямо на сайте массу услуг. В общем, делать почти всё то же самое, что и в системе </w:t>
      </w:r>
      <w:proofErr w:type="spellStart"/>
      <w:r w:rsidRPr="00432C37">
        <w:rPr>
          <w:color w:val="000000"/>
          <w:sz w:val="28"/>
          <w:szCs w:val="28"/>
        </w:rPr>
        <w:t>Яндекс.Деньги</w:t>
      </w:r>
      <w:proofErr w:type="spellEnd"/>
      <w:r w:rsidRPr="00432C37">
        <w:rPr>
          <w:color w:val="000000"/>
          <w:sz w:val="28"/>
          <w:szCs w:val="28"/>
        </w:rPr>
        <w:t>.</w:t>
      </w:r>
    </w:p>
    <w:p w:rsidR="00A0260A" w:rsidRPr="00432C37" w:rsidRDefault="00A0260A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определим, какие преимущества и недостатки имеют электронные деньги. </w:t>
      </w:r>
    </w:p>
    <w:p w:rsidR="00A0260A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 xml:space="preserve">Превосходная делимость и </w:t>
      </w:r>
      <w:proofErr w:type="spellStart"/>
      <w:r w:rsidRPr="00411BD0">
        <w:rPr>
          <w:rFonts w:ascii="Times New Roman" w:hAnsi="Times New Roman" w:cs="Times New Roman"/>
          <w:sz w:val="28"/>
          <w:szCs w:val="28"/>
          <w:lang w:eastAsia="ru-RU"/>
        </w:rPr>
        <w:t>объединяемость</w:t>
      </w:r>
      <w:proofErr w:type="spellEnd"/>
      <w:r w:rsidR="00411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 xml:space="preserve">Невозможность восстановления денежной стоимости владельцу при </w:t>
      </w:r>
      <w:r w:rsidR="00411BD0">
        <w:rPr>
          <w:rFonts w:ascii="Times New Roman" w:hAnsi="Times New Roman" w:cs="Times New Roman"/>
          <w:sz w:val="28"/>
          <w:szCs w:val="28"/>
          <w:lang w:eastAsia="ru-RU"/>
        </w:rPr>
        <w:t>физическом уничтожении носителя.</w:t>
      </w:r>
    </w:p>
    <w:p w:rsidR="00411BD0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>Отсутствие физического пересчета, упаковки и перевоза</w:t>
      </w:r>
      <w:r w:rsidR="00411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Простота организации физической охраны денег</w:t>
      </w:r>
      <w:r w:rsidR="00411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Default="00411BD0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Идеальная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сохраняемость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>Низкое воздействие человеческого фактора</w:t>
      </w:r>
      <w:r w:rsidR="00411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>Средства защиты ещё не имеют длительной истории успешной эксплуатации</w:t>
      </w:r>
      <w:r w:rsidR="00411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>Возможность хищения электронных денег посредством инновационных методов, используя недостаточную зрелость технологий защиты.</w:t>
      </w:r>
    </w:p>
    <w:p w:rsidR="00A0260A" w:rsidRDefault="00A0260A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D0">
        <w:rPr>
          <w:rFonts w:ascii="Times New Roman" w:hAnsi="Times New Roman" w:cs="Times New Roman"/>
          <w:sz w:val="28"/>
          <w:szCs w:val="28"/>
          <w:lang w:eastAsia="ru-RU"/>
        </w:rPr>
        <w:t>Электронные деньги не нужно пересчитывать, упаковывать, перевозить и организовывать специальные хранилища</w:t>
      </w:r>
      <w:r w:rsidR="00411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60A" w:rsidRPr="00411BD0" w:rsidRDefault="00411BD0" w:rsidP="00411BD0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Высокая портативность.</w:t>
      </w:r>
    </w:p>
    <w:p w:rsidR="00A0260A" w:rsidRPr="00432C37" w:rsidRDefault="00432C37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Значит, з</w:t>
      </w:r>
      <w:r w:rsidR="00A0260A" w:rsidRPr="00432C37">
        <w:rPr>
          <w:rFonts w:ascii="Times New Roman" w:hAnsi="Times New Roman" w:cs="Times New Roman"/>
          <w:sz w:val="28"/>
          <w:szCs w:val="28"/>
          <w:lang w:eastAsia="ru-RU"/>
        </w:rPr>
        <w:t>а электронными деньгами буд</w:t>
      </w:r>
      <w:r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ущее и поэтому использование электронных </w:t>
      </w:r>
      <w:r w:rsidR="00A0260A" w:rsidRPr="00432C37">
        <w:rPr>
          <w:rFonts w:ascii="Times New Roman" w:hAnsi="Times New Roman" w:cs="Times New Roman"/>
          <w:sz w:val="28"/>
          <w:szCs w:val="28"/>
          <w:lang w:eastAsia="ru-RU"/>
        </w:rPr>
        <w:t>денег требует законодательного регулирования. Так 10 марта 2010 года в Горках состоялось совещание по созданию национальной платёжной системы.</w:t>
      </w:r>
    </w:p>
    <w:p w:rsidR="00A0260A" w:rsidRDefault="00432C37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r w:rsidR="00A0260A" w:rsidRPr="00432C37">
        <w:rPr>
          <w:rFonts w:ascii="Times New Roman" w:hAnsi="Times New Roman" w:cs="Times New Roman"/>
          <w:sz w:val="28"/>
          <w:szCs w:val="28"/>
          <w:lang w:eastAsia="ru-RU"/>
        </w:rPr>
        <w:t xml:space="preserve">“Деньги – это самый важный инструмент управления своей жизнью, а электронные деньги – в ближайшем будущем один из самых важных узлов всего механизма. </w:t>
      </w:r>
    </w:p>
    <w:p w:rsidR="00411BD0" w:rsidRPr="00432C37" w:rsidRDefault="00411BD0" w:rsidP="00432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все ясно? Есть ко мне вопросы? Итак, приводим свои места в порядок и записываем домашнее задание. Урок окончен. До свидания.</w:t>
      </w:r>
    </w:p>
    <w:p w:rsidR="00D76905" w:rsidRPr="00432C37" w:rsidRDefault="00D76905" w:rsidP="00432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905" w:rsidRPr="00432C37" w:rsidSect="00D7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72" w:rsidRDefault="00D92B72" w:rsidP="00A0260A">
      <w:pPr>
        <w:spacing w:after="0" w:line="240" w:lineRule="auto"/>
      </w:pPr>
      <w:r>
        <w:separator/>
      </w:r>
    </w:p>
  </w:endnote>
  <w:endnote w:type="continuationSeparator" w:id="1">
    <w:p w:rsidR="00D92B72" w:rsidRDefault="00D92B72" w:rsidP="00A0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72" w:rsidRDefault="00D92B72" w:rsidP="00A0260A">
      <w:pPr>
        <w:spacing w:after="0" w:line="240" w:lineRule="auto"/>
      </w:pPr>
      <w:r>
        <w:separator/>
      </w:r>
    </w:p>
  </w:footnote>
  <w:footnote w:type="continuationSeparator" w:id="1">
    <w:p w:rsidR="00D92B72" w:rsidRDefault="00D92B72" w:rsidP="00A0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5A"/>
    <w:multiLevelType w:val="multilevel"/>
    <w:tmpl w:val="5A9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2A16"/>
    <w:multiLevelType w:val="multilevel"/>
    <w:tmpl w:val="6C0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F0839"/>
    <w:multiLevelType w:val="hybridMultilevel"/>
    <w:tmpl w:val="8F74D4B0"/>
    <w:lvl w:ilvl="0" w:tplc="B554E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53382"/>
    <w:multiLevelType w:val="multilevel"/>
    <w:tmpl w:val="71DC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A769E"/>
    <w:multiLevelType w:val="multilevel"/>
    <w:tmpl w:val="052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A2A29"/>
    <w:multiLevelType w:val="multilevel"/>
    <w:tmpl w:val="35D8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E1FCD"/>
    <w:multiLevelType w:val="multilevel"/>
    <w:tmpl w:val="421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97BC0"/>
    <w:multiLevelType w:val="multilevel"/>
    <w:tmpl w:val="AAB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52A14"/>
    <w:multiLevelType w:val="multilevel"/>
    <w:tmpl w:val="DDEA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C22F6"/>
    <w:multiLevelType w:val="multilevel"/>
    <w:tmpl w:val="D5A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41C5C"/>
    <w:multiLevelType w:val="multilevel"/>
    <w:tmpl w:val="7AC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0A"/>
    <w:rsid w:val="002847E5"/>
    <w:rsid w:val="0031665C"/>
    <w:rsid w:val="00411BD0"/>
    <w:rsid w:val="00432C37"/>
    <w:rsid w:val="005F7D12"/>
    <w:rsid w:val="00A0260A"/>
    <w:rsid w:val="00CA3B40"/>
    <w:rsid w:val="00D51268"/>
    <w:rsid w:val="00D76905"/>
    <w:rsid w:val="00D9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C"/>
  </w:style>
  <w:style w:type="paragraph" w:styleId="1">
    <w:name w:val="heading 1"/>
    <w:basedOn w:val="a"/>
    <w:next w:val="a"/>
    <w:link w:val="10"/>
    <w:uiPriority w:val="9"/>
    <w:qFormat/>
    <w:rsid w:val="0031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6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1665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0260A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A0260A"/>
    <w:rPr>
      <w:b/>
      <w:bCs/>
    </w:rPr>
  </w:style>
  <w:style w:type="paragraph" w:styleId="a6">
    <w:name w:val="Normal (Web)"/>
    <w:basedOn w:val="a"/>
    <w:uiPriority w:val="99"/>
    <w:semiHidden/>
    <w:unhideWhenUsed/>
    <w:rsid w:val="00A0260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0260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0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60A"/>
  </w:style>
  <w:style w:type="paragraph" w:styleId="aa">
    <w:name w:val="footer"/>
    <w:basedOn w:val="a"/>
    <w:link w:val="ab"/>
    <w:uiPriority w:val="99"/>
    <w:semiHidden/>
    <w:unhideWhenUsed/>
    <w:rsid w:val="00A0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60A"/>
  </w:style>
  <w:style w:type="character" w:customStyle="1" w:styleId="h2">
    <w:name w:val="h2"/>
    <w:basedOn w:val="a0"/>
    <w:rsid w:val="00432C37"/>
  </w:style>
  <w:style w:type="character" w:customStyle="1" w:styleId="apple-converted-space">
    <w:name w:val="apple-converted-space"/>
    <w:basedOn w:val="a0"/>
    <w:rsid w:val="00432C37"/>
  </w:style>
  <w:style w:type="paragraph" w:customStyle="1" w:styleId="textc">
    <w:name w:val="text_c"/>
    <w:basedOn w:val="a"/>
    <w:rsid w:val="0043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432C37"/>
  </w:style>
  <w:style w:type="paragraph" w:customStyle="1" w:styleId="italic">
    <w:name w:val="italic"/>
    <w:basedOn w:val="a"/>
    <w:rsid w:val="0043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C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85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Tichter</dc:creator>
  <cp:lastModifiedBy>Пользователь</cp:lastModifiedBy>
  <cp:revision>2</cp:revision>
  <dcterms:created xsi:type="dcterms:W3CDTF">2016-12-01T10:11:00Z</dcterms:created>
  <dcterms:modified xsi:type="dcterms:W3CDTF">2017-12-11T19:24:00Z</dcterms:modified>
</cp:coreProperties>
</file>