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себя вести при п</w:t>
      </w:r>
      <w:r w:rsidRPr="004E7608">
        <w:rPr>
          <w:rFonts w:ascii="Times New Roman" w:hAnsi="Times New Roman" w:cs="Times New Roman"/>
          <w:b/>
          <w:sz w:val="28"/>
          <w:szCs w:val="28"/>
        </w:rPr>
        <w:t>оступлени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E7608">
        <w:rPr>
          <w:rFonts w:ascii="Times New Roman" w:hAnsi="Times New Roman" w:cs="Times New Roman"/>
          <w:b/>
          <w:sz w:val="28"/>
          <w:szCs w:val="28"/>
        </w:rPr>
        <w:t xml:space="preserve"> угрозы по телефону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Телефон - основной канал поступления сообщений о заложенных взрывных устройствах, о захвате людей в заложники, вымогательстве и шантаже. Звонки с угрозами могут поступить каждому человеку. Не бойтесь запугиваний преступников, по окончании разговора немедленно сообщите в правоохранительные органы. Хорошо, если на вашем телефоне есть автоматический определитель номера и звукозаписывающее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8">
        <w:rPr>
          <w:rFonts w:ascii="Times New Roman" w:hAnsi="Times New Roman" w:cs="Times New Roman"/>
          <w:b/>
          <w:sz w:val="28"/>
          <w:szCs w:val="28"/>
        </w:rPr>
        <w:t>При отсутствии этого необходимо выполнить следующее:</w:t>
      </w:r>
    </w:p>
    <w:p w:rsidR="00587668" w:rsidRPr="004E7608" w:rsidRDefault="00587668" w:rsidP="00587668">
      <w:pPr>
        <w:pStyle w:val="a3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бумаге;</w:t>
      </w:r>
    </w:p>
    <w:p w:rsidR="00587668" w:rsidRPr="004E7608" w:rsidRDefault="00587668" w:rsidP="00587668">
      <w:pPr>
        <w:pStyle w:val="a3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608"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587668" w:rsidRPr="004E7608" w:rsidRDefault="00587668" w:rsidP="00587668">
      <w:pPr>
        <w:pStyle w:val="a3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4E760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E7608">
        <w:rPr>
          <w:rFonts w:ascii="Times New Roman" w:hAnsi="Times New Roman" w:cs="Times New Roman"/>
          <w:sz w:val="28"/>
          <w:szCs w:val="28"/>
        </w:rPr>
        <w:t>);</w:t>
      </w:r>
    </w:p>
    <w:p w:rsidR="00587668" w:rsidRPr="004E7608" w:rsidRDefault="00587668" w:rsidP="00587668">
      <w:pPr>
        <w:pStyle w:val="a3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отметьте характер звонка - городской или междугородный;</w:t>
      </w:r>
    </w:p>
    <w:p w:rsidR="00587668" w:rsidRPr="004E7608" w:rsidRDefault="00587668" w:rsidP="00587668">
      <w:pPr>
        <w:pStyle w:val="a3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выдвигает требования он (она) лично, выступает в роли посредника или представляет какую-то группу лиц?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lastRenderedPageBreak/>
        <w:t>на каких условиях он (она) или они согласны отказаться от задуманного?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587668" w:rsidRPr="004E7608" w:rsidRDefault="00587668" w:rsidP="00587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звонке?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587668" w:rsidRPr="004E7608" w:rsidRDefault="00587668" w:rsidP="00587668">
      <w:pPr>
        <w:tabs>
          <w:tab w:val="left" w:pos="30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события, по которому Вам начали угрожать, не было, не спешите сообщать об этом собеседнику, иначе потеряете информационное преимущество. Выясняйте детали, узнавайте их под предлогом необходимости убедиться в его осведомленности, требуйте новых доказательств. В начале разговора и в последующем стремитесь показать, что сообщаемые сведения воспринимаются как недоразумение и Вас не волнуют. В таком случае позвонившее лицо может коснуться деталей содержания, источников получения им информации.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 xml:space="preserve">Если звонивший не намерен долго разговаривать, можно прикинуться, что произошла ошибка и он попал не туда, что заставит его усомниться дошла ли его угроза до жертвы, </w:t>
      </w:r>
      <w:proofErr w:type="gramStart"/>
      <w:r w:rsidRPr="004E76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7608">
        <w:rPr>
          <w:rFonts w:ascii="Times New Roman" w:hAnsi="Times New Roman" w:cs="Times New Roman"/>
          <w:sz w:val="28"/>
          <w:szCs w:val="28"/>
        </w:rPr>
        <w:t xml:space="preserve"> следовательно вынудит делать последующие шаги, которые могут помочь в установлении его личности</w:t>
      </w:r>
    </w:p>
    <w:p w:rsidR="00587668" w:rsidRPr="004E7608" w:rsidRDefault="00587668" w:rsidP="00587668">
      <w:pPr>
        <w:tabs>
          <w:tab w:val="left" w:pos="237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звонящий уверен, что разговаривает с нужным человеком, в середине разговора можно имитировать перебой в связи (замолчать и соблюдать режим молчании). Звонящий будет продолжать говорить, но в результате не поймет, слышали Вы его или нет.</w:t>
      </w:r>
    </w:p>
    <w:p w:rsidR="0058766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 xml:space="preserve">Если абонент прервал разговор, положите трубку рядом с телефонным аппаратом - канал связи еще будет сохраняться около часа. Позвоните по </w:t>
      </w:r>
      <w:r w:rsidRPr="004E7608">
        <w:rPr>
          <w:rFonts w:ascii="Times New Roman" w:hAnsi="Times New Roman" w:cs="Times New Roman"/>
          <w:sz w:val="28"/>
          <w:szCs w:val="28"/>
        </w:rPr>
        <w:lastRenderedPageBreak/>
        <w:t xml:space="preserve">любому другому телефону (от соседей, телефону сотовой связи, таксофону) в обслуживающий Ваш район телефонный узел дежурному диспетчеру (этот номер необходимо знать, как и номера аварийных служб). </w:t>
      </w:r>
    </w:p>
    <w:p w:rsidR="00587668" w:rsidRPr="004E7608" w:rsidRDefault="00587668" w:rsidP="005876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Сообщите ему свою фамилию, номер телефона и адрес и попросите установить номер, с которого Вам прошел звонок. Запишите фамилию диспетчера и время разговора с ним. Диспетчер, установив номер, может не сообщить его Вам, но предоставит эту информацию по запросу правоохранительных органов.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хулигану. В заявлении укажите сведения о звонке, какие действия Вы уже предприняли. Заявление передайте оперативному дежурному, а у себя оставьте копию данного заявления, на которой он должен расписаться.</w:t>
      </w:r>
    </w:p>
    <w:p w:rsidR="00E278B8" w:rsidRDefault="00E278B8"/>
    <w:sectPr w:rsidR="00E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C5"/>
    <w:multiLevelType w:val="hybridMultilevel"/>
    <w:tmpl w:val="39EEDCCA"/>
    <w:lvl w:ilvl="0" w:tplc="11FC6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E77FBE"/>
    <w:multiLevelType w:val="hybridMultilevel"/>
    <w:tmpl w:val="FCFC1BC2"/>
    <w:lvl w:ilvl="0" w:tplc="11FC6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8"/>
    <w:rsid w:val="00587668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2021-09-19T11:41:00Z</dcterms:created>
  <dcterms:modified xsi:type="dcterms:W3CDTF">2021-09-19T11:42:00Z</dcterms:modified>
</cp:coreProperties>
</file>