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720" w:rsidRDefault="00B06720" w:rsidP="00AF7E32">
      <w:pPr>
        <w:spacing w:line="240" w:lineRule="auto"/>
        <w:ind w:firstLine="567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уро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ка: «Плоскостная кукла матрешка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B06720" w:rsidRDefault="00B06720" w:rsidP="00AF7E32">
      <w:pPr>
        <w:spacing w:line="240" w:lineRule="auto"/>
        <w:ind w:firstLine="567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Цель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Научить учащихся изготовлению мягкой плоскостной игрушки «матрешка» с использованием ручных стежков.</w:t>
      </w:r>
    </w:p>
    <w:p w:rsidR="00B06720" w:rsidRDefault="00B06720" w:rsidP="00AF7E32">
      <w:pPr>
        <w:spacing w:line="240" w:lineRule="auto"/>
        <w:ind w:firstLine="56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B06720" w:rsidRDefault="00B06720" w:rsidP="00AF7E32">
      <w:pPr>
        <w:spacing w:line="240" w:lineRule="auto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Образовательная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познакомить с техникой выполнения ручных стежков вперед иголкой и петельные стежки; с историей её возникновения матрешки, с материалом для её изготовления.</w:t>
      </w:r>
    </w:p>
    <w:p w:rsidR="00B06720" w:rsidRDefault="00B06720" w:rsidP="00AF7E32">
      <w:pPr>
        <w:spacing w:line="240" w:lineRule="auto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Воспитательная: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Воспитывать у учащихся трудолюбие, аккуратность, умение преодолевать трудности, взаимопомощь, эстетическое восприятие учащихся.  </w:t>
      </w:r>
    </w:p>
    <w:p w:rsidR="00B06720" w:rsidRDefault="00B06720" w:rsidP="00AF7E32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Развивающая: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Развивать у детей умение соблюдать последовательность изготовления плоской игрушки; развивать память, мышление, воображение; развивать мелкую моторику рук. </w:t>
      </w:r>
    </w:p>
    <w:p w:rsidR="00B06720" w:rsidRDefault="00B06720" w:rsidP="00AF7E32">
      <w:pPr>
        <w:pStyle w:val="a3"/>
        <w:shd w:val="clear" w:color="auto" w:fill="FFFFFF"/>
        <w:ind w:firstLine="567"/>
        <w:contextualSpacing/>
        <w:rPr>
          <w:color w:val="000000"/>
        </w:rPr>
      </w:pPr>
      <w:r>
        <w:rPr>
          <w:b/>
          <w:color w:val="000000"/>
        </w:rPr>
        <w:t xml:space="preserve">Словарь: </w:t>
      </w:r>
      <w:r>
        <w:rPr>
          <w:color w:val="000000"/>
        </w:rPr>
        <w:t>матрешка, петельные стежки, шов вперед иголка</w:t>
      </w:r>
    </w:p>
    <w:p w:rsidR="00B06720" w:rsidRDefault="00B06720" w:rsidP="00AF7E32">
      <w:pPr>
        <w:pStyle w:val="a3"/>
        <w:shd w:val="clear" w:color="auto" w:fill="FFFFFF"/>
        <w:ind w:firstLine="567"/>
        <w:contextualSpacing/>
        <w:rPr>
          <w:b/>
          <w:color w:val="000000"/>
        </w:rPr>
      </w:pPr>
      <w:r>
        <w:rPr>
          <w:b/>
          <w:color w:val="000000"/>
        </w:rPr>
        <w:t>Методы и приемы:</w:t>
      </w:r>
    </w:p>
    <w:p w:rsidR="00B06720" w:rsidRDefault="00B06720" w:rsidP="00AF7E32">
      <w:pPr>
        <w:pStyle w:val="a3"/>
        <w:shd w:val="clear" w:color="auto" w:fill="FFFFFF"/>
        <w:ind w:firstLine="567"/>
        <w:contextualSpacing/>
        <w:rPr>
          <w:color w:val="000000"/>
        </w:rPr>
      </w:pPr>
      <w:proofErr w:type="gramStart"/>
      <w:r>
        <w:rPr>
          <w:b/>
          <w:color w:val="000000"/>
        </w:rPr>
        <w:t>Словесные</w:t>
      </w:r>
      <w:proofErr w:type="gramEnd"/>
      <w:r>
        <w:rPr>
          <w:color w:val="000000"/>
        </w:rPr>
        <w:t>: беседа, инструкция, рассказ, рассуждение, вопрос.</w:t>
      </w:r>
    </w:p>
    <w:p w:rsidR="00B06720" w:rsidRDefault="00B06720" w:rsidP="00AF7E32">
      <w:pPr>
        <w:pStyle w:val="a3"/>
        <w:shd w:val="clear" w:color="auto" w:fill="FFFFFF"/>
        <w:ind w:firstLine="567"/>
        <w:contextualSpacing/>
        <w:rPr>
          <w:color w:val="000000"/>
        </w:rPr>
      </w:pPr>
      <w:r>
        <w:rPr>
          <w:b/>
          <w:color w:val="000000"/>
        </w:rPr>
        <w:t>Наглядные:</w:t>
      </w:r>
      <w:r>
        <w:rPr>
          <w:color w:val="000000"/>
        </w:rPr>
        <w:t xml:space="preserve"> показ образца, схем – картинок последовательности изготовления матрешки; образцы тканей; синтепон</w:t>
      </w:r>
    </w:p>
    <w:p w:rsidR="00B06720" w:rsidRDefault="00B06720" w:rsidP="00AF7E32">
      <w:pPr>
        <w:pStyle w:val="a3"/>
        <w:shd w:val="clear" w:color="auto" w:fill="FFFFFF"/>
        <w:ind w:firstLine="567"/>
        <w:contextualSpacing/>
        <w:rPr>
          <w:color w:val="000000"/>
        </w:rPr>
      </w:pPr>
      <w:r>
        <w:rPr>
          <w:b/>
          <w:color w:val="000000"/>
        </w:rPr>
        <w:t>Оборудование</w:t>
      </w:r>
      <w:r>
        <w:rPr>
          <w:color w:val="000000"/>
        </w:rPr>
        <w:t>: иглы, наперстки, ножницы, нитки, шаблоны; образцы тканей; синтепон.</w:t>
      </w:r>
    </w:p>
    <w:p w:rsidR="00B06720" w:rsidRDefault="00B06720" w:rsidP="00AF7E32">
      <w:pPr>
        <w:pStyle w:val="a3"/>
        <w:shd w:val="clear" w:color="auto" w:fill="FFFFFF"/>
        <w:ind w:firstLine="567"/>
        <w:contextualSpacing/>
        <w:rPr>
          <w:color w:val="000000"/>
        </w:rPr>
      </w:pPr>
      <w:r>
        <w:rPr>
          <w:b/>
          <w:bCs/>
          <w:color w:val="000000"/>
        </w:rPr>
        <w:t xml:space="preserve">1.Организационный момент: </w:t>
      </w:r>
      <w:r>
        <w:rPr>
          <w:color w:val="000000"/>
        </w:rPr>
        <w:t>Приветствие.</w:t>
      </w:r>
      <w:r>
        <w:rPr>
          <w:color w:val="333333"/>
        </w:rPr>
        <w:t xml:space="preserve"> Здравствуйте, ребята. Давайте </w:t>
      </w:r>
      <w:proofErr w:type="gramStart"/>
      <w:r>
        <w:rPr>
          <w:color w:val="333333"/>
        </w:rPr>
        <w:t>посмотрим</w:t>
      </w:r>
      <w:proofErr w:type="gramEnd"/>
      <w:r>
        <w:rPr>
          <w:color w:val="333333"/>
        </w:rPr>
        <w:t xml:space="preserve"> друг на друга, улыбнемся и подарим себе хорошее настроение.</w:t>
      </w:r>
    </w:p>
    <w:p w:rsidR="00B06720" w:rsidRDefault="00B06720" w:rsidP="00AF7E32">
      <w:pPr>
        <w:pStyle w:val="a3"/>
        <w:shd w:val="clear" w:color="auto" w:fill="FFFFFF"/>
        <w:ind w:firstLine="567"/>
        <w:contextualSpacing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II</w:t>
      </w:r>
      <w:r>
        <w:rPr>
          <w:b/>
          <w:bCs/>
          <w:color w:val="000000"/>
        </w:rPr>
        <w:t>. Мотивация учебной деятельности</w:t>
      </w:r>
    </w:p>
    <w:p w:rsidR="00B06720" w:rsidRDefault="00B06720" w:rsidP="00AF7E32">
      <w:pPr>
        <w:pStyle w:val="a3"/>
        <w:shd w:val="clear" w:color="auto" w:fill="FFFFFF"/>
        <w:ind w:firstLine="567"/>
        <w:contextualSpacing/>
        <w:rPr>
          <w:color w:val="333333"/>
        </w:rPr>
      </w:pPr>
      <w:r>
        <w:rPr>
          <w:color w:val="333333"/>
        </w:rPr>
        <w:t>Сегодня я хочу предложить вам сделать мягкую игрушку. Ваши игрушки мы подарим пожилым людям на школьном празднике, посвящённом дню пожилого человека. В изготовление своей игрушки постарайтесь вложить все самые добрые чувства и самые лучшие пожелания этим людям.</w:t>
      </w:r>
    </w:p>
    <w:p w:rsidR="00B06720" w:rsidRDefault="00B06720" w:rsidP="00AF7E32">
      <w:pPr>
        <w:pStyle w:val="a3"/>
        <w:shd w:val="clear" w:color="auto" w:fill="FFFFFF"/>
        <w:ind w:firstLine="567"/>
        <w:contextualSpacing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III</w:t>
      </w:r>
      <w:r>
        <w:rPr>
          <w:b/>
          <w:bCs/>
          <w:color w:val="000000"/>
        </w:rPr>
        <w:t>. Сообщение нового материала:</w:t>
      </w:r>
    </w:p>
    <w:p w:rsidR="00B06720" w:rsidRDefault="00B06720" w:rsidP="00AF7E32">
      <w:pPr>
        <w:pStyle w:val="a3"/>
        <w:shd w:val="clear" w:color="auto" w:fill="FFFFFF"/>
        <w:ind w:firstLine="567"/>
        <w:contextualSpacing/>
        <w:rPr>
          <w:color w:val="333333"/>
        </w:rPr>
      </w:pPr>
      <w:r>
        <w:rPr>
          <w:color w:val="333333"/>
        </w:rPr>
        <w:t>- А сейчас я немного расскажу вам о том, что будем делать с вами сегодня: о мягкой игрушке. Из глубины веков пришли к нам традиции изготовления мягкой игрушки, сделанной из лоскутков, ткани, меха, кожи, ниток. Ткань – один из наиболее лёгких материалов в обработке. Мягкие игрушки бывают двух видов, объёмные и плоскостные. Педагог предъявляет к рассмотрению образцы готовых изделий.</w:t>
      </w:r>
      <w:r>
        <w:rPr>
          <w:b/>
          <w:bCs/>
          <w:color w:val="333333"/>
        </w:rPr>
        <w:t> </w:t>
      </w:r>
      <w:r>
        <w:rPr>
          <w:color w:val="333333"/>
        </w:rPr>
        <w:t>Возьмите в руки игрушки. Потрогайте и сравните. Скажите, чем они отличаются?</w:t>
      </w:r>
    </w:p>
    <w:p w:rsidR="00B06720" w:rsidRDefault="00B06720" w:rsidP="00AF7E32">
      <w:pPr>
        <w:pStyle w:val="a3"/>
        <w:shd w:val="clear" w:color="auto" w:fill="FFFFFF"/>
        <w:ind w:firstLine="567"/>
        <w:contextualSpacing/>
        <w:rPr>
          <w:i/>
          <w:iCs/>
          <w:color w:val="333333"/>
        </w:rPr>
      </w:pPr>
      <w:r>
        <w:rPr>
          <w:i/>
          <w:iCs/>
          <w:color w:val="333333"/>
        </w:rPr>
        <w:t>Одна игрушка толстая, внутри мягкая, другая тонкая и внутри пустая.</w:t>
      </w:r>
    </w:p>
    <w:p w:rsidR="00B06720" w:rsidRDefault="00B06720" w:rsidP="00AF7E32">
      <w:pPr>
        <w:pStyle w:val="a3"/>
        <w:shd w:val="clear" w:color="auto" w:fill="FFFFFF"/>
        <w:ind w:firstLine="567"/>
        <w:contextualSpacing/>
        <w:rPr>
          <w:b/>
          <w:bCs/>
          <w:color w:val="000000"/>
        </w:rPr>
      </w:pPr>
      <w:r>
        <w:rPr>
          <w:color w:val="333333"/>
        </w:rPr>
        <w:t>Да, одна из игрушек имеет объём, она внутри наполнена. Такая игрушка называется объемной. Другая не имеет объёма, она внутри пустая. Это плоскостная игрушка, которую мы сейчас будем изготавливать.</w:t>
      </w:r>
    </w:p>
    <w:p w:rsidR="00B06720" w:rsidRDefault="00B06720" w:rsidP="00AF7E32">
      <w:pPr>
        <w:pStyle w:val="a3"/>
        <w:shd w:val="clear" w:color="auto" w:fill="FFFFFF"/>
        <w:ind w:firstLine="567"/>
        <w:contextualSpacing/>
        <w:jc w:val="center"/>
        <w:rPr>
          <w:b/>
          <w:bCs/>
          <w:color w:val="000000"/>
        </w:rPr>
      </w:pPr>
      <w:r>
        <w:rPr>
          <w:noProof/>
        </w:rPr>
        <w:drawing>
          <wp:inline distT="0" distB="0" distL="0" distR="0" wp14:anchorId="29E97A69" wp14:editId="7D09D805">
            <wp:extent cx="1895475" cy="1895475"/>
            <wp:effectExtent l="0" t="0" r="9525" b="9525"/>
            <wp:docPr id="1" name="Рисунок 1" descr="https://podelki.org/wp-content/uploads/2018/12/39-Brilliant-Ideas-How-to-Use-Felt-Ornaments-for-Christmas-Tree-Decoration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podelki.org/wp-content/uploads/2018/12/39-Brilliant-Ideas-How-to-Use-Felt-Ornaments-for-Christmas-Tree-Decoration-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720" w:rsidRDefault="00B06720" w:rsidP="00AF7E3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Педагог поясняет, что игрушки сшивают нитками, цвет которых должен отличаться от ткани. Это подчёркивает яркость поделки. Внутри игрушка остаётся пустой. Для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отделки используют различные материалы: тесьму, бусины, кожу. Например, глаза можно сделать способом - вышить стежками, из ткани, пуговиц или использовать фабричные заготовки. Учитель предлагает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рассмотреть плоскостную игрушку «матрешка». Предлагается для просмотра образец</w:t>
      </w:r>
    </w:p>
    <w:p w:rsidR="00B06720" w:rsidRDefault="00B06720" w:rsidP="00AF7E3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каких деталей состоит игрушка?</w:t>
      </w:r>
    </w:p>
    <w:p w:rsidR="00B06720" w:rsidRDefault="00B06720" w:rsidP="00AF7E3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Из какой ткани сшита игрушка?</w:t>
      </w:r>
    </w:p>
    <w:p w:rsidR="00B06720" w:rsidRDefault="00B06720" w:rsidP="00AF7E3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Эта ткань плотная, мягкая, но края ткани не осыпаются.</w:t>
      </w:r>
    </w:p>
    <w:p w:rsidR="00B06720" w:rsidRDefault="00B06720" w:rsidP="00AF7E3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 чего сделаны глаза? </w:t>
      </w:r>
    </w:p>
    <w:p w:rsidR="00B06720" w:rsidRDefault="00B06720" w:rsidP="00AF7E3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Каким способом сделаны глаза?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</w:p>
    <w:p w:rsidR="00B06720" w:rsidRDefault="00B06720" w:rsidP="00AF7E3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-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теперь я предлагаю вам задание.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 вами на столе разложено несколько видов ткани. Выберите те ткани, которые больше всего подходят для изготовления данной поделки.</w:t>
      </w:r>
    </w:p>
    <w:p w:rsidR="00B06720" w:rsidRDefault="00B06720" w:rsidP="00AF7E3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Воспитанникам для рассматривания предлагаются образцы тканей: велюр,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флок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драп, фетр, кримплен, ситец, шифон, шёлк, кожа.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Учащиеся выбирают ткани: велюр, драп, фетр,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флок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кримплен разных цветов.</w:t>
      </w:r>
    </w:p>
    <w:p w:rsidR="00B06720" w:rsidRDefault="00B06720" w:rsidP="00AF7E3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Скажите, почему вы выбрали именно эту ткань?</w:t>
      </w:r>
    </w:p>
    <w:p w:rsidR="00B06720" w:rsidRDefault="00B06720" w:rsidP="00AF7E3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Предполагаемый ответ:</w:t>
      </w:r>
    </w:p>
    <w:p w:rsidR="00B06720" w:rsidRDefault="00B06720" w:rsidP="00AF7E3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Она плотная, края не осыпаются.</w:t>
      </w:r>
    </w:p>
    <w:p w:rsidR="00B06720" w:rsidRDefault="00B06720" w:rsidP="00AF7E3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-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Рассмотрите и потрогайте руками образец другой ткани.</w:t>
      </w:r>
    </w:p>
    <w:p w:rsidR="00B06720" w:rsidRDefault="00B06720" w:rsidP="00AF7E3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Предлагается образец шелковой ткани. Педагог просит определить, пригодна ли ткань для поделки.</w:t>
      </w:r>
    </w:p>
    <w:p w:rsidR="00B06720" w:rsidRDefault="00B06720" w:rsidP="00AF7E3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Предполагаемый ответ:</w:t>
      </w:r>
    </w:p>
    <w:p w:rsidR="00B06720" w:rsidRDefault="00B06720" w:rsidP="00AF7E3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Нет, непригодна. Эта ткань мягкая и её края сильно осыпаются.</w:t>
      </w:r>
    </w:p>
    <w:p w:rsidR="00B06720" w:rsidRDefault="00B06720" w:rsidP="00AF7E3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Правильно. А теперь каждый выберите, с какой тканью вы будете работать. Подберите для ткани, которую вы выбрали, нитки контрастного цвета. В этом вам поможет цветовой круг, в котором имеются все цвета. Воспитанникам выдаётся раздаточный материал в виде цветового круга и контрастных элементов. Воспитанники подбирают контрастный цвет ниток для дальнейшей работы.</w:t>
      </w:r>
    </w:p>
    <w:p w:rsidR="00B06720" w:rsidRDefault="00B06720" w:rsidP="00AF7E3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правильно справились с заданием. А теперь отдохнем.</w:t>
      </w:r>
    </w:p>
    <w:p w:rsidR="00B06720" w:rsidRDefault="00B06720" w:rsidP="00AF7E3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Физминутка.</w:t>
      </w:r>
    </w:p>
    <w:p w:rsidR="00B06720" w:rsidRDefault="00B06720" w:rsidP="00AF7E3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прошу вас выйти и встать в круг. Мы поиграем в игру, которая называется «Назови контрастные цвета». Я буду бросать вам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мяч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называть цвет, а вы, ловя его и передавая мне, называете контрастный цвет. Например: я говорю – красный, вы ловите мяч и говорите – зелёный.</w:t>
      </w:r>
    </w:p>
    <w:p w:rsidR="00B06720" w:rsidRDefault="00B06720" w:rsidP="00AF7E3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игры подводит итог, подчеркивая, что дети правильно назвали контрастные цвета. Затем  проводит упражнения на снятие напряжения и усталости мышц плечевого и поясничного отдела туловища.</w:t>
      </w:r>
    </w:p>
    <w:p w:rsidR="00B06720" w:rsidRDefault="00B06720" w:rsidP="00AF7E3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Исходное положение - стоя, руки опущены. Выполнять поочередные круги назад то правым, то левым плечом. (Повторить 4- 6 раз).</w:t>
      </w:r>
    </w:p>
    <w:p w:rsidR="00B06720" w:rsidRDefault="00B06720" w:rsidP="00AF7E3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Исходное положение – стоя, ноги на ширине плеч, руки за голову. Выполнять медленные повороты туловищем вправо – влево.</w:t>
      </w:r>
    </w:p>
    <w:p w:rsidR="00B06720" w:rsidRDefault="00B06720" w:rsidP="00AF7E3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Практическая часть.</w:t>
      </w:r>
    </w:p>
    <w:p w:rsidR="00B06720" w:rsidRDefault="00B06720" w:rsidP="00AF7E3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 предлагает вспомнить, какие инструменты и приспособления применяются при выполнении ручных работ.</w:t>
      </w:r>
    </w:p>
    <w:p w:rsidR="00B06720" w:rsidRDefault="00B06720" w:rsidP="00AF7E3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Предполагаемый ответ.</w:t>
      </w:r>
    </w:p>
    <w:p w:rsidR="00B06720" w:rsidRDefault="00B06720" w:rsidP="00AF7E3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Ножницы, иголки, портновские булавки, напёрсток.</w:t>
      </w:r>
    </w:p>
    <w:p w:rsidR="00B06720" w:rsidRDefault="00B06720" w:rsidP="00AF7E3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Правильно. Теперь повторим правила безопасной работы с ручными инструментами. На нашей доске закреплены таблички с правилами по ТБ. Среди этих правил есть другие, которые не относятся к нашим видам работ. Я прошу вас подойти к доске и закрепить возле нужных правил зелёные магнитики, а возле правил, которые мы не применяем сегодня, закрепить красные магнитики.</w:t>
      </w:r>
    </w:p>
    <w:p w:rsidR="00B06720" w:rsidRDefault="00B06720" w:rsidP="00AF7E3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Учащиеся подходят к доске и выполняют задание, выбирая нужные правила.</w:t>
      </w:r>
    </w:p>
    <w:p w:rsidR="00B06720" w:rsidRDefault="00B06720" w:rsidP="00AF7E3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Предполагаемый ответ.</w:t>
      </w:r>
    </w:p>
    <w:p w:rsidR="00B06720" w:rsidRDefault="00B06720" w:rsidP="00AF7E32">
      <w:pPr>
        <w:shd w:val="clear" w:color="auto" w:fill="FFFFFF"/>
        <w:spacing w:before="0" w:beforeAutospacing="0" w:after="0" w:afterAutospacing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допускать потери иглы.</w:t>
      </w:r>
    </w:p>
    <w:p w:rsidR="00B06720" w:rsidRDefault="00B06720" w:rsidP="00AF7E32">
      <w:pPr>
        <w:shd w:val="clear" w:color="auto" w:fill="FFFFFF"/>
        <w:spacing w:before="0" w:beforeAutospacing="0" w:after="0" w:afterAutospacing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Запрещается брать иголку в рот или вкалывать её в одежду.</w:t>
      </w:r>
    </w:p>
    <w:p w:rsidR="00B06720" w:rsidRDefault="00B06720" w:rsidP="00AF7E32">
      <w:pPr>
        <w:shd w:val="clear" w:color="auto" w:fill="FFFFFF"/>
        <w:spacing w:before="0" w:beforeAutospacing="0" w:after="0" w:afterAutospacing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Ставьте утюг на специальную подставку.</w:t>
      </w:r>
    </w:p>
    <w:p w:rsidR="00B06720" w:rsidRDefault="00B06720" w:rsidP="00AF7E32">
      <w:pPr>
        <w:shd w:val="clear" w:color="auto" w:fill="FFFFFF"/>
        <w:spacing w:before="0" w:beforeAutospacing="0" w:after="0" w:afterAutospacing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Нельзя откусывать нитку зубами.</w:t>
      </w:r>
    </w:p>
    <w:p w:rsidR="00B06720" w:rsidRDefault="00B06720" w:rsidP="00AF7E32">
      <w:pPr>
        <w:shd w:val="clear" w:color="auto" w:fill="FFFFFF"/>
        <w:spacing w:before="0" w:beforeAutospacing="0" w:after="0" w:afterAutospacing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 шитье надо применять напёрсток.</w:t>
      </w:r>
    </w:p>
    <w:p w:rsidR="00B06720" w:rsidRDefault="00B06720" w:rsidP="00AF7E32">
      <w:pPr>
        <w:shd w:val="clear" w:color="auto" w:fill="FFFFFF"/>
        <w:spacing w:before="0" w:beforeAutospacing="0" w:after="0" w:afterAutospacing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Следите за тем, чтобы подошва утюга не касалась шнура.</w:t>
      </w:r>
    </w:p>
    <w:p w:rsidR="00B06720" w:rsidRDefault="00B06720" w:rsidP="00AF7E32">
      <w:pPr>
        <w:shd w:val="clear" w:color="auto" w:fill="FFFFFF"/>
        <w:spacing w:before="0" w:beforeAutospacing="0" w:after="0" w:afterAutospacing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Сломанную иглу надо отдать учителю.</w:t>
      </w:r>
    </w:p>
    <w:p w:rsidR="00B06720" w:rsidRDefault="00B06720" w:rsidP="00AF7E32">
      <w:pPr>
        <w:shd w:val="clear" w:color="auto" w:fill="FFFFFF"/>
        <w:spacing w:before="0" w:beforeAutospacing="0" w:after="0" w:afterAutospacing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Хранить ножницы в определённом месте.</w:t>
      </w:r>
    </w:p>
    <w:p w:rsidR="00B06720" w:rsidRDefault="00B06720" w:rsidP="00AF7E32">
      <w:pPr>
        <w:shd w:val="clear" w:color="auto" w:fill="FFFFFF"/>
        <w:spacing w:before="0" w:beforeAutospacing="0" w:after="0" w:afterAutospacing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Хранить иглы в определённом месте.</w:t>
      </w:r>
    </w:p>
    <w:p w:rsidR="00B06720" w:rsidRDefault="00B06720" w:rsidP="00AF7E32">
      <w:pPr>
        <w:shd w:val="clear" w:color="auto" w:fill="FFFFFF"/>
        <w:spacing w:before="0" w:beforeAutospacing="0" w:after="0" w:afterAutospacing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 время работы машины не наклоняй близко голову.</w:t>
      </w:r>
    </w:p>
    <w:p w:rsidR="00B06720" w:rsidRDefault="00B06720" w:rsidP="00AF7E32">
      <w:pPr>
        <w:shd w:val="clear" w:color="auto" w:fill="FFFFFF"/>
        <w:spacing w:before="0" w:beforeAutospacing="0" w:after="0" w:afterAutospacing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держать ножницы острыми концами вверх.</w:t>
      </w:r>
    </w:p>
    <w:p w:rsidR="00B06720" w:rsidRDefault="00B06720" w:rsidP="00AF7E32">
      <w:pPr>
        <w:shd w:val="clear" w:color="auto" w:fill="FFFFFF"/>
        <w:spacing w:before="0" w:beforeAutospacing="0" w:after="0" w:afterAutospacing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Передавать ножницы надо кольцами вперёд</w:t>
      </w:r>
    </w:p>
    <w:p w:rsidR="00B06720" w:rsidRDefault="00B06720" w:rsidP="00AF7E32">
      <w:pPr>
        <w:shd w:val="clear" w:color="auto" w:fill="FFFFFF"/>
        <w:spacing w:before="0" w:beforeAutospacing="0" w:after="0" w:afterAutospacing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класть ножницы возле движущихся и вращающихся частей швейной машины.</w:t>
      </w:r>
    </w:p>
    <w:p w:rsidR="00B06720" w:rsidRDefault="00B06720" w:rsidP="00AF7E3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06720" w:rsidRDefault="00B06720" w:rsidP="00AF7E3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Очень хорошо. Вы знаете правила по технике безопасности с ручными инструментами. </w:t>
      </w:r>
    </w:p>
    <w:p w:rsidR="00B06720" w:rsidRDefault="00B06720" w:rsidP="00AF7E3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-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Продолжаем наше занятие. Я предлагаю вам рассмотреть готовые детали шаблона матрешки.</w:t>
      </w:r>
    </w:p>
    <w:p w:rsidR="00B06720" w:rsidRDefault="00B06720" w:rsidP="00AF7E3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Выдаётся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раздаточный картонный материал – шаблоны.</w:t>
      </w:r>
    </w:p>
    <w:p w:rsidR="00B06720" w:rsidRDefault="00B06720" w:rsidP="00AF7E3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Педагог обращает внимание учащихся, что на каждом шаблоне есть места с рассечками для совмещения с другими деталями. Для туловища нам необходимы две детали. </w:t>
      </w:r>
    </w:p>
    <w:p w:rsidR="00B06720" w:rsidRDefault="00B06720" w:rsidP="00AF7E3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 вместе с учащимися составляет план работы:</w:t>
      </w:r>
    </w:p>
    <w:p w:rsidR="00B06720" w:rsidRDefault="00B06720" w:rsidP="00AF7E3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Раскладываем шаблоны на ткани.</w:t>
      </w:r>
    </w:p>
    <w:p w:rsidR="00B06720" w:rsidRDefault="00B06720" w:rsidP="00AF7E3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Делаем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обмеловку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06720" w:rsidRDefault="00B06720" w:rsidP="00AF7E3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Выкраиваем детали.</w:t>
      </w:r>
    </w:p>
    <w:p w:rsidR="00B06720" w:rsidRDefault="00B06720" w:rsidP="00AF7E3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Декорируем детали матрешки</w:t>
      </w:r>
    </w:p>
    <w:p w:rsidR="00B06720" w:rsidRDefault="00B06720" w:rsidP="00AF7E3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Сшиваем детали стежками.</w:t>
      </w:r>
    </w:p>
    <w:p w:rsidR="00B06720" w:rsidRDefault="00B06720" w:rsidP="00AF7E3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Набиваем игрушку синтепоном.</w:t>
      </w:r>
    </w:p>
    <w:p w:rsidR="00B06720" w:rsidRDefault="00B06720" w:rsidP="00AF7E3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06720" w:rsidRDefault="00B06720" w:rsidP="00AF7E3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FF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вы думаете, какие стежки лучше подойдут для соединения наших деталей?</w:t>
      </w:r>
    </w:p>
    <w:p w:rsidR="00B06720" w:rsidRDefault="00B06720" w:rsidP="00AF7E3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Предполагаемый ответ:</w:t>
      </w:r>
    </w:p>
    <w:p w:rsidR="00B06720" w:rsidRDefault="00B06720" w:rsidP="00AF7E3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«Шов вперёд иголку», «шов за иголку», «петельные стежки»</w:t>
      </w:r>
    </w:p>
    <w:p w:rsidR="00B06720" w:rsidRDefault="00B06720" w:rsidP="00AF7E3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-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Правильно, но мы будем применять один шов – «вперёд иголку» и 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петельные стежки»</w:t>
      </w:r>
    </w:p>
    <w:p w:rsidR="00B06720" w:rsidRDefault="00B06720" w:rsidP="00AF7E3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вы думаете, почему?</w:t>
      </w:r>
    </w:p>
    <w:p w:rsidR="00B06720" w:rsidRDefault="00B06720" w:rsidP="00AF7E3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Предполагаемый ответ:</w:t>
      </w:r>
    </w:p>
    <w:p w:rsidR="00B06720" w:rsidRDefault="00B06720" w:rsidP="00AF7E3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Потому что шов «вперёд иголку» одинаковый с лицевой и изнаночной стороны, а </w:t>
      </w:r>
    </w:p>
    <w:p w:rsidR="00B06720" w:rsidRDefault="00B06720" w:rsidP="00AF7E3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Мы с вами готовы приступить к практической работе. При выполнении практической работы нам поможет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инструкционно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-технологическая карта.</w:t>
      </w:r>
    </w:p>
    <w:p w:rsidR="00B06720" w:rsidRDefault="00B06720" w:rsidP="00AF7E3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Педагог проводит пооперационный разбор изделия с применением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инструкционно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технологической карты.</w:t>
      </w:r>
    </w:p>
    <w:p w:rsidR="00B06720" w:rsidRDefault="00B06720" w:rsidP="00AF7E3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 предлагает приступить к изготовлению поделки, обращая внимание учащихся на необходимость точного соблюдения всех инструкций и контроля аккуратного выполнения, советует, в случае затруднения, обращаться за помощью к учителю или товарищам. Во время выполнения работы учитель оказывает дозированную помощь учащимся, испытывающим затруднения.</w:t>
      </w:r>
    </w:p>
    <w:p w:rsidR="00B06720" w:rsidRDefault="00B06720" w:rsidP="00AF7E3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Закрепление пройденного материала.</w:t>
      </w:r>
      <w:proofErr w:type="gramEnd"/>
    </w:p>
    <w:p w:rsidR="00B06720" w:rsidRDefault="00B06720" w:rsidP="00AF7E3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 предлагает ответить на вопрос, используя изученные на уроке термины.</w:t>
      </w:r>
    </w:p>
    <w:p w:rsidR="00B06720" w:rsidRDefault="00B06720" w:rsidP="00AF7E3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-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Итак, скажите, какую игрушку сегодня мы делали на уроке?</w:t>
      </w:r>
    </w:p>
    <w:p w:rsidR="00B06720" w:rsidRDefault="00B06720" w:rsidP="00AF7E3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Предполагаемый ответ:</w:t>
      </w:r>
    </w:p>
    <w:p w:rsidR="00B06720" w:rsidRDefault="00B06720" w:rsidP="00AF7E3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Мы познакомились и изготовили плоскостную игрушку.</w:t>
      </w:r>
    </w:p>
    <w:p w:rsidR="00B06720" w:rsidRDefault="00B06720" w:rsidP="00AF7E3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Сейчас я раздам вам карточки, на которых написаны слова.</w:t>
      </w:r>
    </w:p>
    <w:p w:rsidR="00B06720" w:rsidRDefault="00B06720" w:rsidP="00AF7E3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Используя эти слова, опишите свою игрушку.</w:t>
      </w:r>
    </w:p>
    <w:p w:rsidR="00B06720" w:rsidRDefault="00B06720" w:rsidP="00AF7E3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(Красная, синяя, белая, плоскостная, пуговица, аппликация, бусина, иголка, нитка).</w:t>
      </w:r>
    </w:p>
    <w:p w:rsidR="00B06720" w:rsidRDefault="00B06720" w:rsidP="00AF7E3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Подведение итогов.</w:t>
      </w:r>
    </w:p>
    <w:p w:rsidR="00B06720" w:rsidRDefault="00B06720" w:rsidP="00AF7E3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 предлагает учащимся сравнить свои работы с образцом.</w:t>
      </w:r>
    </w:p>
    <w:p w:rsidR="00B06720" w:rsidRDefault="00B06720" w:rsidP="00AF7E3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Совместная оценка качества работ учащихся проходит по вопросам:</w:t>
      </w:r>
    </w:p>
    <w:p w:rsidR="00B06720" w:rsidRDefault="00B06720" w:rsidP="00AF7E3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Правильно ли выполнена раскладка шаблона на ткани.</w:t>
      </w:r>
    </w:p>
    <w:p w:rsidR="00B06720" w:rsidRDefault="00B06720" w:rsidP="00AF7E3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Правильно ли выполнена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обмеловка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06720" w:rsidRDefault="00B06720" w:rsidP="00AF7E3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Аккуратно ли выполнен раскрой деталей.</w:t>
      </w:r>
    </w:p>
    <w:p w:rsidR="00B06720" w:rsidRDefault="00B06720" w:rsidP="00AF7E3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Точно ли совмещены рассечки на деталях.</w:t>
      </w:r>
    </w:p>
    <w:p w:rsidR="00B06720" w:rsidRDefault="00B06720" w:rsidP="00AF7E3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Правильно ли организовано рабочее место и соблюдались ли правила ТБ.</w:t>
      </w:r>
    </w:p>
    <w:p w:rsidR="00B06720" w:rsidRDefault="00B06720" w:rsidP="00AF7E3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самоанализа и анализа работ поделки раскладываются на столе и рассматриваются. Педагог подводит общий итог занятия.</w:t>
      </w:r>
    </w:p>
    <w:p w:rsidR="00B06720" w:rsidRDefault="00B06720" w:rsidP="00AF7E3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Несмотря на небольшие замечания, которые у нас были, посмотрите, какие красивые получились игрушки, сколько тепла и старания вы вложили в свои работы. Вы справились с заданием. Молодцы. Посмотрите друг на друга и улыбнитесь. Спасибо вам за хорошую и дружную работу на уроке. До свидания.</w:t>
      </w:r>
    </w:p>
    <w:p w:rsidR="00B06720" w:rsidRDefault="00B06720" w:rsidP="00AF7E32">
      <w:pPr>
        <w:pStyle w:val="a3"/>
        <w:shd w:val="clear" w:color="auto" w:fill="FFFFFF"/>
        <w:ind w:firstLine="567"/>
        <w:contextualSpacing/>
        <w:rPr>
          <w:b/>
          <w:bCs/>
          <w:color w:val="000000"/>
        </w:rPr>
      </w:pPr>
    </w:p>
    <w:p w:rsidR="00B06720" w:rsidRDefault="00B06720" w:rsidP="00AF7E32">
      <w:pPr>
        <w:pStyle w:val="a3"/>
        <w:shd w:val="clear" w:color="auto" w:fill="FFFFFF"/>
        <w:ind w:firstLine="567"/>
        <w:contextualSpacing/>
        <w:rPr>
          <w:b/>
          <w:bCs/>
          <w:color w:val="000000"/>
        </w:rPr>
      </w:pPr>
    </w:p>
    <w:p w:rsidR="00B06720" w:rsidRDefault="00B06720" w:rsidP="00AF7E32">
      <w:pPr>
        <w:pStyle w:val="a3"/>
        <w:shd w:val="clear" w:color="auto" w:fill="FFFFFF"/>
        <w:ind w:firstLine="567"/>
        <w:contextualSpacing/>
        <w:rPr>
          <w:b/>
          <w:bCs/>
          <w:color w:val="000000"/>
        </w:rPr>
      </w:pPr>
    </w:p>
    <w:p w:rsidR="00B06720" w:rsidRDefault="00B06720" w:rsidP="00AF7E32">
      <w:pPr>
        <w:pStyle w:val="a3"/>
        <w:shd w:val="clear" w:color="auto" w:fill="FFFFFF"/>
        <w:ind w:firstLine="567"/>
        <w:contextualSpacing/>
        <w:rPr>
          <w:b/>
          <w:bCs/>
          <w:color w:val="000000"/>
        </w:rPr>
      </w:pPr>
    </w:p>
    <w:p w:rsidR="00B06720" w:rsidRDefault="00B06720" w:rsidP="00AF7E32">
      <w:pPr>
        <w:pStyle w:val="a3"/>
        <w:shd w:val="clear" w:color="auto" w:fill="FFFFFF"/>
        <w:ind w:firstLine="567"/>
        <w:contextualSpacing/>
        <w:rPr>
          <w:b/>
          <w:bCs/>
          <w:color w:val="000000"/>
        </w:rPr>
      </w:pPr>
    </w:p>
    <w:p w:rsidR="00B06720" w:rsidRDefault="00B06720" w:rsidP="00AF7E32">
      <w:pPr>
        <w:pStyle w:val="a3"/>
        <w:shd w:val="clear" w:color="auto" w:fill="FFFFFF"/>
        <w:ind w:firstLine="567"/>
        <w:contextualSpacing/>
        <w:rPr>
          <w:b/>
          <w:bCs/>
          <w:color w:val="000000"/>
        </w:rPr>
      </w:pPr>
    </w:p>
    <w:p w:rsidR="00B06720" w:rsidRDefault="00B06720" w:rsidP="00AF7E32">
      <w:pPr>
        <w:pStyle w:val="a3"/>
        <w:shd w:val="clear" w:color="auto" w:fill="FFFFFF"/>
        <w:ind w:firstLine="567"/>
        <w:contextualSpacing/>
        <w:rPr>
          <w:b/>
          <w:bCs/>
          <w:color w:val="000000"/>
        </w:rPr>
      </w:pPr>
    </w:p>
    <w:p w:rsidR="00B06720" w:rsidRDefault="00B06720" w:rsidP="00AF7E32">
      <w:pPr>
        <w:pStyle w:val="a3"/>
        <w:shd w:val="clear" w:color="auto" w:fill="FFFFFF"/>
        <w:ind w:firstLine="567"/>
        <w:contextualSpacing/>
        <w:rPr>
          <w:b/>
          <w:bCs/>
          <w:color w:val="000000"/>
        </w:rPr>
      </w:pPr>
    </w:p>
    <w:p w:rsidR="00064BB4" w:rsidRPr="00B06720" w:rsidRDefault="00064BB4" w:rsidP="00AF7E32">
      <w:pPr>
        <w:spacing w:line="240" w:lineRule="auto"/>
        <w:contextualSpacing/>
      </w:pPr>
    </w:p>
    <w:sectPr w:rsidR="00064BB4" w:rsidRPr="00B06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0E"/>
    <w:rsid w:val="00064BB4"/>
    <w:rsid w:val="00204858"/>
    <w:rsid w:val="00AF7E32"/>
    <w:rsid w:val="00B06720"/>
    <w:rsid w:val="00B4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72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72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1291</Words>
  <Characters>7363</Characters>
  <Application>Microsoft Office Word</Application>
  <DocSecurity>0</DocSecurity>
  <Lines>61</Lines>
  <Paragraphs>17</Paragraphs>
  <ScaleCrop>false</ScaleCrop>
  <Company/>
  <LinksUpToDate>false</LinksUpToDate>
  <CharactersWithSpaces>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4</cp:revision>
  <dcterms:created xsi:type="dcterms:W3CDTF">2019-12-16T07:43:00Z</dcterms:created>
  <dcterms:modified xsi:type="dcterms:W3CDTF">2019-12-16T07:45:00Z</dcterms:modified>
</cp:coreProperties>
</file>