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7C" w:rsidRPr="00B86C7C" w:rsidRDefault="00AB15A3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color w:val="181818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«Театральные этюды и их разновидности</w:t>
      </w:r>
      <w:r w:rsidR="00B86C7C" w:rsidRPr="00B86C7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Театральный этюд - это очень непростая, но удивительно интересная тема.</w:t>
      </w:r>
      <w:r w:rsidRPr="00B86C7C">
        <w:rPr>
          <w:rFonts w:ascii="PT Astra Serif" w:eastAsia="Times New Roman" w:hAnsi="PT Astra Serif" w:cs="Arial"/>
          <w:color w:val="181818"/>
          <w:sz w:val="24"/>
          <w:szCs w:val="24"/>
          <w:lang w:eastAsia="ru-RU"/>
        </w:rPr>
        <w:t xml:space="preserve"> Э</w:t>
      </w:r>
      <w:r w:rsidRPr="00B86C7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тюд – это маленькая история, разыгранная на сцене. Этюд – упражнение, в котором есть содержание. Он может длиться тридцать секунд и полчаса, это не принципиально, важнее, есть ли в нем жизненное содержание. Любые действия в жизни совершаются естественно и оправданно. Мы не задумываемся над тем, как я, например, поднимаю упавший карандаш или кладу на место игрушку. Делать то же самое на сцене, когда за тобой следят зрители, не так просто.</w:t>
      </w:r>
      <w:r w:rsidRPr="00B86C7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  <w:t>Чтобы быть естественным, необходимо найти ответы на вопросы почему, для чего,  зачем я это делаю? В этюдах мы используем мимику, жесты, образную речь, пластику тела. Этюды — необходимый элемент в занятиях по актёрскому мастерству. Они могут быть разные по содержанию, задачам, сложности.</w:t>
      </w:r>
    </w:p>
    <w:p w:rsidR="00B86C7C" w:rsidRDefault="00B86C7C" w:rsidP="00330E87">
      <w:pPr>
        <w:pStyle w:val="a3"/>
        <w:spacing w:before="0" w:beforeAutospacing="0" w:after="0" w:afterAutospacing="0"/>
        <w:rPr>
          <w:rStyle w:val="a4"/>
          <w:rFonts w:ascii="PT Astra Serif" w:eastAsia="Microsoft YaHei" w:hAnsi="PT Astra Serif"/>
        </w:rPr>
      </w:pPr>
    </w:p>
    <w:p w:rsidR="00B86C7C" w:rsidRDefault="00B86C7C" w:rsidP="00330E87">
      <w:pPr>
        <w:pStyle w:val="a3"/>
        <w:spacing w:before="0" w:beforeAutospacing="0" w:after="0" w:afterAutospacing="0"/>
        <w:rPr>
          <w:rFonts w:ascii="PT Astra Serif" w:eastAsia="Microsoft YaHei" w:hAnsi="PT Astra Serif"/>
          <w:b/>
          <w:i/>
        </w:rPr>
      </w:pPr>
      <w:r w:rsidRPr="00B86C7C">
        <w:rPr>
          <w:rStyle w:val="a4"/>
          <w:rFonts w:ascii="PT Astra Serif" w:eastAsia="Microsoft YaHei" w:hAnsi="PT Astra Serif"/>
          <w:b/>
          <w:i w:val="0"/>
        </w:rPr>
        <w:t>Существует четыре основных разновидности актерского этюда</w:t>
      </w:r>
      <w:r w:rsidRPr="00B86C7C">
        <w:rPr>
          <w:rFonts w:ascii="PT Astra Serif" w:eastAsia="Microsoft YaHei" w:hAnsi="PT Astra Serif"/>
          <w:b/>
          <w:i/>
        </w:rPr>
        <w:t>:</w:t>
      </w:r>
    </w:p>
    <w:p w:rsidR="00330E87" w:rsidRPr="00B86C7C" w:rsidRDefault="00330E87" w:rsidP="00330E87">
      <w:pPr>
        <w:pStyle w:val="a3"/>
        <w:spacing w:before="0" w:beforeAutospacing="0" w:after="0" w:afterAutospacing="0"/>
        <w:rPr>
          <w:rFonts w:ascii="PT Astra Serif" w:eastAsia="Microsoft YaHei" w:hAnsi="PT Astra Serif"/>
          <w:b/>
          <w:i/>
        </w:rPr>
      </w:pPr>
    </w:p>
    <w:p w:rsidR="00330E87" w:rsidRDefault="00B86C7C" w:rsidP="00330E87">
      <w:pPr>
        <w:pStyle w:val="a3"/>
        <w:spacing w:before="0" w:beforeAutospacing="0" w:after="0" w:afterAutospacing="0"/>
        <w:rPr>
          <w:rFonts w:ascii="PT Astra Serif" w:eastAsia="Microsoft YaHei" w:hAnsi="PT Astra Serif"/>
          <w:i/>
        </w:rPr>
      </w:pPr>
      <w:r w:rsidRPr="00330E87">
        <w:rPr>
          <w:rFonts w:ascii="PT Astra Serif" w:eastAsia="Microsoft YaHei" w:hAnsi="PT Astra Serif"/>
        </w:rPr>
        <w:t>1) </w:t>
      </w:r>
      <w:r w:rsidRPr="00330E87">
        <w:rPr>
          <w:rStyle w:val="a5"/>
          <w:rFonts w:ascii="PT Astra Serif" w:eastAsia="Microsoft YaHei" w:hAnsi="PT Astra Serif"/>
        </w:rPr>
        <w:t>этюды «наблюдения»</w:t>
      </w:r>
      <w:r w:rsidRPr="00330E87">
        <w:rPr>
          <w:rFonts w:ascii="PT Astra Serif" w:eastAsia="Microsoft YaHei" w:hAnsi="PT Astra Serif"/>
        </w:rPr>
        <w:t>. Это Ваши</w:t>
      </w:r>
      <w:r w:rsidRPr="00330E87">
        <w:rPr>
          <w:rStyle w:val="apple-converted-space"/>
          <w:rFonts w:ascii="PT Astra Serif" w:eastAsia="Microsoft YaHei" w:hAnsi="PT Astra Serif"/>
        </w:rPr>
        <w:t> </w:t>
      </w:r>
      <w:r w:rsidRPr="00330E87">
        <w:rPr>
          <w:rFonts w:ascii="PT Astra Serif" w:eastAsia="Microsoft YaHei" w:hAnsi="PT Astra Serif"/>
        </w:rPr>
        <w:t>наблюдения из жизни других людей. Они основаны на «подсматривании» того, что делают другие люди, как они существуют в определенных ситуациях.</w:t>
      </w:r>
      <w:r w:rsidRPr="00330E87">
        <w:rPr>
          <w:rStyle w:val="apple-converted-space"/>
          <w:rFonts w:ascii="PT Astra Serif" w:eastAsia="Microsoft YaHei" w:hAnsi="PT Astra Serif"/>
          <w:iCs/>
        </w:rPr>
        <w:t> </w:t>
      </w:r>
      <w:r w:rsidRPr="00330E87">
        <w:rPr>
          <w:rStyle w:val="a4"/>
          <w:rFonts w:ascii="PT Astra Serif" w:eastAsia="Microsoft YaHei" w:hAnsi="PT Astra Serif"/>
          <w:i w:val="0"/>
        </w:rPr>
        <w:t xml:space="preserve">Этюды на наблюдение помогают нам научится видеть то, чего не видят другие, замечать интересное в обыденном. Этюды на наблюдение помогают актёру для разработки образа персонажа, для передачи </w:t>
      </w:r>
      <w:r w:rsidR="00330E87">
        <w:rPr>
          <w:rStyle w:val="a4"/>
          <w:rFonts w:ascii="PT Astra Serif" w:eastAsia="Microsoft YaHei" w:hAnsi="PT Astra Serif"/>
          <w:i w:val="0"/>
        </w:rPr>
        <w:t xml:space="preserve">правды </w:t>
      </w:r>
      <w:r w:rsidRPr="00330E87">
        <w:rPr>
          <w:rStyle w:val="a4"/>
          <w:rFonts w:ascii="PT Astra Serif" w:eastAsia="Microsoft YaHei" w:hAnsi="PT Astra Serif"/>
          <w:i w:val="0"/>
        </w:rPr>
        <w:t xml:space="preserve">жизни на сцене. </w:t>
      </w:r>
    </w:p>
    <w:p w:rsidR="00B86C7C" w:rsidRPr="00330E87" w:rsidRDefault="00330E87" w:rsidP="00330E87">
      <w:pPr>
        <w:pStyle w:val="a3"/>
        <w:spacing w:before="0" w:beforeAutospacing="0" w:after="0" w:afterAutospacing="0"/>
        <w:rPr>
          <w:rFonts w:ascii="PT Astra Serif" w:eastAsia="Microsoft YaHei" w:hAnsi="PT Astra Serif"/>
          <w:i/>
        </w:rPr>
      </w:pPr>
      <w:r>
        <w:rPr>
          <w:rFonts w:ascii="PT Astra Serif" w:eastAsia="Microsoft YaHei" w:hAnsi="PT Astra Serif"/>
        </w:rPr>
        <w:br/>
      </w:r>
      <w:r w:rsidR="00B86C7C" w:rsidRPr="00330E87">
        <w:rPr>
          <w:rFonts w:ascii="PT Astra Serif" w:eastAsia="Microsoft YaHei" w:hAnsi="PT Astra Serif"/>
        </w:rPr>
        <w:t>Разновидностью этюдов «наблюдения» являются</w:t>
      </w:r>
      <w:r w:rsidR="00B86C7C" w:rsidRPr="00330E87">
        <w:rPr>
          <w:rStyle w:val="apple-converted-space"/>
          <w:rFonts w:ascii="PT Astra Serif" w:eastAsia="Microsoft YaHei" w:hAnsi="PT Astra Serif"/>
        </w:rPr>
        <w:t> </w:t>
      </w:r>
      <w:r w:rsidR="00B86C7C" w:rsidRPr="00330E87">
        <w:rPr>
          <w:rStyle w:val="a5"/>
          <w:rFonts w:ascii="PT Astra Serif" w:eastAsia="Microsoft YaHei" w:hAnsi="PT Astra Serif"/>
          <w:b w:val="0"/>
        </w:rPr>
        <w:t>этюды — наблюдения за животными</w:t>
      </w:r>
      <w:r w:rsidR="00B86C7C" w:rsidRPr="00330E87">
        <w:rPr>
          <w:rFonts w:ascii="PT Astra Serif" w:eastAsia="Microsoft YaHei" w:hAnsi="PT Astra Serif"/>
          <w:b/>
        </w:rPr>
        <w:t>.</w:t>
      </w:r>
      <w:r w:rsidR="00B86C7C" w:rsidRPr="00330E87">
        <w:rPr>
          <w:rFonts w:ascii="PT Astra Serif" w:eastAsia="Microsoft YaHei" w:hAnsi="PT Astra Serif"/>
        </w:rPr>
        <w:t xml:space="preserve"> Вы идете в зоопарк (или как-то еще, можно и по Интернету или вживую, если у Вас дома есть домашние животные), и наблюдаете за отдельными животными, а затем делаете этюд «с ними». Например, «кошечка» подходит к тарелке с едой, видит что-то вкусное, лакомится и, довольная, уходит.</w:t>
      </w:r>
    </w:p>
    <w:p w:rsidR="00B86C7C" w:rsidRPr="00330E87" w:rsidRDefault="00B86C7C" w:rsidP="00330E87">
      <w:pPr>
        <w:pStyle w:val="a3"/>
        <w:spacing w:before="0" w:beforeAutospacing="0" w:after="150" w:afterAutospacing="0"/>
        <w:rPr>
          <w:rFonts w:ascii="PT Astra Serif" w:eastAsia="Microsoft YaHei" w:hAnsi="PT Astra Serif"/>
        </w:rPr>
      </w:pPr>
      <w:r w:rsidRPr="00330E87">
        <w:rPr>
          <w:rFonts w:ascii="PT Astra Serif" w:eastAsia="Microsoft YaHei" w:hAnsi="PT Astra Serif"/>
        </w:rPr>
        <w:t>Этюды «с животными» требуют очень подробного присвоения их повадок, пластики, движений. Нужно очень долго наблюдать за животными, прежде чем их «показать».</w:t>
      </w:r>
    </w:p>
    <w:p w:rsidR="00B86C7C" w:rsidRPr="00B86C7C" w:rsidRDefault="00B86C7C" w:rsidP="00330E87">
      <w:pPr>
        <w:pStyle w:val="a3"/>
        <w:spacing w:before="0" w:beforeAutospacing="0" w:after="0" w:afterAutospacing="0"/>
        <w:rPr>
          <w:rFonts w:ascii="PT Astra Serif" w:eastAsia="Microsoft YaHei" w:hAnsi="PT Astra Serif"/>
        </w:rPr>
      </w:pPr>
      <w:r w:rsidRPr="00B86C7C">
        <w:rPr>
          <w:rFonts w:ascii="PT Astra Serif" w:eastAsia="Microsoft YaHei" w:hAnsi="PT Astra Serif"/>
        </w:rPr>
        <w:t>2) </w:t>
      </w:r>
      <w:r w:rsidRPr="00B86C7C">
        <w:rPr>
          <w:rStyle w:val="a5"/>
          <w:rFonts w:ascii="PT Astra Serif" w:eastAsia="Microsoft YaHei" w:hAnsi="PT Astra Serif"/>
        </w:rPr>
        <w:t>этюды на «ПФД»</w:t>
      </w:r>
      <w:r w:rsidRPr="00B86C7C">
        <w:rPr>
          <w:rStyle w:val="apple-converted-space"/>
          <w:rFonts w:ascii="PT Astra Serif" w:eastAsia="Microsoft YaHei" w:hAnsi="PT Astra Serif"/>
        </w:rPr>
        <w:t> </w:t>
      </w:r>
      <w:r w:rsidRPr="00B86C7C">
        <w:rPr>
          <w:rFonts w:ascii="PT Astra Serif" w:eastAsia="Microsoft YaHei" w:hAnsi="PT Astra Serif"/>
        </w:rPr>
        <w:t>(память физического действия). Это</w:t>
      </w:r>
      <w:r w:rsidRPr="00B86C7C">
        <w:rPr>
          <w:rStyle w:val="apple-converted-space"/>
          <w:rFonts w:ascii="PT Astra Serif" w:eastAsia="Microsoft YaHei" w:hAnsi="PT Astra Serif"/>
        </w:rPr>
        <w:t> </w:t>
      </w:r>
      <w:r w:rsidRPr="00B86C7C">
        <w:rPr>
          <w:rFonts w:ascii="PT Astra Serif" w:eastAsia="Microsoft YaHei" w:hAnsi="PT Astra Serif"/>
        </w:rPr>
        <w:t>этюды, в которых на первое место выходит достоверность физических движений</w:t>
      </w:r>
      <w:r w:rsidRPr="00B86C7C">
        <w:rPr>
          <w:rStyle w:val="apple-converted-space"/>
          <w:rFonts w:ascii="PT Astra Serif" w:eastAsia="Microsoft YaHei" w:hAnsi="PT Astra Serif"/>
        </w:rPr>
        <w:t> </w:t>
      </w:r>
      <w:r w:rsidRPr="00B86C7C">
        <w:rPr>
          <w:rFonts w:ascii="PT Astra Serif" w:eastAsia="Microsoft YaHei" w:hAnsi="PT Astra Serif"/>
        </w:rPr>
        <w:t>для достижения Вами определенных приземленных целей.</w:t>
      </w:r>
    </w:p>
    <w:p w:rsidR="00B86C7C" w:rsidRPr="00B86C7C" w:rsidRDefault="00B86C7C" w:rsidP="00330E87">
      <w:pPr>
        <w:pStyle w:val="a3"/>
        <w:spacing w:before="0" w:beforeAutospacing="0" w:after="150" w:afterAutospacing="0"/>
        <w:rPr>
          <w:rFonts w:ascii="PT Astra Serif" w:eastAsia="Microsoft YaHei" w:hAnsi="PT Astra Serif"/>
        </w:rPr>
      </w:pPr>
      <w:r w:rsidRPr="00B86C7C">
        <w:rPr>
          <w:rFonts w:ascii="PT Astra Serif" w:eastAsia="Microsoft YaHei" w:hAnsi="PT Astra Serif"/>
        </w:rPr>
        <w:t>Например, Вы заходите к себе в комнату, садитесь за стол, берете лист бумаги и ручку, и пишете письмо своему близкому другу (подруге, родителям, прочим родственникам, что кому ближе). Затем, дописав, упаковываете письмо в конверт и берете его с собой, чтобы отослать по почте. И письмо, и конверт — должны быть воображаемыми. Но текст — должен быть Вашим — самым конкретным, вплоть до букв, интонаций, обращений.</w:t>
      </w:r>
    </w:p>
    <w:p w:rsidR="00B86C7C" w:rsidRPr="00B86C7C" w:rsidRDefault="00B86C7C" w:rsidP="00330E87">
      <w:pPr>
        <w:pStyle w:val="a3"/>
        <w:spacing w:before="0" w:beforeAutospacing="0" w:after="0" w:afterAutospacing="0"/>
        <w:rPr>
          <w:rFonts w:ascii="PT Astra Serif" w:eastAsia="Microsoft YaHei" w:hAnsi="PT Astra Serif"/>
        </w:rPr>
      </w:pPr>
      <w:r w:rsidRPr="00B86C7C">
        <w:rPr>
          <w:rFonts w:ascii="PT Astra Serif" w:eastAsia="Microsoft YaHei" w:hAnsi="PT Astra Serif"/>
        </w:rPr>
        <w:t>3) </w:t>
      </w:r>
      <w:r w:rsidRPr="00B86C7C">
        <w:rPr>
          <w:rStyle w:val="a5"/>
          <w:rFonts w:ascii="PT Astra Serif" w:eastAsia="Microsoft YaHei" w:hAnsi="PT Astra Serif"/>
        </w:rPr>
        <w:t>этюды «я в предлагаемых обстоятельствах»</w:t>
      </w:r>
      <w:r w:rsidRPr="00B86C7C">
        <w:rPr>
          <w:rFonts w:ascii="PT Astra Serif" w:eastAsia="Microsoft YaHei" w:hAnsi="PT Astra Serif"/>
        </w:rPr>
        <w:t>.</w:t>
      </w:r>
      <w:r w:rsidRPr="00B86C7C">
        <w:rPr>
          <w:rStyle w:val="apple-converted-space"/>
          <w:rFonts w:ascii="PT Astra Serif" w:eastAsia="Microsoft YaHei" w:hAnsi="PT Astra Serif"/>
        </w:rPr>
        <w:t> </w:t>
      </w:r>
      <w:r w:rsidRPr="00B86C7C">
        <w:rPr>
          <w:rFonts w:ascii="PT Astra Serif" w:eastAsia="Microsoft YaHei" w:hAnsi="PT Astra Serif"/>
        </w:rPr>
        <w:t xml:space="preserve">Это выдуманные или невыдуманные истории, произошедшие с Вами лично, или могущие с Вами произойти. </w:t>
      </w:r>
      <w:proofErr w:type="gramStart"/>
      <w:r w:rsidRPr="00B86C7C">
        <w:rPr>
          <w:rFonts w:ascii="PT Astra Serif" w:eastAsia="Microsoft YaHei" w:hAnsi="PT Astra Serif"/>
        </w:rPr>
        <w:t>Например</w:t>
      </w:r>
      <w:proofErr w:type="gramEnd"/>
      <w:r w:rsidRPr="00B86C7C">
        <w:rPr>
          <w:rFonts w:ascii="PT Astra Serif" w:eastAsia="Microsoft YaHei" w:hAnsi="PT Astra Serif"/>
        </w:rPr>
        <w:t>: Вы приходите к себе домой, заходите в свою комнату, видите, что там все вверх дном, и начинаете уборку. Делаете два-три действия (например, смахиваете со стола пыль, убираете раскиданные вещи в шкаф, застилаете неубранную постель) и, закончив уборку, уходите.</w:t>
      </w:r>
    </w:p>
    <w:p w:rsidR="00330E87" w:rsidRPr="00330E87" w:rsidRDefault="00B86C7C" w:rsidP="00330E87">
      <w:pPr>
        <w:pStyle w:val="a3"/>
        <w:spacing w:before="0" w:beforeAutospacing="0" w:after="150" w:afterAutospacing="0"/>
        <w:rPr>
          <w:rFonts w:ascii="PT Astra Serif" w:eastAsia="Microsoft YaHei" w:hAnsi="PT Astra Serif"/>
        </w:rPr>
      </w:pPr>
      <w:r w:rsidRPr="00B86C7C">
        <w:rPr>
          <w:rFonts w:ascii="PT Astra Serif" w:eastAsia="Microsoft YaHei" w:hAnsi="PT Astra Serif"/>
        </w:rPr>
        <w:t>Тут тоже необходимо «развитие»: приходите в комнату, недовольный «замечаете», что в Вашей комнате бардак, а скоро приедут родители (например), быстро убираетесь и, удовлетворенный, выходите из комнаты.</w:t>
      </w:r>
    </w:p>
    <w:p w:rsidR="00B86C7C" w:rsidRDefault="00B86C7C" w:rsidP="00330E87">
      <w:pPr>
        <w:pStyle w:val="a3"/>
        <w:spacing w:before="0" w:beforeAutospacing="0" w:after="0" w:afterAutospacing="0"/>
        <w:rPr>
          <w:rFonts w:ascii="PT Astra Serif" w:eastAsia="Microsoft YaHei" w:hAnsi="PT Astra Serif"/>
        </w:rPr>
      </w:pPr>
      <w:r w:rsidRPr="00B86C7C">
        <w:rPr>
          <w:rFonts w:ascii="PT Astra Serif" w:eastAsia="Microsoft YaHei" w:hAnsi="PT Astra Serif"/>
        </w:rPr>
        <w:t>4) </w:t>
      </w:r>
      <w:r w:rsidRPr="00B86C7C">
        <w:rPr>
          <w:rStyle w:val="a5"/>
          <w:rFonts w:ascii="PT Astra Serif" w:eastAsia="Microsoft YaHei" w:hAnsi="PT Astra Serif"/>
        </w:rPr>
        <w:t>этюды «на событие»</w:t>
      </w:r>
      <w:r w:rsidRPr="00B86C7C">
        <w:rPr>
          <w:rFonts w:ascii="PT Astra Serif" w:eastAsia="Microsoft YaHei" w:hAnsi="PT Astra Serif"/>
        </w:rPr>
        <w:t>. Это</w:t>
      </w:r>
      <w:r w:rsidRPr="00B86C7C">
        <w:rPr>
          <w:rStyle w:val="apple-converted-space"/>
          <w:rFonts w:ascii="PT Astra Serif" w:eastAsia="Microsoft YaHei" w:hAnsi="PT Astra Serif"/>
        </w:rPr>
        <w:t> </w:t>
      </w:r>
      <w:r w:rsidRPr="00B86C7C">
        <w:rPr>
          <w:rFonts w:ascii="PT Astra Serif" w:eastAsia="Microsoft YaHei" w:hAnsi="PT Astra Serif"/>
        </w:rPr>
        <w:t>этюды, где — с Вами или с Вашими персонажами происходит нечто, что меняет все Ваши (их) изначальные планы, или сильно увеличивает роль данного события (этого неожиданного «нечто») в Вашей (или их) жизни. Героями этюда «на событие» можете быть Вы («я в предлагаемых обстоятельствах») или подсмотренные Вами персонажи («наблюдения»).</w:t>
      </w:r>
    </w:p>
    <w:p w:rsidR="00330E87" w:rsidRPr="00B86C7C" w:rsidRDefault="00330E87" w:rsidP="00330E87">
      <w:pPr>
        <w:pStyle w:val="a3"/>
        <w:spacing w:before="0" w:beforeAutospacing="0" w:after="0" w:afterAutospacing="0"/>
        <w:rPr>
          <w:rFonts w:ascii="PT Astra Serif" w:eastAsia="Microsoft YaHei" w:hAnsi="PT Astra Serif"/>
        </w:rPr>
      </w:pPr>
    </w:p>
    <w:p w:rsidR="00B86C7C" w:rsidRPr="00EF79B5" w:rsidRDefault="00B86C7C" w:rsidP="00330E87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bookmarkStart w:id="0" w:name="_GoBack"/>
      <w:r w:rsidRPr="00EF79B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Этюд состоит из:</w:t>
      </w:r>
    </w:p>
    <w:bookmarkEnd w:id="0"/>
    <w:p w:rsidR="00B86C7C" w:rsidRPr="00B86C7C" w:rsidRDefault="00B86C7C" w:rsidP="00AB15A3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1. Завязки (знакомство с персонажем, местом действия и условиями);</w:t>
      </w: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2. События;</w:t>
      </w: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3. Кульминации (наивысшей эмоциональной точки этюда);</w:t>
      </w: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4. Развязки (исход, разрешение ситуации).</w:t>
      </w: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Практическая часть.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Как считал К. С. Станиславский, творчество начинается с магического «если бы», т. е. с предлагаемых обстоятельств.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Вот несколько тем для подобных упражнений: (педагог читает, а ребята выполняют задание)</w:t>
      </w:r>
    </w:p>
    <w:p w:rsidR="00B86C7C" w:rsidRPr="00AB15A3" w:rsidRDefault="00B86C7C" w:rsidP="00330E8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1.     </w:t>
      </w:r>
      <w:r w:rsidRPr="00AB15A3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Подойти к столу и рассмотреть его, будто это:</w:t>
      </w:r>
    </w:p>
    <w:p w:rsidR="00B86C7C" w:rsidRPr="00AB15A3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B15A3">
        <w:rPr>
          <w:rFonts w:ascii="PT Astra Serif" w:eastAsia="Times New Roman" w:hAnsi="PT Astra Serif" w:cs="Times New Roman"/>
          <w:sz w:val="24"/>
          <w:szCs w:val="24"/>
          <w:lang w:eastAsia="ru-RU"/>
        </w:rPr>
        <w:t>королевский трон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аквариум с рыбками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костер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куст цветущих роз.</w:t>
      </w:r>
    </w:p>
    <w:p w:rsidR="00B86C7C" w:rsidRPr="00AB15A3" w:rsidRDefault="00B86C7C" w:rsidP="00330E8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AB15A3">
        <w:rPr>
          <w:rFonts w:ascii="PT Astra Serif" w:eastAsia="Times New Roman" w:hAnsi="PT Astra Serif" w:cs="Times New Roman"/>
          <w:sz w:val="24"/>
          <w:szCs w:val="24"/>
          <w:lang w:eastAsia="ru-RU"/>
        </w:rPr>
        <w:t>.     </w:t>
      </w:r>
      <w:r w:rsidRPr="00AB15A3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Передать книгу друг другу так, будто это: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кусок торта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хрустальная ваза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кирпич</w:t>
      </w:r>
    </w:p>
    <w:p w:rsidR="00B86C7C" w:rsidRPr="00AB15A3" w:rsidRDefault="00B86C7C" w:rsidP="00330E8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AB15A3">
        <w:rPr>
          <w:rFonts w:ascii="PT Astra Serif" w:eastAsia="Times New Roman" w:hAnsi="PT Astra Serif" w:cs="Times New Roman"/>
          <w:sz w:val="24"/>
          <w:szCs w:val="24"/>
          <w:lang w:eastAsia="ru-RU"/>
        </w:rPr>
        <w:t>.     </w:t>
      </w:r>
      <w:r w:rsidRPr="00AB15A3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Взять со стола карандаш, как будто это: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горячая печеная картошка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маленькая бусинка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червяк.</w:t>
      </w:r>
    </w:p>
    <w:p w:rsidR="00B86C7C" w:rsidRPr="00AB15A3" w:rsidRDefault="00B86C7C" w:rsidP="00330E8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AB15A3">
        <w:rPr>
          <w:rFonts w:ascii="PT Astra Serif" w:eastAsia="Times New Roman" w:hAnsi="PT Astra Serif" w:cs="Times New Roman"/>
          <w:sz w:val="24"/>
          <w:szCs w:val="24"/>
          <w:lang w:eastAsia="ru-RU"/>
        </w:rPr>
        <w:t>.     </w:t>
      </w:r>
      <w:r w:rsidRPr="00AB15A3">
        <w:rPr>
          <w:rFonts w:ascii="PT Astra Serif" w:eastAsia="Times New Roman" w:hAnsi="PT Astra Serif" w:cs="Times New Roman"/>
          <w:b/>
          <w:bCs/>
          <w:iCs/>
          <w:sz w:val="24"/>
          <w:szCs w:val="24"/>
          <w:lang w:eastAsia="ru-RU"/>
        </w:rPr>
        <w:t>Выполнять различные действия: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чистить картошку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нанизывать на нитку бусы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есть пирожное.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5.</w:t>
      </w:r>
      <w:r w:rsidR="00AB15A3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     </w:t>
      </w:r>
      <w:r w:rsidRPr="00B86C7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Упражнение «Напишите письмо»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B86C7C">
        <w:rPr>
          <w:rFonts w:ascii="PT Astra Serif" w:eastAsia="Times New Roman" w:hAnsi="PT Astra Serif" w:cs="Times New Roman"/>
          <w:sz w:val="24"/>
          <w:szCs w:val="24"/>
          <w:lang w:eastAsia="ru-RU"/>
        </w:rPr>
        <w:t>Возьмите воображаемый лист бумаги, воображаемую чернильницу, воображаемую ручку. Обмакните воображаемое перо и пишите. Пишем письмо-протест, письмо-разоблачение, шутливую записку, прощальное письмо, анонимку. Письмо пишет малограмотный человек, может – близорукий. Письмо можно писать лениво, небрежно, осторожно выбирая слова. Наконец, саму ручку можно взять в пальцы нежно, зло, аккуратно, брезгливо.</w:t>
      </w:r>
    </w:p>
    <w:p w:rsidR="00B86C7C" w:rsidRPr="00B86C7C" w:rsidRDefault="00B86C7C" w:rsidP="00330E87">
      <w:pPr>
        <w:shd w:val="clear" w:color="auto" w:fill="FFFFFF"/>
        <w:spacing w:after="150" w:line="240" w:lineRule="auto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sectPr w:rsidR="00B86C7C" w:rsidRPr="00B8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28"/>
    <w:rsid w:val="00330E87"/>
    <w:rsid w:val="00516692"/>
    <w:rsid w:val="00970D28"/>
    <w:rsid w:val="00AB15A3"/>
    <w:rsid w:val="00B86C7C"/>
    <w:rsid w:val="00E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A588"/>
  <w15:chartTrackingRefBased/>
  <w15:docId w15:val="{BE2F5EB2-E6F8-4F19-9359-104A05EF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C7C"/>
  </w:style>
  <w:style w:type="character" w:styleId="a4">
    <w:name w:val="Emphasis"/>
    <w:basedOn w:val="a0"/>
    <w:uiPriority w:val="20"/>
    <w:qFormat/>
    <w:rsid w:val="00B86C7C"/>
    <w:rPr>
      <w:i/>
      <w:iCs/>
    </w:rPr>
  </w:style>
  <w:style w:type="character" w:styleId="a5">
    <w:name w:val="Strong"/>
    <w:basedOn w:val="a0"/>
    <w:uiPriority w:val="22"/>
    <w:qFormat/>
    <w:rsid w:val="00B86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2022-10-03T09:25:00Z</dcterms:created>
  <dcterms:modified xsi:type="dcterms:W3CDTF">2022-10-03T09:43:00Z</dcterms:modified>
</cp:coreProperties>
</file>