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F5A" w:rsidRPr="00C65F5A" w:rsidRDefault="00C65F5A" w:rsidP="00C65F5A">
      <w:pPr>
        <w:pStyle w:val="reactmarkdownparsertextcontainerfcljh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firstLine="709"/>
        <w:jc w:val="center"/>
        <w:rPr>
          <w:b/>
          <w:color w:val="2E2F30"/>
          <w:sz w:val="28"/>
          <w:szCs w:val="28"/>
        </w:rPr>
      </w:pPr>
      <w:r w:rsidRPr="00C65F5A">
        <w:rPr>
          <w:b/>
          <w:color w:val="2E2F30"/>
          <w:sz w:val="28"/>
          <w:szCs w:val="28"/>
        </w:rPr>
        <w:t>Использование информационных технологий на уроках русского языка</w:t>
      </w:r>
    </w:p>
    <w:p w:rsidR="00373C37" w:rsidRPr="00373C37" w:rsidRDefault="00373C37" w:rsidP="00D665D7">
      <w:pPr>
        <w:pStyle w:val="reactmarkdownparsertextcontainerfcljh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color w:val="2E2F30"/>
          <w:sz w:val="28"/>
          <w:szCs w:val="28"/>
        </w:rPr>
      </w:pPr>
      <w:r w:rsidRPr="00373C37">
        <w:rPr>
          <w:color w:val="2E2F30"/>
          <w:sz w:val="28"/>
          <w:szCs w:val="28"/>
        </w:rPr>
        <w:t>В современном обществе информационные технологии играют важную роль во всех сферах нашей жизни, включая образование. Они предлагают новые возможности для обучения и изучения различных предметов, включая русский язык. В данной статье мы рассмотрим вопрос о том, как информационные технологии могут быть использованы на уроках русского языка, чтобы сделать процесс обучения более интерактивным, увлекательным и эффективным.</w:t>
      </w:r>
    </w:p>
    <w:p w:rsidR="00373C37" w:rsidRPr="00373C37" w:rsidRDefault="00C65F5A" w:rsidP="00C65F5A">
      <w:pPr>
        <w:pStyle w:val="reactmarkdownparsertextcontainerfcljh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jc w:val="both"/>
        <w:rPr>
          <w:color w:val="2E2F30"/>
          <w:sz w:val="28"/>
          <w:szCs w:val="28"/>
        </w:rPr>
      </w:pPr>
      <w:r>
        <w:rPr>
          <w:color w:val="2E2F30"/>
          <w:sz w:val="28"/>
          <w:szCs w:val="28"/>
        </w:rPr>
        <w:t xml:space="preserve">            </w:t>
      </w:r>
      <w:r w:rsidR="00373C37" w:rsidRPr="00373C37">
        <w:rPr>
          <w:color w:val="2E2F30"/>
          <w:sz w:val="28"/>
          <w:szCs w:val="28"/>
        </w:rPr>
        <w:t>Использование информационных технологий делает изучение русского языка более доступным для студентов разного уровня. Онлайн-ресурсы, мобильные приложения и интерактивные учебные материалы позволяют учащимся изучать язык в удобное время и темпе. Это особенно полезно для самостоятельного обучения и повышения мотивации.</w:t>
      </w:r>
    </w:p>
    <w:p w:rsidR="00373C37" w:rsidRPr="00373C37" w:rsidRDefault="00C65F5A" w:rsidP="00C65F5A">
      <w:pPr>
        <w:pStyle w:val="reactmarkdownparsertextcontainerfcljh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jc w:val="both"/>
        <w:rPr>
          <w:color w:val="2E2F30"/>
          <w:sz w:val="28"/>
          <w:szCs w:val="28"/>
        </w:rPr>
      </w:pPr>
      <w:r>
        <w:rPr>
          <w:color w:val="2E2F30"/>
          <w:sz w:val="28"/>
          <w:szCs w:val="28"/>
        </w:rPr>
        <w:t xml:space="preserve">             </w:t>
      </w:r>
      <w:r w:rsidR="00373C37" w:rsidRPr="00373C37">
        <w:rPr>
          <w:color w:val="2E2F30"/>
          <w:sz w:val="28"/>
          <w:szCs w:val="28"/>
        </w:rPr>
        <w:t xml:space="preserve">Информационные технологии предоставляют широкие возможности для развития навыков чтения и письма на русском языке. Электронные </w:t>
      </w:r>
      <w:r w:rsidR="00D665D7">
        <w:rPr>
          <w:color w:val="2E2F30"/>
          <w:sz w:val="28"/>
          <w:szCs w:val="28"/>
        </w:rPr>
        <w:t>учебники, книги</w:t>
      </w:r>
      <w:r w:rsidR="00373C37" w:rsidRPr="00373C37">
        <w:rPr>
          <w:color w:val="2E2F30"/>
          <w:sz w:val="28"/>
          <w:szCs w:val="28"/>
        </w:rPr>
        <w:t>, онлайн-журналы и блоги предлагают разнообразные тексты для чтения и анализа. Также существуют онлайн-платформы, где студенты могут практиковать письменное выражение через форумы, блоги или социальные сети.</w:t>
      </w:r>
    </w:p>
    <w:p w:rsidR="00373C37" w:rsidRPr="00373C37" w:rsidRDefault="00C65F5A" w:rsidP="00C65F5A">
      <w:pPr>
        <w:pStyle w:val="reactmarkdownparsertextcontainerfcljh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142" w:firstLine="567"/>
        <w:jc w:val="both"/>
        <w:rPr>
          <w:color w:val="2E2F30"/>
          <w:sz w:val="28"/>
          <w:szCs w:val="28"/>
        </w:rPr>
      </w:pPr>
      <w:r>
        <w:rPr>
          <w:color w:val="2E2F30"/>
          <w:sz w:val="28"/>
          <w:szCs w:val="28"/>
        </w:rPr>
        <w:t xml:space="preserve">    </w:t>
      </w:r>
      <w:r w:rsidR="00373C37" w:rsidRPr="00373C37">
        <w:rPr>
          <w:color w:val="2E2F30"/>
          <w:sz w:val="28"/>
          <w:szCs w:val="28"/>
        </w:rPr>
        <w:t xml:space="preserve">Современные приложения и онлайн-словари помогают студентам расширить свой словарный запас. Они предоставляют быстрый доступ к </w:t>
      </w:r>
      <w:r>
        <w:rPr>
          <w:color w:val="2E2F30"/>
          <w:sz w:val="28"/>
          <w:szCs w:val="28"/>
        </w:rPr>
        <w:t>правописанию, толкованию</w:t>
      </w:r>
      <w:r w:rsidR="00373C37" w:rsidRPr="00373C37">
        <w:rPr>
          <w:color w:val="2E2F30"/>
          <w:sz w:val="28"/>
          <w:szCs w:val="28"/>
        </w:rPr>
        <w:t>, синонимам и примерам использования слова. Некоторые приложения также предлагают интерактивные игры и упражнения, которые помогают закрепить новые слова и выражения.</w:t>
      </w:r>
    </w:p>
    <w:p w:rsidR="00373C37" w:rsidRPr="00373C37" w:rsidRDefault="00C65F5A" w:rsidP="00C65F5A">
      <w:pPr>
        <w:pStyle w:val="reactmarkdownparsertextcontainerfcljh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jc w:val="both"/>
        <w:rPr>
          <w:color w:val="2E2F30"/>
          <w:sz w:val="28"/>
          <w:szCs w:val="28"/>
        </w:rPr>
      </w:pPr>
      <w:r>
        <w:rPr>
          <w:color w:val="2E2F30"/>
          <w:sz w:val="28"/>
          <w:szCs w:val="28"/>
        </w:rPr>
        <w:t xml:space="preserve">              </w:t>
      </w:r>
      <w:r w:rsidR="00373C37" w:rsidRPr="00373C37">
        <w:rPr>
          <w:color w:val="2E2F30"/>
          <w:sz w:val="28"/>
          <w:szCs w:val="28"/>
        </w:rPr>
        <w:t>Специальные программы и приложения помогают студентам улучшить свое произношение</w:t>
      </w:r>
      <w:r>
        <w:rPr>
          <w:color w:val="2E2F30"/>
          <w:sz w:val="28"/>
          <w:szCs w:val="28"/>
        </w:rPr>
        <w:t>, чему, к сожалению, на уроках русского языка не уделяется должного времени и внимания</w:t>
      </w:r>
      <w:r w:rsidR="00373C37" w:rsidRPr="00373C37">
        <w:rPr>
          <w:color w:val="2E2F30"/>
          <w:sz w:val="28"/>
          <w:szCs w:val="28"/>
        </w:rPr>
        <w:t>. Они предоставляют аудиозаписи, позволяют тренироваться в восприятии на слух и проводить упражнения на улучшение произношения.</w:t>
      </w:r>
    </w:p>
    <w:p w:rsidR="008830F9" w:rsidRPr="00EA6FF5" w:rsidRDefault="00C65F5A" w:rsidP="008830F9">
      <w:pPr>
        <w:pStyle w:val="reactmarkdownparsertextcontainerfcljh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jc w:val="both"/>
        <w:rPr>
          <w:color w:val="2E2F30"/>
          <w:sz w:val="28"/>
          <w:szCs w:val="28"/>
        </w:rPr>
      </w:pPr>
      <w:r>
        <w:rPr>
          <w:color w:val="2E2F30"/>
          <w:sz w:val="28"/>
          <w:szCs w:val="28"/>
        </w:rPr>
        <w:lastRenderedPageBreak/>
        <w:t xml:space="preserve">           </w:t>
      </w:r>
      <w:r w:rsidR="00373C37" w:rsidRPr="00373C37">
        <w:rPr>
          <w:color w:val="2E2F30"/>
          <w:sz w:val="28"/>
          <w:szCs w:val="28"/>
        </w:rPr>
        <w:t>Информационные технологии позволяют создавать интерактивные уроки, которые могут быть более привлекательными и интересными для студентов. Мультимедийные презентации, видеоуроки, интерактивные игры и задания способствуют активному взаимодействию студентов с материалом и повышают их моти</w:t>
      </w:r>
      <w:r w:rsidR="008830F9">
        <w:rPr>
          <w:color w:val="2E2F30"/>
          <w:sz w:val="28"/>
          <w:szCs w:val="28"/>
        </w:rPr>
        <w:t>вацию к изучению русского языка.</w:t>
      </w:r>
    </w:p>
    <w:p w:rsidR="00373C37" w:rsidRDefault="00C65F5A" w:rsidP="00D665D7">
      <w:pPr>
        <w:pStyle w:val="reactmarkdownparsertextcontainerfcljh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color w:val="2E2F30"/>
          <w:sz w:val="28"/>
          <w:szCs w:val="28"/>
        </w:rPr>
      </w:pPr>
      <w:r>
        <w:rPr>
          <w:color w:val="2E2F30"/>
          <w:sz w:val="28"/>
          <w:szCs w:val="28"/>
        </w:rPr>
        <w:t>В з</w:t>
      </w:r>
      <w:r w:rsidR="00373C37" w:rsidRPr="00373C37">
        <w:rPr>
          <w:color w:val="2E2F30"/>
          <w:sz w:val="28"/>
          <w:szCs w:val="28"/>
        </w:rPr>
        <w:t>аключени</w:t>
      </w:r>
      <w:r w:rsidR="006847F7">
        <w:rPr>
          <w:color w:val="2E2F30"/>
          <w:sz w:val="28"/>
          <w:szCs w:val="28"/>
        </w:rPr>
        <w:t>е</w:t>
      </w:r>
      <w:r>
        <w:rPr>
          <w:color w:val="2E2F30"/>
          <w:sz w:val="28"/>
          <w:szCs w:val="28"/>
        </w:rPr>
        <w:t xml:space="preserve"> </w:t>
      </w:r>
      <w:r w:rsidR="006847F7">
        <w:rPr>
          <w:color w:val="2E2F30"/>
          <w:sz w:val="28"/>
          <w:szCs w:val="28"/>
        </w:rPr>
        <w:t>важно отметить</w:t>
      </w:r>
      <w:r>
        <w:rPr>
          <w:color w:val="2E2F30"/>
          <w:sz w:val="28"/>
          <w:szCs w:val="28"/>
        </w:rPr>
        <w:t xml:space="preserve">, что </w:t>
      </w:r>
      <w:r w:rsidR="006847F7">
        <w:rPr>
          <w:color w:val="2E2F30"/>
          <w:sz w:val="28"/>
          <w:szCs w:val="28"/>
        </w:rPr>
        <w:t xml:space="preserve">несмотря на то, что </w:t>
      </w:r>
      <w:r>
        <w:rPr>
          <w:color w:val="2E2F30"/>
          <w:sz w:val="28"/>
          <w:szCs w:val="28"/>
        </w:rPr>
        <w:t>и</w:t>
      </w:r>
      <w:r w:rsidR="00373C37" w:rsidRPr="00373C37">
        <w:rPr>
          <w:color w:val="2E2F30"/>
          <w:sz w:val="28"/>
          <w:szCs w:val="28"/>
        </w:rPr>
        <w:t>спользование информационных технологий на уроках русского языка открывает новые возможности для обучения и помогает студен</w:t>
      </w:r>
      <w:r w:rsidR="006847F7">
        <w:rPr>
          <w:color w:val="2E2F30"/>
          <w:sz w:val="28"/>
          <w:szCs w:val="28"/>
        </w:rPr>
        <w:t>там развивать различные навыки, и о</w:t>
      </w:r>
      <w:r w:rsidR="00373C37" w:rsidRPr="00373C37">
        <w:rPr>
          <w:color w:val="2E2F30"/>
          <w:sz w:val="28"/>
          <w:szCs w:val="28"/>
        </w:rPr>
        <w:t>ни делают процесс обучения более доступным, интерактивным и эффективным</w:t>
      </w:r>
      <w:r w:rsidR="006847F7">
        <w:rPr>
          <w:color w:val="2E2F30"/>
          <w:sz w:val="28"/>
          <w:szCs w:val="28"/>
        </w:rPr>
        <w:t>, однако необходимо</w:t>
      </w:r>
      <w:r w:rsidR="00373C37" w:rsidRPr="00373C37">
        <w:rPr>
          <w:color w:val="2E2F30"/>
          <w:sz w:val="28"/>
          <w:szCs w:val="28"/>
        </w:rPr>
        <w:t xml:space="preserve"> помнить, что информационные технологии должны быть использованы в сочетании с традиционными методами обучения, чтобы достичь наилучших результатов и создать полноценную учебную среду.</w:t>
      </w:r>
    </w:p>
    <w:p w:rsidR="002467B1" w:rsidRPr="00893EFF" w:rsidRDefault="002467B1" w:rsidP="00D665D7">
      <w:pPr>
        <w:pStyle w:val="reactmarkdownparsertextcontainerfcljh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color w:val="2E2F30"/>
          <w:sz w:val="28"/>
          <w:szCs w:val="28"/>
        </w:rPr>
      </w:pPr>
    </w:p>
    <w:p w:rsidR="00D665D7" w:rsidRDefault="00D665D7" w:rsidP="00D665D7">
      <w:pPr>
        <w:tabs>
          <w:tab w:val="left" w:pos="1134"/>
        </w:tabs>
        <w:ind w:firstLine="709"/>
        <w:rPr>
          <w:rFonts w:ascii="Times New Roman" w:eastAsia="Times New Roman" w:hAnsi="Times New Roman" w:cs="Times New Roman"/>
          <w:color w:val="2E2F30"/>
          <w:sz w:val="28"/>
          <w:szCs w:val="28"/>
          <w:highlight w:val="yellow"/>
          <w:lang w:eastAsia="ru-RU"/>
        </w:rPr>
      </w:pPr>
      <w:r>
        <w:rPr>
          <w:color w:val="2E2F30"/>
          <w:sz w:val="28"/>
          <w:szCs w:val="28"/>
          <w:highlight w:val="yellow"/>
        </w:rPr>
        <w:br w:type="page"/>
      </w:r>
    </w:p>
    <w:p w:rsidR="00373C37" w:rsidRPr="00373C37" w:rsidRDefault="00373C37" w:rsidP="00D665D7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73C37" w:rsidRPr="00373C37" w:rsidRDefault="00373C37" w:rsidP="00373C3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3C37" w:rsidRPr="00373C37" w:rsidRDefault="00373C37" w:rsidP="00373C3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3C37" w:rsidRPr="00373C37" w:rsidRDefault="00373C37" w:rsidP="00373C3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3C37" w:rsidRPr="00373C37" w:rsidRDefault="00373C37" w:rsidP="00373C3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3C37" w:rsidRPr="00373C37" w:rsidRDefault="00373C37" w:rsidP="00373C3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3C37" w:rsidRPr="00373C37" w:rsidRDefault="00373C37" w:rsidP="00373C3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3C37" w:rsidRPr="00373C37" w:rsidRDefault="00373C37" w:rsidP="00373C3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3C37" w:rsidRPr="00373C37" w:rsidRDefault="00373C37" w:rsidP="00373C3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73C37" w:rsidRPr="00373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6690E"/>
    <w:multiLevelType w:val="multilevel"/>
    <w:tmpl w:val="FAE248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51295B53"/>
    <w:multiLevelType w:val="hybridMultilevel"/>
    <w:tmpl w:val="850454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0EA"/>
    <w:rsid w:val="00033171"/>
    <w:rsid w:val="00063E51"/>
    <w:rsid w:val="002467B1"/>
    <w:rsid w:val="00373C37"/>
    <w:rsid w:val="003E2F94"/>
    <w:rsid w:val="005E1018"/>
    <w:rsid w:val="00615902"/>
    <w:rsid w:val="006847F7"/>
    <w:rsid w:val="008830F9"/>
    <w:rsid w:val="00893EFF"/>
    <w:rsid w:val="009E647B"/>
    <w:rsid w:val="00A97D61"/>
    <w:rsid w:val="00AA30EA"/>
    <w:rsid w:val="00AF6315"/>
    <w:rsid w:val="00C44E2B"/>
    <w:rsid w:val="00C65F5A"/>
    <w:rsid w:val="00D07208"/>
    <w:rsid w:val="00D665D7"/>
    <w:rsid w:val="00EA6FF5"/>
    <w:rsid w:val="00FD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28B7A"/>
  <w15:docId w15:val="{FE944B84-CC45-448B-B14B-8566E1658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actmarkdownparsertextcontainerfcljh">
    <w:name w:val="reactmarkdownparser_textcontainer__fcljh"/>
    <w:basedOn w:val="a"/>
    <w:rsid w:val="00373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1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Semen</dc:creator>
  <cp:keywords/>
  <dc:description/>
  <cp:lastModifiedBy>Наталья Геннадиевна Артемова</cp:lastModifiedBy>
  <cp:revision>9</cp:revision>
  <dcterms:created xsi:type="dcterms:W3CDTF">2024-01-18T02:45:00Z</dcterms:created>
  <dcterms:modified xsi:type="dcterms:W3CDTF">2024-01-20T05:01:00Z</dcterms:modified>
</cp:coreProperties>
</file>