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43" w:rsidRPr="006C2443" w:rsidRDefault="006C2443" w:rsidP="006C2443">
      <w:pPr>
        <w:jc w:val="center"/>
      </w:pPr>
    </w:p>
    <w:p w:rsidR="006C2443" w:rsidRDefault="006C2443" w:rsidP="006C2443">
      <w:pPr>
        <w:jc w:val="center"/>
      </w:pPr>
    </w:p>
    <w:p w:rsidR="006C2443" w:rsidRDefault="006C2443" w:rsidP="006C244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Технологическая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карта  интегрированного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урока по литературе и истории</w:t>
      </w:r>
    </w:p>
    <w:p w:rsidR="006C2443" w:rsidRDefault="006C2443" w:rsidP="006C2443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C2443" w:rsidRDefault="006C2443" w:rsidP="006C2443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Общие сведения. </w:t>
      </w:r>
    </w:p>
    <w:p w:rsidR="006C2443" w:rsidRDefault="006C2443" w:rsidP="006C2443">
      <w:pPr>
        <w:spacing w:after="0" w:line="360" w:lineRule="auto"/>
        <w:rPr>
          <w:rFonts w:ascii="Times New Roman" w:eastAsiaTheme="minorHAnsi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Учитель: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080520">
        <w:rPr>
          <w:rFonts w:ascii="Times New Roman" w:eastAsiaTheme="minorHAnsi" w:hAnsi="Times New Roman" w:cs="Times New Roman"/>
          <w:sz w:val="28"/>
          <w:szCs w:val="28"/>
        </w:rPr>
        <w:t>Голубцова</w:t>
      </w:r>
      <w:proofErr w:type="spellEnd"/>
      <w:r w:rsidR="00080520">
        <w:rPr>
          <w:rFonts w:ascii="Times New Roman" w:eastAsiaTheme="minorHAnsi" w:hAnsi="Times New Roman" w:cs="Times New Roman"/>
          <w:sz w:val="28"/>
          <w:szCs w:val="28"/>
        </w:rPr>
        <w:t xml:space="preserve"> Е.А., </w:t>
      </w:r>
      <w:proofErr w:type="spellStart"/>
      <w:r w:rsidR="00080520">
        <w:rPr>
          <w:rFonts w:ascii="Times New Roman" w:eastAsiaTheme="minorHAnsi" w:hAnsi="Times New Roman" w:cs="Times New Roman"/>
          <w:sz w:val="28"/>
          <w:szCs w:val="28"/>
        </w:rPr>
        <w:t>Шатохин</w:t>
      </w:r>
      <w:proofErr w:type="spellEnd"/>
      <w:r w:rsidR="00080520">
        <w:rPr>
          <w:rFonts w:ascii="Times New Roman" w:eastAsiaTheme="minorHAnsi" w:hAnsi="Times New Roman" w:cs="Times New Roman"/>
          <w:sz w:val="28"/>
          <w:szCs w:val="28"/>
        </w:rPr>
        <w:t xml:space="preserve"> В.Н.</w:t>
      </w:r>
    </w:p>
    <w:p w:rsidR="006C2443" w:rsidRDefault="006C2443" w:rsidP="006C2443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Класс: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8.</w:t>
      </w:r>
    </w:p>
    <w:p w:rsidR="006C2443" w:rsidRDefault="006C2443" w:rsidP="006C2443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Предмет: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литература, история</w:t>
      </w:r>
    </w:p>
    <w:p w:rsidR="006C2443" w:rsidRDefault="006C2443" w:rsidP="006C2443">
      <w:pPr>
        <w:spacing w:after="0" w:line="36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 xml:space="preserve">Тема </w:t>
      </w:r>
      <w:proofErr w:type="gramStart"/>
      <w:r>
        <w:rPr>
          <w:rFonts w:ascii="Times New Roman" w:eastAsiaTheme="minorHAnsi" w:hAnsi="Times New Roman" w:cs="Times New Roman"/>
          <w:i/>
          <w:sz w:val="28"/>
          <w:szCs w:val="28"/>
        </w:rPr>
        <w:t>урока: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080520">
        <w:rPr>
          <w:rFonts w:ascii="Times New Roman" w:eastAsia="Times New Roman" w:hAnsi="Times New Roman" w:cs="Times New Roman"/>
          <w:b/>
          <w:color w:val="0D0D0D"/>
          <w:sz w:val="28"/>
          <w:szCs w:val="24"/>
          <w:lang w:eastAsia="ru-RU"/>
        </w:rPr>
        <w:t>Кто</w:t>
      </w:r>
      <w:proofErr w:type="gramEnd"/>
      <w:r w:rsidR="00080520">
        <w:rPr>
          <w:rFonts w:ascii="Times New Roman" w:eastAsia="Times New Roman" w:hAnsi="Times New Roman" w:cs="Times New Roman"/>
          <w:b/>
          <w:color w:val="0D0D0D"/>
          <w:sz w:val="28"/>
          <w:szCs w:val="24"/>
          <w:lang w:eastAsia="ru-RU"/>
        </w:rPr>
        <w:t xml:space="preserve"> такой </w:t>
      </w:r>
      <w:r w:rsidR="006F35FD">
        <w:rPr>
          <w:rFonts w:ascii="Times New Roman" w:eastAsia="Times New Roman" w:hAnsi="Times New Roman" w:cs="Times New Roman"/>
          <w:b/>
          <w:color w:val="0D0D0D"/>
          <w:sz w:val="28"/>
          <w:szCs w:val="24"/>
          <w:lang w:eastAsia="ru-RU"/>
        </w:rPr>
        <w:t xml:space="preserve">Емельян </w:t>
      </w:r>
      <w:r w:rsidR="00080520">
        <w:rPr>
          <w:rFonts w:ascii="Times New Roman" w:eastAsia="Times New Roman" w:hAnsi="Times New Roman" w:cs="Times New Roman"/>
          <w:b/>
          <w:color w:val="0D0D0D"/>
          <w:sz w:val="28"/>
          <w:szCs w:val="24"/>
          <w:lang w:eastAsia="ru-RU"/>
        </w:rPr>
        <w:t>Пугачев?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4"/>
          <w:lang w:eastAsia="ru-RU"/>
        </w:rPr>
        <w:t xml:space="preserve"> </w:t>
      </w:r>
    </w:p>
    <w:p w:rsidR="006C2443" w:rsidRDefault="00080520" w:rsidP="006C244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27.01.2020г</w:t>
      </w:r>
    </w:p>
    <w:p w:rsidR="006C2443" w:rsidRDefault="006C2443" w:rsidP="006C244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C2443" w:rsidRDefault="006C2443" w:rsidP="006C24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Задачи и планируемые результаты.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Общеобразовательные: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выявить уровень овладения знаниями, полученными на уроках истории по теме «Крестьянская война Е.И. Пугачева»; закрепить умение работать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с  литературным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текстом; научить владению приема  «подводящий  диалог»,</w:t>
      </w:r>
      <w:r w:rsidR="00136043">
        <w:rPr>
          <w:rFonts w:ascii="Times New Roman" w:eastAsiaTheme="minorHAnsi" w:hAnsi="Times New Roman" w:cs="Times New Roman"/>
          <w:sz w:val="28"/>
          <w:szCs w:val="28"/>
        </w:rPr>
        <w:t xml:space="preserve"> «интеллект-карта»,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вовлечь учащихся в активную практическую деятельность; проявить наибольшую активность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выполнении  познавательных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заданий.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eastAsiaTheme="minorHAnsi" w:hAnsi="Times New Roman" w:cs="Times New Roman"/>
          <w:sz w:val="28"/>
          <w:szCs w:val="28"/>
        </w:rPr>
        <w:t>совершенствовать навыки анализа текста, обобщения; формировать навыки самоконтроля.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Планируемые результаты</w:t>
      </w:r>
    </w:p>
    <w:p w:rsidR="006C2443" w:rsidRDefault="006C2443" w:rsidP="006C2443">
      <w:pPr>
        <w:pStyle w:val="a5"/>
        <w:spacing w:before="0" w:beforeAutospacing="0" w:after="0" w:afterAutospacing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Предметные: </w:t>
      </w:r>
    </w:p>
    <w:p w:rsidR="006C2443" w:rsidRDefault="006C2443" w:rsidP="006C2443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(смысловое, выборочное, поисковое);</w:t>
      </w:r>
    </w:p>
    <w:p w:rsidR="006C2443" w:rsidRDefault="006C2443" w:rsidP="006C2443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текста: устанавливать причинно-следственные связи и определять главную мысль повести.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6C2443" w:rsidRDefault="006C2443" w:rsidP="006C244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высказывания своей точки зрения и уважение мнения собеседника.</w:t>
      </w:r>
    </w:p>
    <w:p w:rsidR="006C2443" w:rsidRDefault="006C2443" w:rsidP="006C2443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</w:p>
    <w:p w:rsidR="006C2443" w:rsidRDefault="006C2443" w:rsidP="006C2443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овладение логическими действиями сравнения, анализа;</w:t>
      </w:r>
    </w:p>
    <w:p w:rsidR="006C2443" w:rsidRDefault="006C2443" w:rsidP="006C2443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текста в соответствии с целями и задачами;</w:t>
      </w:r>
    </w:p>
    <w:p w:rsidR="006C2443" w:rsidRDefault="006C2443" w:rsidP="006C2443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наиболее эффективные способы достижения результата; формирование умения понимать причины успеха/неуспеха учебной деятельности;</w:t>
      </w:r>
    </w:p>
    <w:p w:rsidR="006C2443" w:rsidRDefault="006C2443" w:rsidP="006C2443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приемов поиска нужной информации;</w:t>
      </w:r>
    </w:p>
    <w:p w:rsidR="006C2443" w:rsidRDefault="006C2443" w:rsidP="006C2443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взаимный контроль в совместной деятельности.</w:t>
      </w:r>
    </w:p>
    <w:p w:rsidR="006C2443" w:rsidRDefault="006C2443" w:rsidP="006C2443">
      <w:pPr>
        <w:pStyle w:val="a5"/>
        <w:spacing w:before="0" w:beforeAutospacing="0" w:after="0" w:afterAutospacing="0" w:line="360" w:lineRule="auto"/>
        <w:ind w:left="786"/>
        <w:rPr>
          <w:rFonts w:eastAsiaTheme="minorHAnsi"/>
          <w:b/>
          <w:sz w:val="28"/>
          <w:szCs w:val="28"/>
        </w:rPr>
      </w:pPr>
    </w:p>
    <w:p w:rsidR="006C2443" w:rsidRDefault="006C2443" w:rsidP="006C24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Формы, связи, технологии, ресурсы.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i/>
          <w:sz w:val="28"/>
          <w:szCs w:val="28"/>
        </w:rPr>
        <w:t>Формы  деятельности</w:t>
      </w:r>
      <w:proofErr w:type="gramEnd"/>
      <w:r>
        <w:rPr>
          <w:rFonts w:ascii="Times New Roman" w:eastAsiaTheme="minorHAnsi" w:hAnsi="Times New Roman" w:cs="Times New Roman"/>
          <w:i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индивидуальная, групповая, фронтальная.</w:t>
      </w:r>
    </w:p>
    <w:p w:rsidR="006C2443" w:rsidRDefault="006C2443" w:rsidP="006C24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Методы обучения: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C2443" w:rsidRDefault="006C2443" w:rsidP="006C2443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Активные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—  учитель = ученик.</w:t>
      </w:r>
    </w:p>
    <w:p w:rsidR="006C2443" w:rsidRDefault="006C2443" w:rsidP="006C2443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Интерактивные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учитель = ученик = ученик.</w:t>
      </w:r>
    </w:p>
    <w:p w:rsidR="006C2443" w:rsidRDefault="006C2443" w:rsidP="006C2443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Формы обучения: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«подводящий диалог»</w:t>
      </w:r>
      <w:r>
        <w:rPr>
          <w:rFonts w:ascii="Times New Roman" w:hAnsi="Times New Roman" w:cs="Times New Roman"/>
          <w:sz w:val="28"/>
        </w:rPr>
        <w:t>, «отсроченные отгадки»,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взаимоконтроль, «лото», </w:t>
      </w: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>, «дерево целей».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i/>
          <w:sz w:val="28"/>
          <w:szCs w:val="28"/>
        </w:rPr>
        <w:t>Межпредметные</w:t>
      </w:r>
      <w:proofErr w:type="spellEnd"/>
      <w:r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i/>
          <w:sz w:val="28"/>
          <w:szCs w:val="28"/>
        </w:rPr>
        <w:t>связи: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история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C2443" w:rsidRDefault="006C2443" w:rsidP="006C2443">
      <w:pPr>
        <w:pStyle w:val="a5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Технологии:</w:t>
      </w:r>
    </w:p>
    <w:p w:rsidR="006C2443" w:rsidRDefault="006C2443" w:rsidP="006C2443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теории поэтапного формирования умственных действий (П.Я. Гальперин, Н.Ф. Талызина, М.Б. Волович).</w:t>
      </w:r>
    </w:p>
    <w:p w:rsidR="006C2443" w:rsidRDefault="006C2443" w:rsidP="006C2443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интенсификации обучения на основе схемных и знаковых моделей учебного материала (В.Ф. Шаталов).</w:t>
      </w:r>
    </w:p>
    <w:p w:rsidR="006C2443" w:rsidRDefault="006C2443" w:rsidP="006C2443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Технологии уровневой дифференциации.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Ресурсы: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УМК, алгоритм, раздаточный материал.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</w:pPr>
    </w:p>
    <w:p w:rsidR="006C2443" w:rsidRDefault="006C2443" w:rsidP="006C244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</w:rPr>
        <w:t>Тип и цель урока.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Тип урока: </w:t>
      </w:r>
      <w:proofErr w:type="gramStart"/>
      <w:r>
        <w:rPr>
          <w:rFonts w:ascii="Times New Roman" w:hAnsi="Times New Roman" w:cs="Times New Roman"/>
          <w:sz w:val="28"/>
        </w:rPr>
        <w:t>урок  открытия</w:t>
      </w:r>
      <w:proofErr w:type="gramEnd"/>
      <w:r>
        <w:rPr>
          <w:rFonts w:ascii="Times New Roman" w:hAnsi="Times New Roman" w:cs="Times New Roman"/>
          <w:sz w:val="28"/>
        </w:rPr>
        <w:t xml:space="preserve"> нового знания.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</w:rPr>
        <w:t>Цель урока.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Содержательная: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применения усваиваемых знаний в условиях проблемного обучения.</w:t>
      </w:r>
    </w:p>
    <w:p w:rsidR="006C2443" w:rsidRDefault="006C2443" w:rsidP="006C2443">
      <w:pPr>
        <w:pStyle w:val="a5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1"/>
        </w:rPr>
      </w:pPr>
      <w:proofErr w:type="spellStart"/>
      <w:r>
        <w:rPr>
          <w:rFonts w:ascii="Times New Roman" w:hAnsi="Times New Roman" w:cs="Times New Roman"/>
          <w:i/>
          <w:sz w:val="28"/>
        </w:rPr>
        <w:lastRenderedPageBreak/>
        <w:t>Деятельностная</w:t>
      </w:r>
      <w:proofErr w:type="spellEnd"/>
      <w:r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формирование умений реализации новых способов действий; формирование умений самостоятельно строить и применять новые знания.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1"/>
        </w:rPr>
        <w:t>Структура  урока</w:t>
      </w:r>
      <w:proofErr w:type="gramEnd"/>
      <w:r>
        <w:rPr>
          <w:rFonts w:ascii="Times New Roman" w:hAnsi="Times New Roman" w:cs="Times New Roman"/>
          <w:i/>
          <w:sz w:val="28"/>
          <w:szCs w:val="21"/>
        </w:rPr>
        <w:t>:</w:t>
      </w:r>
    </w:p>
    <w:p w:rsidR="006C2443" w:rsidRDefault="006C2443" w:rsidP="006C2443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Этап мотивации.</w:t>
      </w:r>
    </w:p>
    <w:p w:rsidR="006C2443" w:rsidRDefault="006C2443" w:rsidP="006C2443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Актуализация и фиксирование индивидуального затруднения в пробном действии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443" w:rsidRDefault="006C2443" w:rsidP="006C2443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Этап выявления места и причины затруднений.</w:t>
      </w:r>
    </w:p>
    <w:p w:rsidR="006C2443" w:rsidRDefault="006C2443" w:rsidP="006C2443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40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Этап построение проекта выхода из создавшейся ситуации.</w:t>
      </w:r>
    </w:p>
    <w:p w:rsidR="006C2443" w:rsidRDefault="006C2443" w:rsidP="006C2443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52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Реализация построенного проекта.</w:t>
      </w:r>
    </w:p>
    <w:p w:rsidR="006C2443" w:rsidRDefault="006C2443" w:rsidP="006C2443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96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Этап первичного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закрепления  знаний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.</w:t>
      </w:r>
    </w:p>
    <w:p w:rsidR="006C2443" w:rsidRDefault="006C2443" w:rsidP="006C2443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40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Этап самостоятельной работы с проверкой по эталону</w:t>
      </w:r>
    </w:p>
    <w:p w:rsidR="006C2443" w:rsidRDefault="006C2443" w:rsidP="006C2443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Этап включения в систему знаний и повторения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2443" w:rsidRDefault="006C2443" w:rsidP="006C2443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40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Этап рефлексии учебной деятельности на уроке.</w:t>
      </w:r>
    </w:p>
    <w:p w:rsidR="006C2443" w:rsidRDefault="006C2443" w:rsidP="006C2443">
      <w:pPr>
        <w:pStyle w:val="a5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</w:p>
    <w:p w:rsidR="006C2443" w:rsidRDefault="006C2443" w:rsidP="006C2443">
      <w:pPr>
        <w:pStyle w:val="a5"/>
        <w:spacing w:before="0" w:beforeAutospacing="0" w:after="192" w:afterAutospacing="0"/>
        <w:rPr>
          <w:rFonts w:ascii="Verdana" w:hAnsi="Verdana"/>
          <w:color w:val="000000"/>
          <w:sz w:val="28"/>
        </w:rPr>
      </w:pPr>
    </w:p>
    <w:p w:rsidR="006C2443" w:rsidRDefault="006C2443" w:rsidP="006C2443">
      <w:pPr>
        <w:pStyle w:val="a5"/>
        <w:spacing w:before="0" w:beforeAutospacing="0" w:after="0" w:afterAutospacing="0" w:line="360" w:lineRule="auto"/>
        <w:rPr>
          <w:rFonts w:ascii="Verdana" w:hAnsi="Verdana"/>
          <w:color w:val="000000"/>
          <w:sz w:val="28"/>
        </w:rPr>
      </w:pPr>
    </w:p>
    <w:p w:rsidR="006C2443" w:rsidRDefault="006C2443" w:rsidP="006C2443">
      <w:pPr>
        <w:pStyle w:val="a5"/>
        <w:spacing w:before="0" w:beforeAutospacing="0" w:after="192" w:afterAutospacing="0"/>
        <w:rPr>
          <w:rFonts w:ascii="Verdana" w:hAnsi="Verdana"/>
          <w:color w:val="000000"/>
          <w:sz w:val="28"/>
        </w:rPr>
      </w:pPr>
    </w:p>
    <w:p w:rsidR="006C2443" w:rsidRDefault="006C2443" w:rsidP="006C2443">
      <w:pPr>
        <w:spacing w:after="0"/>
        <w:jc w:val="left"/>
        <w:rPr>
          <w:rFonts w:ascii="Verdana" w:hAnsi="Verdana"/>
          <w:color w:val="000000"/>
          <w:sz w:val="28"/>
        </w:rPr>
        <w:sectPr w:rsidR="006C2443">
          <w:pgSz w:w="11906" w:h="16838"/>
          <w:pgMar w:top="1134" w:right="567" w:bottom="1418" w:left="1701" w:header="709" w:footer="709" w:gutter="0"/>
          <w:cols w:space="720"/>
        </w:sectPr>
      </w:pPr>
    </w:p>
    <w:p w:rsidR="006C2443" w:rsidRDefault="006C2443" w:rsidP="006C2443">
      <w:pPr>
        <w:pStyle w:val="a5"/>
        <w:spacing w:before="0" w:beforeAutospacing="0" w:after="192" w:afterAutospacing="0"/>
        <w:rPr>
          <w:rFonts w:ascii="Verdana" w:hAnsi="Verdana"/>
          <w:color w:val="000000"/>
          <w:sz w:val="28"/>
        </w:rPr>
      </w:pPr>
    </w:p>
    <w:tbl>
      <w:tblPr>
        <w:tblStyle w:val="a7"/>
        <w:tblW w:w="15171" w:type="dxa"/>
        <w:tblInd w:w="-318" w:type="dxa"/>
        <w:tblLook w:val="04A0" w:firstRow="1" w:lastRow="0" w:firstColumn="1" w:lastColumn="0" w:noHBand="0" w:noVBand="1"/>
      </w:tblPr>
      <w:tblGrid>
        <w:gridCol w:w="3290"/>
        <w:gridCol w:w="6508"/>
        <w:gridCol w:w="7"/>
        <w:gridCol w:w="5366"/>
      </w:tblGrid>
      <w:tr w:rsidR="006C2443" w:rsidTr="00095E1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3" w:rsidRDefault="006C24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Ход урока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3" w:rsidRDefault="006C24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Деятельность учителя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3" w:rsidRDefault="006C2443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Деятельность учащихся</w:t>
            </w:r>
          </w:p>
        </w:tc>
      </w:tr>
      <w:tr w:rsidR="006C2443" w:rsidTr="00095E1E">
        <w:trPr>
          <w:trHeight w:val="804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3" w:rsidRDefault="006C2443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 Этап мотивации.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3" w:rsidRDefault="006C2443">
            <w:pPr>
              <w:pStyle w:val="a5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 Учитель предлагает необычный факт, который показывает тему урока, но не называет её.</w:t>
            </w:r>
          </w:p>
          <w:p w:rsidR="006C2443" w:rsidRDefault="006C2443">
            <w:pPr>
              <w:pStyle w:val="a5"/>
              <w:shd w:val="clear" w:color="auto" w:fill="FFFFFF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"Отсроченная отгадка"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1773 по 1775 годы Российскую империю сотрясало массовое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4"/>
                  <w:u w:val="none"/>
                  <w:lang w:eastAsia="ru-RU"/>
                </w:rPr>
                <w:t>народное восстание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Волнения происходили на огромных территориях, включающих Урал, Поволжье, Башкирию и Оренбургский край.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Лидером восстания выступил донской 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4"/>
                  <w:u w:val="none"/>
                  <w:lang w:eastAsia="ru-RU"/>
                </w:rPr>
                <w:t>казак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—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герой и самозванец, страдалец и бунтарь, грешник и святой… Но прежде всего — вождь народа, личность, безусловно, исключительная — иначе он не смог бы увлечь за собой тысячные армии и два года водить их в бой. </w:t>
            </w:r>
          </w:p>
          <w:p w:rsidR="006C2443" w:rsidRPr="00350175" w:rsidRDefault="006C2443" w:rsidP="00350175">
            <w:pPr>
              <w:spacing w:after="0" w:line="240" w:lineRule="auto"/>
              <w:rPr>
                <w:rFonts w:ascii="Times New Roman" w:hAnsi="Times New Roman" w:cs="Times New Roman"/>
                <w:iCs/>
                <w:color w:val="202124"/>
                <w:sz w:val="28"/>
                <w:szCs w:val="28"/>
                <w:shd w:val="clear" w:color="auto" w:fill="FFFFFF"/>
              </w:rPr>
            </w:pPr>
            <w:proofErr w:type="gramStart"/>
            <w:r w:rsidRPr="00350175">
              <w:rPr>
                <w:rFonts w:ascii="Times New Roman" w:eastAsiaTheme="minorHAnsi" w:hAnsi="Times New Roman" w:cs="Times New Roman"/>
                <w:sz w:val="28"/>
                <w:szCs w:val="28"/>
              </w:rPr>
              <w:t>«</w:t>
            </w:r>
            <w:r w:rsidR="00350175" w:rsidRPr="00350175">
              <w:rPr>
                <w:rFonts w:ascii="Times New Roman" w:hAnsi="Times New Roman" w:cs="Times New Roman"/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..</w:t>
            </w:r>
            <w:proofErr w:type="gramEnd"/>
            <w:r w:rsidR="00350175" w:rsidRPr="00350175">
              <w:rPr>
                <w:rFonts w:ascii="Times New Roman" w:hAnsi="Times New Roman" w:cs="Times New Roman"/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Наружность его показалась мне замечательна: 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нем был оборванный армяк и татарские шаровары..."</w:t>
            </w:r>
            <w:r w:rsidR="00350175" w:rsidRPr="00350175">
              <w:rPr>
                <w:rFonts w:ascii="Times New Roman" w:hAnsi="Times New Roman" w:cs="Times New Roman"/>
                <w:iCs/>
                <w:color w:val="202124"/>
                <w:sz w:val="28"/>
                <w:szCs w:val="28"/>
                <w:shd w:val="clear" w:color="auto" w:fill="FFFFFF"/>
              </w:rPr>
              <w:t> </w:t>
            </w:r>
          </w:p>
          <w:p w:rsidR="00350175" w:rsidRDefault="00350175" w:rsidP="0035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>О ком идет речь?</w:t>
            </w:r>
          </w:p>
          <w:p w:rsidR="00350175" w:rsidRPr="00350175" w:rsidRDefault="00350175" w:rsidP="0035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3" w:rsidRDefault="006C2443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Эмоционально настраиваются на урок.</w:t>
            </w:r>
          </w:p>
          <w:p w:rsidR="006C2443" w:rsidRDefault="006C2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Ученики в ходе обсуждения должны выдвинуть свои версии того, что за тема будет изучаться на уроке, что нового они узнают, о чем вообще пойдет речь.</w:t>
            </w:r>
          </w:p>
          <w:p w:rsidR="006C2443" w:rsidRDefault="006C2443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Определяют тему урока.</w:t>
            </w:r>
          </w:p>
          <w:p w:rsidR="00350175" w:rsidRDefault="00350175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350175" w:rsidRDefault="00350175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350175" w:rsidRDefault="00350175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350175" w:rsidRDefault="00350175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Пугачев.  </w:t>
            </w:r>
          </w:p>
        </w:tc>
      </w:tr>
      <w:tr w:rsidR="00350175" w:rsidTr="00095E1E">
        <w:trPr>
          <w:trHeight w:val="31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5" w:rsidRDefault="00350175" w:rsidP="00350175">
            <w:pPr>
              <w:pStyle w:val="a5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Постановка  проблемы и задачи урока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5" w:rsidRDefault="00350175" w:rsidP="0035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Кто такой Пугачев? На этот вопрос мы отвечаем в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>течение  нашего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 интегрированного урока.</w:t>
            </w:r>
          </w:p>
          <w:p w:rsidR="00350175" w:rsidRDefault="00350175" w:rsidP="0035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В ходе ответа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>на  этот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 вопрос вам предлагается поработать в группах над составлением интеллект- карты.</w:t>
            </w:r>
          </w:p>
          <w:p w:rsidR="00350175" w:rsidRDefault="00350175" w:rsidP="0035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>Условные знаки- ствол дерева-вопрос,</w:t>
            </w:r>
          </w:p>
          <w:p w:rsidR="00350175" w:rsidRDefault="00350175" w:rsidP="0035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 xml:space="preserve">Ветви-характеристика, </w:t>
            </w:r>
          </w:p>
          <w:p w:rsidR="00350175" w:rsidRDefault="00350175" w:rsidP="003501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02124"/>
                <w:sz w:val="28"/>
                <w:szCs w:val="28"/>
                <w:shd w:val="clear" w:color="auto" w:fill="FFFFFF"/>
              </w:rPr>
              <w:t>Листья –примеры.</w:t>
            </w:r>
          </w:p>
          <w:p w:rsidR="00350175" w:rsidRDefault="00350175" w:rsidP="00350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5" w:rsidRDefault="00350175" w:rsidP="00350175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4 группы. </w:t>
            </w:r>
          </w:p>
          <w:p w:rsidR="00350175" w:rsidRDefault="00350175" w:rsidP="00350175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</w:tc>
      </w:tr>
      <w:tr w:rsidR="006C2443" w:rsidTr="00095E1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3" w:rsidRDefault="006C2443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Актуализация </w:t>
            </w:r>
            <w:r w:rsidR="00095E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знаний</w:t>
            </w:r>
          </w:p>
          <w:p w:rsidR="006C2443" w:rsidRDefault="006C2443">
            <w:pPr>
              <w:pStyle w:val="a5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95E1E" w:rsidRDefault="00095E1E">
            <w:pPr>
              <w:pStyle w:val="a5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95E1E" w:rsidRDefault="00095E1E">
            <w:pPr>
              <w:pStyle w:val="a5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95E1E" w:rsidRDefault="00095E1E">
            <w:pPr>
              <w:pStyle w:val="a5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95E1E" w:rsidRDefault="00095E1E">
            <w:pPr>
              <w:pStyle w:val="a5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3" w:rsidRDefault="006C2443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Приём «</w:t>
            </w:r>
            <w:r w:rsidR="00095E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Историческое 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ото».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2443" w:rsidRDefault="006C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Учитель перемешивает карточки с вопросами</w:t>
            </w:r>
            <w:r w:rsidR="00095E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предлагает группам ответить на исторические вопросы.</w:t>
            </w:r>
          </w:p>
          <w:p w:rsidR="00095E1E" w:rsidRDefault="0009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Например</w:t>
            </w:r>
          </w:p>
          <w:p w:rsidR="006C2443" w:rsidRPr="003653EE" w:rsidRDefault="006C2443">
            <w:pPr>
              <w:pStyle w:val="a5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 w:rsidRPr="003653EE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Вопрос: </w:t>
            </w:r>
            <w:r w:rsidRPr="003653EE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7"/>
                <w:shd w:val="clear" w:color="auto" w:fill="FFFFFF"/>
              </w:rPr>
              <w:t>Какие обещания Пугачёв давал в своей "программе"? 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3" w:rsidRDefault="006C2443" w:rsidP="00095E1E">
            <w:pPr>
              <w:pStyle w:val="a5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Учащиеся </w:t>
            </w:r>
            <w:r w:rsidR="00095E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выбирают вопросы и отвечают.</w:t>
            </w:r>
          </w:p>
          <w:p w:rsidR="003653EE" w:rsidRDefault="00095E1E" w:rsidP="00095E1E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качестве вывода делают записи в интеллект-карте.</w:t>
            </w:r>
            <w:r w:rsidR="003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E1E" w:rsidRDefault="003653EE" w:rsidP="00095E1E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Создают учебный мини-проект «Образ Пугачева».</w:t>
            </w:r>
          </w:p>
        </w:tc>
      </w:tr>
      <w:tr w:rsidR="00095E1E" w:rsidTr="003653EE">
        <w:trPr>
          <w:trHeight w:val="278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E1E" w:rsidRDefault="00095E1E" w:rsidP="00095E1E">
            <w:pPr>
              <w:pStyle w:val="a5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95E1E" w:rsidRDefault="00095E1E" w:rsidP="00095E1E">
            <w:pPr>
              <w:pStyle w:val="a5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3.  Анализ исторических песен. </w:t>
            </w:r>
          </w:p>
          <w:p w:rsidR="00095E1E" w:rsidRDefault="00095E1E" w:rsidP="00095E1E">
            <w:pPr>
              <w:pStyle w:val="a5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95E1E" w:rsidRDefault="00095E1E" w:rsidP="00095E1E">
            <w:pPr>
              <w:pStyle w:val="a5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95E1E" w:rsidRDefault="00095E1E" w:rsidP="00095E1E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E1E" w:rsidRPr="003653EE" w:rsidRDefault="003653EE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3EE">
              <w:rPr>
                <w:rFonts w:ascii="Times New Roman" w:hAnsi="Times New Roman" w:cs="Times New Roman"/>
                <w:b/>
                <w:sz w:val="28"/>
                <w:szCs w:val="28"/>
              </w:rPr>
              <w:t>Прием смысловое чтение.</w:t>
            </w:r>
          </w:p>
          <w:p w:rsidR="003653EE" w:rsidRPr="003653EE" w:rsidRDefault="003653EE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3EE">
              <w:rPr>
                <w:rFonts w:ascii="Times New Roman" w:hAnsi="Times New Roman" w:cs="Times New Roman"/>
                <w:i/>
                <w:sz w:val="28"/>
                <w:szCs w:val="28"/>
              </w:rPr>
              <w:t>-Кто является автором песен?</w:t>
            </w:r>
          </w:p>
          <w:p w:rsidR="003653EE" w:rsidRDefault="003653EE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53EE">
              <w:rPr>
                <w:rFonts w:ascii="Times New Roman" w:hAnsi="Times New Roman" w:cs="Times New Roman"/>
                <w:i/>
                <w:sz w:val="28"/>
                <w:szCs w:val="28"/>
              </w:rPr>
              <w:t>-Как народ относится к Пугачеву?</w:t>
            </w:r>
          </w:p>
          <w:p w:rsidR="003653EE" w:rsidRPr="003653EE" w:rsidRDefault="003653EE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3EE">
              <w:rPr>
                <w:rFonts w:ascii="Times New Roman" w:hAnsi="Times New Roman" w:cs="Times New Roman"/>
                <w:sz w:val="28"/>
                <w:szCs w:val="28"/>
              </w:rPr>
              <w:t>Учащимся предлагается поработать с текстами и подчеркнуть слова, выражающие народную оценку Пугачева.</w:t>
            </w:r>
          </w:p>
          <w:p w:rsidR="003653EE" w:rsidRDefault="003653EE">
            <w:pPr>
              <w:spacing w:after="160" w:line="259" w:lineRule="auto"/>
              <w:jc w:val="left"/>
            </w:pP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E1E" w:rsidRDefault="003653EE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3EE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песен «Пугачев в темнице», «Пугачев казнен».</w:t>
            </w:r>
          </w:p>
          <w:p w:rsidR="003653EE" w:rsidRDefault="003653EE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3EE" w:rsidRPr="003653EE" w:rsidRDefault="003653EE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чтение, работа с интеллект-картами.</w:t>
            </w:r>
          </w:p>
        </w:tc>
      </w:tr>
      <w:tr w:rsidR="003653EE" w:rsidTr="00095E1E">
        <w:trPr>
          <w:trHeight w:val="142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05" w:rsidRDefault="003653EE" w:rsidP="00791E0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4. </w:t>
            </w:r>
            <w:r w:rsidR="00791E05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 xml:space="preserve">Этап </w:t>
            </w:r>
            <w:proofErr w:type="gramStart"/>
            <w:r w:rsidR="00791E05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закрепления  знаний</w:t>
            </w:r>
            <w:proofErr w:type="gramEnd"/>
            <w:r w:rsidR="00791E05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.</w:t>
            </w:r>
          </w:p>
          <w:p w:rsidR="003653EE" w:rsidRDefault="003653EE" w:rsidP="00791E05">
            <w:pPr>
              <w:pStyle w:val="a5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E05" w:rsidRPr="00791E05" w:rsidRDefault="00791E05" w:rsidP="003653EE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91E05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Характеристика Пугачева </w:t>
            </w:r>
            <w:proofErr w:type="gramStart"/>
            <w:r w:rsidRPr="00791E05">
              <w:rPr>
                <w:rFonts w:ascii="Times New Roman" w:hAnsi="Times New Roman" w:cs="Times New Roman"/>
                <w:b/>
                <w:color w:val="000000"/>
                <w:sz w:val="28"/>
              </w:rPr>
              <w:t>в  повести</w:t>
            </w:r>
            <w:proofErr w:type="gramEnd"/>
            <w:r w:rsidRPr="00791E05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А.С. Пушкина «Капитанская дочка»</w:t>
            </w:r>
          </w:p>
          <w:p w:rsidR="003653EE" w:rsidRPr="00791E05" w:rsidRDefault="00791E05" w:rsidP="003653EE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53EE" w:rsidRPr="00791E05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791E05">
              <w:rPr>
                <w:rFonts w:ascii="Times New Roman" w:hAnsi="Times New Roman" w:cs="Times New Roman"/>
                <w:sz w:val="28"/>
                <w:szCs w:val="28"/>
              </w:rPr>
              <w:t xml:space="preserve"> отрывка из </w:t>
            </w:r>
            <w:r w:rsidR="003653EE" w:rsidRPr="00791E05">
              <w:rPr>
                <w:rFonts w:ascii="Times New Roman" w:hAnsi="Times New Roman" w:cs="Times New Roman"/>
                <w:sz w:val="28"/>
                <w:szCs w:val="28"/>
              </w:rPr>
              <w:t xml:space="preserve"> анимационного фильма «Капитанская 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1E05" w:rsidRPr="00791E05" w:rsidRDefault="00791E05" w:rsidP="003653EE">
            <w:pPr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E05">
              <w:rPr>
                <w:rFonts w:ascii="Times New Roman" w:hAnsi="Times New Roman" w:cs="Times New Roman"/>
                <w:i/>
                <w:sz w:val="28"/>
                <w:szCs w:val="28"/>
              </w:rPr>
              <w:t>Как называется художественное произведение и кто автор?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3EE" w:rsidRDefault="003653EE" w:rsidP="003653EE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05" w:rsidRPr="003653EE" w:rsidRDefault="00791E05" w:rsidP="00791E05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Повесть А.С. Пушкина «Капитанская дочка»</w:t>
            </w:r>
          </w:p>
        </w:tc>
      </w:tr>
      <w:tr w:rsidR="00791E05" w:rsidTr="003653EE">
        <w:trPr>
          <w:trHeight w:val="629"/>
        </w:trPr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5" w:rsidRDefault="00791E05" w:rsidP="00791E0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91E05" w:rsidRDefault="00791E05" w:rsidP="00791E05">
            <w:pPr>
              <w:pStyle w:val="a5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Приём «Верно – неверно»: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зачитывает вопросы и предположения по теме  урока: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События, описанные в повести «Капитанская дочка» происходят в Орловской  губернии. 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«Он был лет сорока, росту среднего, худощав и широкоплеч. В черной бороде его показывалась проседь; живые большие глаза так и бегали». Речь идет о Пугачеве. 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Пугачев отпустил  Швабрина, не казнив его вместе с капитаном и поручиком потому, что Петр когда-то подарил Емельяну заячий тулуп. 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4) Пётр Гринёв принял предложение служить Пугачеву словами: «Я природный дворянин; я присягал государыне императрице: тебе служить не могу». 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5) </w:t>
            </w:r>
            <w:r w:rsidR="004C4A13" w:rsidRPr="004C4A13">
              <w:rPr>
                <w:rFonts w:ascii="Times New Roman" w:hAnsi="Times New Roman" w:cs="Times New Roman"/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"...собрал злодейскую шайку, произвел возмущение в яицких селениях и уже взял и разорил несколько крепостей, производя везде грабежи и смертные убийства..."</w:t>
            </w:r>
            <w:r w:rsidR="004C4A13">
              <w:rPr>
                <w:rFonts w:ascii="Arial" w:hAnsi="Arial" w:cs="Arial"/>
                <w:i/>
                <w:iCs/>
                <w:color w:val="202124"/>
                <w:sz w:val="23"/>
                <w:szCs w:val="23"/>
                <w:shd w:val="clear" w:color="auto" w:fill="FFFFFF"/>
              </w:rPr>
              <w:t> 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«Казнить, так казнить, жаловать, так жаловать: таков мой обычай</w:t>
            </w:r>
            <w:r>
              <w:rPr>
                <w:smallCap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0000"/>
                <w:sz w:val="28"/>
              </w:rPr>
              <w:t>– э</w:t>
            </w:r>
            <w:r>
              <w:rPr>
                <w:rFonts w:ascii="Times New Roman" w:hAnsi="Times New Roman" w:cs="Times New Roman"/>
                <w:sz w:val="28"/>
              </w:rPr>
              <w:t xml:space="preserve">ти слова принадлежат   Е. Пугачеву.  </w:t>
            </w:r>
          </w:p>
          <w:p w:rsidR="00791E05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изображает в своем произведении Пугачева Пушкин?</w:t>
            </w:r>
          </w:p>
        </w:tc>
        <w:tc>
          <w:tcPr>
            <w:tcW w:w="53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91E05" w:rsidRDefault="00791E05" w:rsidP="0079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на отдельных листочках фиксируют ответы с помощью  слов  «да» и «нет».</w:t>
            </w:r>
          </w:p>
          <w:p w:rsidR="00791E05" w:rsidRDefault="00791E05" w:rsidP="0079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Самопроверка по эталону. Ответы: 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Нет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Да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Нет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Нет</w:t>
            </w:r>
          </w:p>
          <w:p w:rsidR="00791E05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Да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Да</w:t>
            </w: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4A13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Пугачев-художественный образ, противоречивая личность.</w:t>
            </w:r>
          </w:p>
          <w:p w:rsidR="00791E05" w:rsidRDefault="00791E05" w:rsidP="004C4A13">
            <w:pPr>
              <w:tabs>
                <w:tab w:val="left" w:pos="1695"/>
              </w:tabs>
              <w:spacing w:after="0" w:line="240" w:lineRule="auto"/>
            </w:pPr>
          </w:p>
        </w:tc>
      </w:tr>
      <w:tr w:rsidR="00791E05" w:rsidTr="00095E1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4C4A13" w:rsidP="00791E0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lastRenderedPageBreak/>
              <w:t>5</w:t>
            </w:r>
            <w:r w:rsidR="00791E05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. Этап построение проекта выхода из создавшейся ситуации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4C4A13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«Интеллект-карта»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791E05" w:rsidP="0079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Создают учебный мини-проект «Образ Пугачева».</w:t>
            </w:r>
          </w:p>
        </w:tc>
      </w:tr>
      <w:tr w:rsidR="00791E05" w:rsidTr="00095E1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791E05" w:rsidP="00791E0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5. Реализация построенного проекта.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791E05" w:rsidP="00791E05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Дополняет на доске  Дерево целей ответами (проектами) учащихся.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791E05" w:rsidP="0079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Защита проекта.</w:t>
            </w:r>
          </w:p>
        </w:tc>
      </w:tr>
      <w:tr w:rsidR="00791E05" w:rsidTr="00095E1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4C4A13" w:rsidP="00791E0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6</w:t>
            </w:r>
            <w:r w:rsidR="00791E05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.Этап включения в систему знаний и повторения.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791E05" w:rsidP="00791E05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Приём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».</w:t>
            </w:r>
          </w:p>
          <w:p w:rsidR="00791E05" w:rsidRDefault="00791E05" w:rsidP="00791E05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Вместе с учащимися создаёт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(объясняет принцип).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Создают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Пугачев.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Донской,  православный.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Собирает, руководит, погибает.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Обещает отменить  крепостное  право.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Самозванец. </w:t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sz w:val="28"/>
                <w:szCs w:val="22"/>
                <w:shd w:val="clear" w:color="auto" w:fill="FFFFFF"/>
              </w:rPr>
              <w:t>Дополняют таблицу  «Знаю. Хочу знать. Умею»</w:t>
            </w:r>
          </w:p>
        </w:tc>
      </w:tr>
      <w:tr w:rsidR="00791E05" w:rsidTr="00095E1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791E05" w:rsidP="00791E0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9. Этап рефлексии учебной деятельности на уроке.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5" w:rsidRDefault="00791E05" w:rsidP="00791E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Приём «Лестница успеха»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Каждая ступень — ответы учащихся. Чем больше правильных ответов, тем выше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поднимается  человечек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791E05" w:rsidRDefault="00791E05" w:rsidP="00791E0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ECE355" wp14:editId="3AD9F5BE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579120</wp:posOffset>
                      </wp:positionV>
                      <wp:extent cx="352425" cy="161925"/>
                      <wp:effectExtent l="38100" t="38100" r="66675" b="85725"/>
                      <wp:wrapNone/>
                      <wp:docPr id="35" name="Соединительная линия уступом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bentConnector3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4680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5" o:spid="_x0000_s1026" type="#_x0000_t34" style="position:absolute;margin-left:70.8pt;margin-top:45.6pt;width:27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B546E6" wp14:editId="036DCD56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433705</wp:posOffset>
                      </wp:positionV>
                      <wp:extent cx="352425" cy="161925"/>
                      <wp:effectExtent l="38100" t="38100" r="66675" b="85725"/>
                      <wp:wrapNone/>
                      <wp:docPr id="34" name="Соединительная линия уступом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bentConnector3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FBB27" id="Соединительная линия уступом 34" o:spid="_x0000_s1026" type="#_x0000_t34" style="position:absolute;margin-left:58.05pt;margin-top:34.15pt;width:27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6AFF4F" wp14:editId="71D153D6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724535</wp:posOffset>
                      </wp:positionV>
                      <wp:extent cx="352425" cy="161925"/>
                      <wp:effectExtent l="38100" t="38100" r="66675" b="85725"/>
                      <wp:wrapNone/>
                      <wp:docPr id="36" name="Соединительная линия уступом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bentConnector3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864D4" id="Соединительная линия уступом 36" o:spid="_x0000_s1026" type="#_x0000_t34" style="position:absolute;margin-left:83.55pt;margin-top:57.05pt;width:27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" strokecolor="#4f81b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068A264B" wp14:editId="7CEBADEF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40005</wp:posOffset>
                  </wp:positionV>
                  <wp:extent cx="345440" cy="467995"/>
                  <wp:effectExtent l="0" t="0" r="0" b="8255"/>
                  <wp:wrapNone/>
                  <wp:docPr id="2" name="Рисунок 2" descr="722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722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0" locked="0" layoutInCell="1" allowOverlap="1" wp14:anchorId="787CADD8" wp14:editId="622639C4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412115</wp:posOffset>
                  </wp:positionV>
                  <wp:extent cx="289560" cy="575945"/>
                  <wp:effectExtent l="0" t="0" r="0" b="0"/>
                  <wp:wrapNone/>
                  <wp:docPr id="1" name="Рисунок 1" descr="cartoon-images-of-children-playing-free-download-clip-art-free-printable-coloring-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cartoon-images-of-children-playing-free-download-clip-art-free-printable-coloring-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05" w:rsidRDefault="00791E05" w:rsidP="00791E0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05" w:rsidRDefault="00791E05" w:rsidP="0079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05" w:rsidRDefault="00791E05" w:rsidP="00791E05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791E05" w:rsidP="0079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 Самостоятельно анализируют изученный материал, используя мини-проекты, продвигаются по лестнице успеха.</w:t>
            </w:r>
          </w:p>
        </w:tc>
      </w:tr>
      <w:tr w:rsidR="00791E05" w:rsidTr="00095E1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791E05" w:rsidP="00791E05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lastRenderedPageBreak/>
              <w:t>10. Информация о домашнем задании, инструктаж по его выполнению.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5" w:rsidRDefault="00791E05" w:rsidP="00791E0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учащимся дифференцированное д\з:</w:t>
            </w:r>
          </w:p>
          <w:p w:rsidR="00791E05" w:rsidRDefault="006F35FD" w:rsidP="006F35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-Тест в форме ОГЭ,</w:t>
            </w:r>
          </w:p>
          <w:p w:rsidR="006F35FD" w:rsidRDefault="006F35FD" w:rsidP="006F35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Кроссворд «Емельян Пугачев»</w:t>
            </w:r>
          </w:p>
          <w:p w:rsidR="006F35FD" w:rsidRDefault="006F35FD" w:rsidP="006F35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 презентацию «Емельян Пугачев»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5" w:rsidRDefault="00791E05" w:rsidP="00791E05">
            <w:pPr>
              <w:pStyle w:val="a5"/>
              <w:tabs>
                <w:tab w:val="left" w:pos="180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4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Формирование у учащихся положительного отношения к учению в процессе выполнения домашних заданий.</w:t>
            </w:r>
            <w:r>
              <w:rPr>
                <w:rFonts w:ascii="Times New Roman" w:hAnsi="Times New Roman" w:cs="Times New Roman"/>
                <w:color w:val="000000"/>
                <w:sz w:val="40"/>
              </w:rPr>
              <w:tab/>
            </w:r>
          </w:p>
          <w:p w:rsidR="00791E05" w:rsidRDefault="00791E05" w:rsidP="00791E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175" w:rsidRDefault="00350175" w:rsidP="006C244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C2443" w:rsidRDefault="006C2443" w:rsidP="006C244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C2443" w:rsidRDefault="006C2443" w:rsidP="006C2443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C2443" w:rsidRDefault="006C2443" w:rsidP="006C244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443" w:rsidRDefault="006C2443" w:rsidP="006C2443">
      <w:pPr>
        <w:rPr>
          <w:rFonts w:ascii="Times New Roman" w:hAnsi="Times New Roman" w:cs="Times New Roman"/>
          <w:sz w:val="28"/>
          <w:szCs w:val="28"/>
        </w:rPr>
      </w:pPr>
    </w:p>
    <w:p w:rsidR="006C2443" w:rsidRDefault="006C2443" w:rsidP="006C2443">
      <w:pPr>
        <w:spacing w:after="0"/>
        <w:jc w:val="left"/>
        <w:rPr>
          <w:rFonts w:ascii="Times New Roman" w:hAnsi="Times New Roman" w:cs="Times New Roman"/>
          <w:sz w:val="28"/>
          <w:szCs w:val="28"/>
        </w:rPr>
        <w:sectPr w:rsidR="006C2443">
          <w:pgSz w:w="16838" w:h="11906" w:orient="landscape"/>
          <w:pgMar w:top="567" w:right="1418" w:bottom="1701" w:left="1134" w:header="709" w:footer="709" w:gutter="0"/>
          <w:cols w:space="720"/>
        </w:sectPr>
      </w:pPr>
    </w:p>
    <w:p w:rsidR="006C2443" w:rsidRDefault="006C2443" w:rsidP="006C2443">
      <w:pPr>
        <w:tabs>
          <w:tab w:val="left" w:pos="16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C2443" w:rsidRDefault="006C2443" w:rsidP="006C2443">
      <w:pPr>
        <w:tabs>
          <w:tab w:val="left" w:pos="1695"/>
        </w:tabs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C2443" w:rsidRDefault="006C2443" w:rsidP="006C2443">
      <w:pPr>
        <w:widowControl w:val="0"/>
        <w:tabs>
          <w:tab w:val="left" w:pos="0"/>
        </w:tabs>
        <w:spacing w:after="0" w:line="360" w:lineRule="auto"/>
        <w:jc w:val="left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Интернет – ресурсы: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http://pedsovet.su/metodika/6323_urok_otkrytiya_novyh_znaniy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2443" w:rsidRDefault="006F35FD" w:rsidP="006C2443">
      <w:pPr>
        <w:widowControl w:val="0"/>
        <w:tabs>
          <w:tab w:val="left" w:pos="0"/>
        </w:tabs>
        <w:spacing w:after="0" w:line="360" w:lineRule="auto"/>
        <w:jc w:val="left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hyperlink r:id="rId10" w:history="1">
        <w:r w:rsidR="006C2443">
          <w:rPr>
            <w:rStyle w:val="a3"/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https://24smi.org/celebrity/5023-emelian-pugachev.html</w:t>
        </w:r>
      </w:hyperlink>
    </w:p>
    <w:p w:rsidR="006C2443" w:rsidRDefault="006C2443" w:rsidP="006C2443">
      <w:pPr>
        <w:tabs>
          <w:tab w:val="left" w:pos="1695"/>
        </w:tabs>
        <w:spacing w:after="0" w:line="360" w:lineRule="auto"/>
        <w:jc w:val="left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Лавлинский</w:t>
      </w:r>
      <w:proofErr w:type="spellEnd"/>
      <w:r>
        <w:rPr>
          <w:rFonts w:ascii="Times New Roman" w:hAnsi="Times New Roman" w:cs="Times New Roman"/>
          <w:sz w:val="28"/>
        </w:rPr>
        <w:t xml:space="preserve">  С.П.</w:t>
      </w:r>
      <w:proofErr w:type="gramEnd"/>
      <w:r>
        <w:rPr>
          <w:rFonts w:ascii="Times New Roman" w:hAnsi="Times New Roman" w:cs="Times New Roman"/>
          <w:sz w:val="28"/>
        </w:rPr>
        <w:t xml:space="preserve"> Технология литературного образования: Коммуникативно-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 xml:space="preserve"> подход. – М., 2003.</w:t>
      </w:r>
    </w:p>
    <w:p w:rsidR="006C2443" w:rsidRDefault="006C2443" w:rsidP="006C2443">
      <w:pPr>
        <w:rPr>
          <w:rFonts w:ascii="Times New Roman" w:hAnsi="Times New Roman" w:cs="Times New Roman"/>
          <w:sz w:val="44"/>
          <w:szCs w:val="28"/>
        </w:rPr>
      </w:pPr>
    </w:p>
    <w:p w:rsidR="006C2443" w:rsidRDefault="006C2443" w:rsidP="006C2443">
      <w:pPr>
        <w:rPr>
          <w:rFonts w:ascii="Times New Roman" w:hAnsi="Times New Roman" w:cs="Times New Roman"/>
          <w:sz w:val="44"/>
          <w:szCs w:val="28"/>
        </w:rPr>
      </w:pPr>
    </w:p>
    <w:p w:rsidR="006C2443" w:rsidRDefault="006C2443" w:rsidP="006C2443">
      <w:pPr>
        <w:rPr>
          <w:rFonts w:ascii="Times New Roman" w:hAnsi="Times New Roman" w:cs="Times New Roman"/>
          <w:sz w:val="44"/>
          <w:szCs w:val="28"/>
        </w:rPr>
      </w:pPr>
    </w:p>
    <w:p w:rsidR="00C64F47" w:rsidRPr="006C2443" w:rsidRDefault="006C2443" w:rsidP="006C2443">
      <w:pPr>
        <w:tabs>
          <w:tab w:val="left" w:pos="3271"/>
        </w:tabs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современному уроку изменили парадигму образования. Знание теперь не преподносится в готовом виде «на блюдечке с голубой каемочкой». Теперь важен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подход: не рассказать, а показать и создать условия для самостоятельного изучения. По такому принципу построен урок открытия нового знания. На уроке использованы разные познавательные приемы обучен</w:t>
      </w:r>
      <w:r w:rsidR="005F7006">
        <w:rPr>
          <w:rFonts w:ascii="Times New Roman" w:hAnsi="Times New Roman" w:cs="Times New Roman"/>
          <w:sz w:val="28"/>
          <w:szCs w:val="28"/>
        </w:rPr>
        <w:t>ия.</w:t>
      </w:r>
    </w:p>
    <w:sectPr w:rsidR="00C64F47" w:rsidRPr="006C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5D7"/>
    <w:multiLevelType w:val="hybridMultilevel"/>
    <w:tmpl w:val="B6AC5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269F"/>
    <w:multiLevelType w:val="hybridMultilevel"/>
    <w:tmpl w:val="F564A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A10BB"/>
    <w:multiLevelType w:val="hybridMultilevel"/>
    <w:tmpl w:val="07E8A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1056D"/>
    <w:multiLevelType w:val="hybridMultilevel"/>
    <w:tmpl w:val="A2D2F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50F"/>
    <w:multiLevelType w:val="hybridMultilevel"/>
    <w:tmpl w:val="9ADC5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F22CD"/>
    <w:multiLevelType w:val="hybridMultilevel"/>
    <w:tmpl w:val="54D6FB7A"/>
    <w:lvl w:ilvl="0" w:tplc="1E90E42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E1E20"/>
    <w:multiLevelType w:val="hybridMultilevel"/>
    <w:tmpl w:val="7D9C6E64"/>
    <w:lvl w:ilvl="0" w:tplc="73EE1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97220"/>
    <w:multiLevelType w:val="hybridMultilevel"/>
    <w:tmpl w:val="1D3E5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43"/>
    <w:rsid w:val="00080520"/>
    <w:rsid w:val="00095E1E"/>
    <w:rsid w:val="00136043"/>
    <w:rsid w:val="00350175"/>
    <w:rsid w:val="003653EE"/>
    <w:rsid w:val="003B4883"/>
    <w:rsid w:val="004C4A13"/>
    <w:rsid w:val="005F7006"/>
    <w:rsid w:val="006C2443"/>
    <w:rsid w:val="006F35FD"/>
    <w:rsid w:val="007310B3"/>
    <w:rsid w:val="00791E05"/>
    <w:rsid w:val="00794793"/>
    <w:rsid w:val="00C44BD6"/>
    <w:rsid w:val="00C64F47"/>
    <w:rsid w:val="00E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697E"/>
  <w15:chartTrackingRefBased/>
  <w15:docId w15:val="{A9C2DEA2-35D3-4549-AB07-3C2D6E3F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43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443"/>
    <w:rPr>
      <w:color w:val="0000FF"/>
      <w:u w:val="single"/>
    </w:rPr>
  </w:style>
  <w:style w:type="character" w:styleId="a4">
    <w:name w:val="Strong"/>
    <w:uiPriority w:val="22"/>
    <w:qFormat/>
    <w:rsid w:val="006C2443"/>
    <w:rPr>
      <w:b/>
      <w:bCs w:val="0"/>
      <w:color w:val="ED7D31" w:themeColor="accent2"/>
    </w:rPr>
  </w:style>
  <w:style w:type="paragraph" w:styleId="a5">
    <w:name w:val="Normal (Web)"/>
    <w:basedOn w:val="a"/>
    <w:uiPriority w:val="99"/>
    <w:unhideWhenUsed/>
    <w:rsid w:val="006C244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C2443"/>
    <w:pPr>
      <w:ind w:left="720"/>
      <w:contextualSpacing/>
    </w:pPr>
  </w:style>
  <w:style w:type="table" w:styleId="a7">
    <w:name w:val="Table Grid"/>
    <w:basedOn w:val="a1"/>
    <w:uiPriority w:val="59"/>
    <w:rsid w:val="006C2443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e4estvo.ru/stanovlenie-russkoj-gosudarstvennosti/1041-kazachestv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te4estvo.ru/sobytiya-xvi-xviii/242-vosstanie-emelyana-pugacheva.html" TargetMode="External"/><Relationship Id="rId10" Type="http://schemas.openxmlformats.org/officeDocument/2006/relationships/hyperlink" Target="https://24smi.org/celebrity/5023-emelian-pugache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metodika/6323_urok_otkrytiya_novyh_zn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2020-01-26T06:41:00Z</dcterms:created>
  <dcterms:modified xsi:type="dcterms:W3CDTF">2020-01-26T09:06:00Z</dcterms:modified>
</cp:coreProperties>
</file>