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278" w:rsidRPr="00206A25" w:rsidRDefault="00410170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Методы и </w:t>
      </w:r>
      <w:r w:rsidR="005918B9" w:rsidRPr="0020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формы</w:t>
      </w:r>
      <w:r w:rsidRPr="0020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работы с </w:t>
      </w:r>
      <w:proofErr w:type="gramStart"/>
      <w:r w:rsidRPr="0020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неуспевающими</w:t>
      </w:r>
      <w:proofErr w:type="gramEnd"/>
      <w:r w:rsidRPr="0020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и слабоуспевающими </w:t>
      </w:r>
      <w:r w:rsidR="005918B9" w:rsidRPr="0020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обучающимися</w:t>
      </w:r>
    </w:p>
    <w:p w:rsidR="00A74099" w:rsidRPr="00206A25" w:rsidRDefault="00A74099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Система работы со слабоуспевающими учащимися.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 неуспеваемостью понимается несоответствие подготовки учащихся требованиям содержания образования, фиксируемое по истечению какого-либо значительного отрезка процесса обучения - изучение темы, конец четверти, полугодия, года.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Особенности неуспевающих учащихся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¡  низкий уровень знаний, как следствие этого низкий уровень интеллектуального развития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¡  отсутствие познавательного интереса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¡  не сформированы элементарные организационные навыки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¡  учащиеся требуют индивидуального подхода с психологической и педагогической (в плане обучения) точки зрения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¡  нет опоры на родителей как союзников учителя - предметника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¡  дети, в основном, из асоциальных семей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¡  отсутствие адекватной самооценки со стороны учащихся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¡  частые пропуски уроков без уважительной причины, что приводит к отсутствию системы в знаниях и как следствие этого - низкий уровень интеллекта</w:t>
      </w:r>
    </w:p>
    <w:p w:rsidR="00163551" w:rsidRPr="00206A25" w:rsidRDefault="00163551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Неуспеваемость - сложное и многогранное явление школьной действительности, требующее разносторонних подходов при её изучении. В нашей работе сделана попытка рассмотреть неуспеваемость школьников в связи с основными категориями дидактики - содержанием и процессом обучения.</w:t>
      </w:r>
    </w:p>
    <w:p w:rsidR="00163551" w:rsidRPr="00206A25" w:rsidRDefault="00163551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Неуспеваемость в этой системе взглядов трактуется как несоответствие подготовки учащихся обязательным требованиям школы в усвоении знаний, развитии умений и навыков, формировании опыта творческой деятельности и воспитанности познавательных отношений. Мы стремились показать, что предупреждение неуспеваемости предполагает своевременное обнаружение и устранение всех этих элементов. Выдвигается понятие «отставание», которым характеризуется как неуспеваемость в виде процесса, так и отдельные частичные и разновременные невыполнения требований. Отставание представляет как невыполнение учебного процесса.</w:t>
      </w:r>
    </w:p>
    <w:p w:rsidR="00163551" w:rsidRPr="00206A25" w:rsidRDefault="00163551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66278" w:rsidRPr="00206A25" w:rsidRDefault="00966278" w:rsidP="00206A25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Оказание помощи неуспевающему ученику на уроке</w:t>
      </w:r>
    </w:p>
    <w:tbl>
      <w:tblPr>
        <w:tblW w:w="9951" w:type="dxa"/>
        <w:tblInd w:w="144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7"/>
        <w:gridCol w:w="6814"/>
      </w:tblGrid>
      <w:tr w:rsidR="00966278" w:rsidRPr="00206A25" w:rsidTr="00705B0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процессе </w:t>
            </w:r>
            <w:proofErr w:type="gramStart"/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подготовленностью учащихся</w:t>
            </w:r>
          </w:p>
        </w:tc>
        <w:tc>
          <w:tcPr>
            <w:tcW w:w="681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атмосферы особой доброжелательности при опросе.</w:t>
            </w:r>
          </w:p>
        </w:tc>
      </w:tr>
      <w:tr w:rsidR="00966278" w:rsidRPr="00206A25" w:rsidTr="00705B0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темпа опроса, разрешение дольше готовиться у доски.</w:t>
            </w:r>
          </w:p>
        </w:tc>
      </w:tr>
      <w:tr w:rsidR="00966278" w:rsidRPr="00206A25" w:rsidTr="00705B0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Предложение учащимся примерного плана ответа.</w:t>
            </w:r>
          </w:p>
        </w:tc>
      </w:tr>
      <w:tr w:rsidR="00966278" w:rsidRPr="00206A25" w:rsidTr="00705B0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Разрешение пользоваться наглядными пособиями, помогающими ученику отвечать на поставленный вопрос.</w:t>
            </w:r>
          </w:p>
        </w:tc>
      </w:tr>
      <w:tr w:rsidR="00966278" w:rsidRPr="00206A25" w:rsidTr="00705B0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Стимулировать оценкой, подбадриванием, похвалой.</w:t>
            </w:r>
          </w:p>
        </w:tc>
      </w:tr>
      <w:tr w:rsidR="00966278" w:rsidRPr="00206A25" w:rsidTr="00705B0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изложении нового материала</w:t>
            </w:r>
          </w:p>
        </w:tc>
        <w:tc>
          <w:tcPr>
            <w:tcW w:w="681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мер поддержания интереса к усвоению темы.</w:t>
            </w:r>
          </w:p>
        </w:tc>
      </w:tr>
      <w:tr w:rsidR="00966278" w:rsidRPr="00206A25" w:rsidTr="00705B0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Более частое обращение к </w:t>
            </w:r>
            <w:proofErr w:type="gramStart"/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слабоуспевающим</w:t>
            </w:r>
            <w:proofErr w:type="gramEnd"/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</w:t>
            </w:r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вопросами, выясняющими степень понимания ими учебного материала.</w:t>
            </w:r>
          </w:p>
        </w:tc>
      </w:tr>
      <w:tr w:rsidR="00966278" w:rsidRPr="00206A25" w:rsidTr="00705B0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ходе самостоятельной работы</w:t>
            </w:r>
          </w:p>
        </w:tc>
        <w:tc>
          <w:tcPr>
            <w:tcW w:w="681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Разбивка заданий на дозы, этапы, выделение в сложных заданиях ряда простых.</w:t>
            </w:r>
          </w:p>
        </w:tc>
      </w:tr>
      <w:tr w:rsidR="00966278" w:rsidRPr="00206A25" w:rsidTr="00705B0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after="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на аналогичное задание, выполненное ранее.</w:t>
            </w:r>
          </w:p>
        </w:tc>
      </w:tr>
      <w:tr w:rsidR="00966278" w:rsidRPr="00206A25" w:rsidTr="00705B0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Напоминание способа и приема выполнения задания.</w:t>
            </w:r>
          </w:p>
        </w:tc>
      </w:tr>
      <w:tr w:rsidR="00966278" w:rsidRPr="00206A25" w:rsidTr="00705B0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Стимулирование самостоятельных действий слабоуспевающих.</w:t>
            </w:r>
          </w:p>
        </w:tc>
      </w:tr>
      <w:tr w:rsidR="00966278" w:rsidRPr="00206A25" w:rsidTr="00705B04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14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966278" w:rsidRPr="00206A25" w:rsidRDefault="00966278" w:rsidP="00206A25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Более тщательный </w:t>
            </w:r>
            <w:proofErr w:type="gramStart"/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06A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их деятельностью, указание на ошибки.</w:t>
            </w:r>
          </w:p>
        </w:tc>
      </w:tr>
    </w:tbl>
    <w:p w:rsidR="00163551" w:rsidRPr="00206A25" w:rsidRDefault="00163551" w:rsidP="00206A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63551" w:rsidRPr="00206A25" w:rsidRDefault="00163551" w:rsidP="00206A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06A25">
        <w:rPr>
          <w:rFonts w:ascii="Times New Roman" w:hAnsi="Times New Roman" w:cs="Times New Roman"/>
          <w:b/>
          <w:sz w:val="28"/>
          <w:szCs w:val="28"/>
        </w:rPr>
        <w:t>Формы и методы</w:t>
      </w:r>
    </w:p>
    <w:p w:rsidR="00163551" w:rsidRPr="00206A25" w:rsidRDefault="00163551" w:rsidP="00206A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63551" w:rsidRPr="00206A25" w:rsidRDefault="00163551" w:rsidP="00206A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6A25">
        <w:rPr>
          <w:rFonts w:ascii="Times New Roman" w:hAnsi="Times New Roman" w:cs="Times New Roman"/>
          <w:sz w:val="28"/>
          <w:szCs w:val="28"/>
        </w:rPr>
        <w:t xml:space="preserve"> 1. </w:t>
      </w:r>
      <w:r w:rsidRPr="00206A25">
        <w:rPr>
          <w:rFonts w:ascii="Times New Roman" w:hAnsi="Times New Roman" w:cs="Times New Roman"/>
          <w:b/>
          <w:i/>
          <w:sz w:val="28"/>
          <w:szCs w:val="28"/>
        </w:rPr>
        <w:t>Дифференцированный подход</w:t>
      </w:r>
      <w:r w:rsidRPr="00206A25">
        <w:rPr>
          <w:rFonts w:ascii="Times New Roman" w:hAnsi="Times New Roman" w:cs="Times New Roman"/>
          <w:sz w:val="28"/>
          <w:szCs w:val="28"/>
        </w:rPr>
        <w:t xml:space="preserve"> может быть осуществлен на любом из этапов урока. Также это и создание на уроке ситуации успеха. Это позволяет  </w:t>
      </w:r>
      <w:proofErr w:type="gramStart"/>
      <w:r w:rsidRPr="00206A25"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 w:rsidRPr="00206A25">
        <w:rPr>
          <w:rFonts w:ascii="Times New Roman" w:hAnsi="Times New Roman" w:cs="Times New Roman"/>
          <w:sz w:val="28"/>
          <w:szCs w:val="28"/>
        </w:rPr>
        <w:t xml:space="preserve"> – выполнить посильный объем работы. Главная идея обучения в сотрудничестве – учиться вместе, а не просто выполнять вместе. Позволяет слабоуспевающим ученикам чувствовать себя полноправными членами команды и стимулирует желание учиться. Даже индивидуальная самостоятельная работа для слабых учеников становится как бы частицей самостоятельной коллективной работы. Они используют знания, полученные и обработанные всей группой. Усвоению учебного материала школьникам помогает групповая форма работы. У одноклассников проще спросить </w:t>
      </w:r>
      <w:proofErr w:type="gramStart"/>
      <w:r w:rsidRPr="00206A25">
        <w:rPr>
          <w:rFonts w:ascii="Times New Roman" w:hAnsi="Times New Roman" w:cs="Times New Roman"/>
          <w:sz w:val="28"/>
          <w:szCs w:val="28"/>
        </w:rPr>
        <w:t>непонятное</w:t>
      </w:r>
      <w:proofErr w:type="gramEnd"/>
      <w:r w:rsidRPr="00206A25">
        <w:rPr>
          <w:rFonts w:ascii="Times New Roman" w:hAnsi="Times New Roman" w:cs="Times New Roman"/>
          <w:sz w:val="28"/>
          <w:szCs w:val="28"/>
        </w:rPr>
        <w:t xml:space="preserve">, получить консультацию и попросить объяснить. Этому способствует работа в группах. Дети в группы организованы с разным уровнем развития. Задания выполняются в группе, согласно ролям, при этом идет обсуждение, опрос друг друга, решение задачи различными способами с последующим обсуждением и т.д. </w:t>
      </w:r>
    </w:p>
    <w:p w:rsidR="00163551" w:rsidRPr="00206A25" w:rsidRDefault="00163551" w:rsidP="00206A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6A25">
        <w:rPr>
          <w:rFonts w:ascii="Times New Roman" w:hAnsi="Times New Roman" w:cs="Times New Roman"/>
          <w:sz w:val="28"/>
          <w:szCs w:val="28"/>
        </w:rPr>
        <w:t xml:space="preserve">2. </w:t>
      </w:r>
      <w:r w:rsidRPr="00206A25">
        <w:rPr>
          <w:rFonts w:ascii="Times New Roman" w:hAnsi="Times New Roman" w:cs="Times New Roman"/>
          <w:b/>
          <w:i/>
          <w:sz w:val="28"/>
          <w:szCs w:val="28"/>
        </w:rPr>
        <w:t>Современному учителю в своей практике необходимо использовать технологии, отвечающие потребностям общества.</w:t>
      </w:r>
      <w:r w:rsidRPr="00206A25">
        <w:rPr>
          <w:rFonts w:ascii="Times New Roman" w:hAnsi="Times New Roman" w:cs="Times New Roman"/>
          <w:sz w:val="28"/>
          <w:szCs w:val="28"/>
        </w:rPr>
        <w:t xml:space="preserve"> Одной из таких технологий является проектное обучение. Метод проектов рассматривается как способ актуализации и стимулирования познавательной деятельности учащихся. Что так необходимо в работе со слабоуспевающими учащимися. При работе над проектом у учащихся не только систематизируются и обобщаются полученные знания на уроках, но и развивается внимание. Проектно-исследовательская деятельность позволяет школьникам на практике применить знания, полученные на уроках. </w:t>
      </w:r>
    </w:p>
    <w:p w:rsidR="00163551" w:rsidRPr="00206A25" w:rsidRDefault="00163551" w:rsidP="00206A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6A25">
        <w:rPr>
          <w:rFonts w:ascii="Times New Roman" w:hAnsi="Times New Roman" w:cs="Times New Roman"/>
          <w:sz w:val="28"/>
          <w:szCs w:val="28"/>
        </w:rPr>
        <w:t xml:space="preserve"> 3</w:t>
      </w:r>
      <w:r w:rsidRPr="00B70989">
        <w:rPr>
          <w:rFonts w:ascii="Times New Roman" w:hAnsi="Times New Roman" w:cs="Times New Roman"/>
          <w:b/>
          <w:sz w:val="28"/>
          <w:szCs w:val="28"/>
        </w:rPr>
        <w:t>.Учителю нужно создавать условия для переживания школьником успеха и связанных с ним положительных эмоций.</w:t>
      </w:r>
      <w:r w:rsidRPr="00206A25">
        <w:rPr>
          <w:rFonts w:ascii="Times New Roman" w:hAnsi="Times New Roman" w:cs="Times New Roman"/>
          <w:sz w:val="28"/>
          <w:szCs w:val="28"/>
        </w:rPr>
        <w:t xml:space="preserve"> Для этого рекомендуется ставить перед учеником такие задачи, которые будут ему посильны и выполнимы. Нужно стараться вычленять те сферы деятельности, в ходе выполнения которых ученик может проявить инициативу и заслужить признание в школе. Выявление «успешных» сфер деятельности отстающего школьника позволяет изменить отношение к нему педагогов, родителей, учеников в лучшую сторону. Полезно фиксировать, отмечать и поощрять малейшие удачи ребенка в учебной деятельности, самые, казалось бы, незначительные сдвиги к лучшему. </w:t>
      </w:r>
    </w:p>
    <w:p w:rsidR="00163551" w:rsidRPr="00206A25" w:rsidRDefault="00163551" w:rsidP="00206A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6A25">
        <w:rPr>
          <w:rFonts w:ascii="Times New Roman" w:hAnsi="Times New Roman" w:cs="Times New Roman"/>
          <w:sz w:val="28"/>
          <w:szCs w:val="28"/>
        </w:rPr>
        <w:t>4.</w:t>
      </w:r>
      <w:r w:rsidRPr="00B70989">
        <w:rPr>
          <w:rFonts w:ascii="Times New Roman" w:hAnsi="Times New Roman" w:cs="Times New Roman"/>
          <w:b/>
          <w:sz w:val="28"/>
          <w:szCs w:val="28"/>
        </w:rPr>
        <w:t>Особое внимание стоит обратить на характер и форму порицания и поощрения отстающего ученика.</w:t>
      </w:r>
      <w:r w:rsidRPr="00206A25">
        <w:rPr>
          <w:rFonts w:ascii="Times New Roman" w:hAnsi="Times New Roman" w:cs="Times New Roman"/>
          <w:sz w:val="28"/>
          <w:szCs w:val="28"/>
        </w:rPr>
        <w:t xml:space="preserve"> Порицание ни в коем случае не должно касаться способностей ученика. Оно должно быть предельно конкретным и направленным на устранение ясно осознаваемых самим учеником недостатков (например, нарушений дисциплины, </w:t>
      </w:r>
      <w:r w:rsidRPr="00206A25">
        <w:rPr>
          <w:rFonts w:ascii="Times New Roman" w:hAnsi="Times New Roman" w:cs="Times New Roman"/>
          <w:sz w:val="28"/>
          <w:szCs w:val="28"/>
        </w:rPr>
        <w:lastRenderedPageBreak/>
        <w:t xml:space="preserve">небрежности в работе и т.д.). Немаловажно, каков тон речи учителя в момент порицания. Раздражение, злость в голосе вызывают только негативную реакцию ученика. Нужно стараться говорить с ним спокойно доброжелательно и заинтересованно. </w:t>
      </w:r>
    </w:p>
    <w:p w:rsidR="00163551" w:rsidRPr="00206A25" w:rsidRDefault="00163551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70989">
        <w:rPr>
          <w:rFonts w:ascii="Times New Roman" w:hAnsi="Times New Roman" w:cs="Times New Roman"/>
          <w:b/>
          <w:sz w:val="28"/>
          <w:szCs w:val="28"/>
        </w:rPr>
        <w:t>Обращать внимание и на такие моменты, связанные с получаемой слабоуспевающим оценкой как ее подробное обоснование</w:t>
      </w:r>
      <w:r w:rsidRPr="00206A25">
        <w:rPr>
          <w:rFonts w:ascii="Times New Roman" w:hAnsi="Times New Roman" w:cs="Times New Roman"/>
          <w:sz w:val="28"/>
          <w:szCs w:val="28"/>
        </w:rPr>
        <w:t>, а также выделение тех критериев, по которым идет оценивание, с тем, чтобы они были понятны самим учащимся.</w:t>
      </w:r>
      <w:proofErr w:type="gramEnd"/>
    </w:p>
    <w:p w:rsidR="00163551" w:rsidRPr="00206A25" w:rsidRDefault="00163551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10 правил работы со «слабоуспевающими»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 Верьте в способности «слабоуспевающего» ученика и старайтесь передать ему эту веру.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 Вселяя слабым веру в то, что они запомнят, поймут, чаще предлагайте им однотипные задания (с учителем, с классом, самостоятельно).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 Помните, что для «слабоуспевающего» необходим период «вживания» в материал. Не торопите его. Научитесь ждать.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 Каждый урок - продолжение предыдущего, Каждый вносит свою лепту в изучаемую тему. Многократное повторение основного материала - один из приемов работы со </w:t>
      </w:r>
      <w:proofErr w:type="gramStart"/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слабыми</w:t>
      </w:r>
      <w:proofErr w:type="gramEnd"/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 Не гонитесь за обилием новой информации. Умейте </w:t>
      </w:r>
      <w:proofErr w:type="gramStart"/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</w:t>
      </w:r>
      <w:proofErr w:type="gramEnd"/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изучаемого выбрать главное, изложить его, повторить и закрепить.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 Работу со «слабоуспевающими» не понимайте примитивно. Тут идет постоянное развитие памяти, логики, мышления, эмоций, чувств, интереса к учению.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7. Общение - главная составляющая любой методики. Не сумеете расположить ребят к себе - не получите и результатов обучения.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8. Научитесь управлять классом. Если урок однообразен, дети сами найдут выход - займутся своими делами.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9. Научитесь привлекать к обучению слабых более сильных ребят. Изложили материал, опросили сильных - посадите их к </w:t>
      </w:r>
      <w:proofErr w:type="gramStart"/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слабым</w:t>
      </w:r>
      <w:proofErr w:type="gramEnd"/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и пусть продолжается учеба.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10. Начав целенаправленно работать со </w:t>
      </w:r>
      <w:proofErr w:type="gramStart"/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слабыми</w:t>
      </w:r>
      <w:proofErr w:type="gramEnd"/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помните: спустя короткое время их среда вновь расколется - на способных, средних и... «слабоуспевающих».</w:t>
      </w:r>
    </w:p>
    <w:p w:rsidR="00966278" w:rsidRPr="00206A25" w:rsidRDefault="00966278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ключевых компетенций у слабоуспевающего ученика способствуют повышению качества знаний и способствуют повышению интереса к предмету.</w:t>
      </w:r>
      <w:bookmarkStart w:id="0" w:name="_GoBack"/>
      <w:bookmarkEnd w:id="0"/>
    </w:p>
    <w:p w:rsidR="00705B04" w:rsidRPr="00206A25" w:rsidRDefault="00705B04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966278" w:rsidRPr="00206A25" w:rsidRDefault="00705B04" w:rsidP="00206A2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206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B70A8D" w:rsidRPr="00206A25" w:rsidRDefault="00B70A8D" w:rsidP="00206A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0A8D" w:rsidRPr="00206A25" w:rsidSect="00410170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6117"/>
    <w:multiLevelType w:val="multilevel"/>
    <w:tmpl w:val="E69E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296E15"/>
    <w:multiLevelType w:val="multilevel"/>
    <w:tmpl w:val="2BC6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78"/>
    <w:rsid w:val="00096C89"/>
    <w:rsid w:val="00163551"/>
    <w:rsid w:val="00206A25"/>
    <w:rsid w:val="00273870"/>
    <w:rsid w:val="003F47D3"/>
    <w:rsid w:val="00410170"/>
    <w:rsid w:val="00501FBA"/>
    <w:rsid w:val="005918B9"/>
    <w:rsid w:val="00705B04"/>
    <w:rsid w:val="00966278"/>
    <w:rsid w:val="00A74099"/>
    <w:rsid w:val="00B70989"/>
    <w:rsid w:val="00B70A8D"/>
    <w:rsid w:val="00C92C0D"/>
    <w:rsid w:val="00E3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62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6278"/>
  </w:style>
  <w:style w:type="paragraph" w:styleId="a4">
    <w:name w:val="Normal (Web)"/>
    <w:basedOn w:val="a"/>
    <w:uiPriority w:val="99"/>
    <w:unhideWhenUsed/>
    <w:rsid w:val="0096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66278"/>
    <w:rPr>
      <w:b/>
      <w:bCs/>
    </w:rPr>
  </w:style>
  <w:style w:type="paragraph" w:customStyle="1" w:styleId="western">
    <w:name w:val="western"/>
    <w:basedOn w:val="a"/>
    <w:rsid w:val="0016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62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62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627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66278"/>
  </w:style>
  <w:style w:type="paragraph" w:styleId="a4">
    <w:name w:val="Normal (Web)"/>
    <w:basedOn w:val="a"/>
    <w:uiPriority w:val="99"/>
    <w:unhideWhenUsed/>
    <w:rsid w:val="00966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66278"/>
    <w:rPr>
      <w:b/>
      <w:bCs/>
    </w:rPr>
  </w:style>
  <w:style w:type="paragraph" w:customStyle="1" w:styleId="western">
    <w:name w:val="western"/>
    <w:basedOn w:val="a"/>
    <w:rsid w:val="0016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7460">
          <w:marLeft w:val="0"/>
          <w:marRight w:val="450"/>
          <w:marTop w:val="15"/>
          <w:marBottom w:val="0"/>
          <w:divBdr>
            <w:top w:val="single" w:sz="2" w:space="2" w:color="D6D3D3"/>
            <w:left w:val="single" w:sz="2" w:space="1" w:color="D6D3D3"/>
            <w:bottom w:val="single" w:sz="2" w:space="0" w:color="F5F5F5"/>
            <w:right w:val="single" w:sz="2" w:space="2" w:color="D6D3D3"/>
          </w:divBdr>
          <w:divsChild>
            <w:div w:id="1942830826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1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8384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88685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3613">
                  <w:marLeft w:val="30"/>
                  <w:marRight w:val="15"/>
                  <w:marTop w:val="1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№11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ПМК Физики</cp:lastModifiedBy>
  <cp:revision>6</cp:revision>
  <dcterms:created xsi:type="dcterms:W3CDTF">2021-12-22T01:09:00Z</dcterms:created>
  <dcterms:modified xsi:type="dcterms:W3CDTF">2021-12-25T03:24:00Z</dcterms:modified>
</cp:coreProperties>
</file>