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1ED" w:rsidRDefault="00D931ED" w:rsidP="00D931E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AC9B99" wp14:editId="52548E03">
            <wp:extent cx="3952875" cy="1095375"/>
            <wp:effectExtent l="0" t="0" r="9525" b="9525"/>
            <wp:docPr id="3" name="Рисунок 1" descr="https://peremena.educrimea.ru/uploads/5000/20472/section/367583/FG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remena.educrimea.ru/uploads/5000/20472/section/367583/FGO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609" cy="109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BF784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1ED" w:rsidRDefault="00D931ED" w:rsidP="00BF784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1ED" w:rsidRDefault="00D931ED" w:rsidP="00BF784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1ED" w:rsidRDefault="00D931ED" w:rsidP="00BF784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1ED" w:rsidRDefault="00D931ED" w:rsidP="00BF784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1ED" w:rsidRDefault="00D931ED" w:rsidP="00BF784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1ED" w:rsidRDefault="00D931ED" w:rsidP="00D931E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ДИДАКТИЧЕСКИЙ МАТЕРИАЛ ПО ОБЩЕСТВОЗНАНИЮ </w:t>
      </w:r>
    </w:p>
    <w:p w:rsidR="00D931ED" w:rsidRPr="00D931ED" w:rsidRDefault="00D931ED" w:rsidP="00D931E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7 КЛАСС</w:t>
      </w:r>
    </w:p>
    <w:p w:rsidR="00D931ED" w:rsidRDefault="00D931ED" w:rsidP="00BF784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1ED" w:rsidRDefault="00D931ED" w:rsidP="00BF784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1ED" w:rsidRDefault="00D931ED" w:rsidP="00D931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730EBA" wp14:editId="7F40323E">
            <wp:extent cx="4210050" cy="3228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099" t="27671" r="15480" b="6731"/>
                    <a:stretch/>
                  </pic:blipFill>
                  <pic:spPr bwMode="auto">
                    <a:xfrm>
                      <a:off x="0" y="0"/>
                      <a:ext cx="4209616" cy="322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1ED" w:rsidRDefault="00D931ED" w:rsidP="00BF784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149D" w:rsidRDefault="006C149D" w:rsidP="00BF784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149D" w:rsidRDefault="006C149D" w:rsidP="00BF784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88D" w:rsidRDefault="00BF7843" w:rsidP="00D931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7843">
        <w:rPr>
          <w:rFonts w:ascii="Times New Roman" w:hAnsi="Times New Roman" w:cs="Times New Roman"/>
          <w:b/>
          <w:sz w:val="28"/>
          <w:szCs w:val="28"/>
        </w:rPr>
        <w:lastRenderedPageBreak/>
        <w:t>ГЛАВА І</w:t>
      </w:r>
      <w:r w:rsidR="00DE2575">
        <w:rPr>
          <w:rFonts w:ascii="Times New Roman" w:hAnsi="Times New Roman" w:cs="Times New Roman"/>
          <w:b/>
          <w:sz w:val="28"/>
          <w:szCs w:val="28"/>
        </w:rPr>
        <w:t>. РЕГУЛИРОВАНИЕ ПОВЕДЕНИЯ ЛЮДЕЙ В ОБЩЕСТВЕ</w:t>
      </w:r>
    </w:p>
    <w:p w:rsidR="00BF7843" w:rsidRDefault="00BF7843" w:rsidP="00BF7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§ 1. Что значит жить по правилам</w:t>
      </w:r>
    </w:p>
    <w:p w:rsidR="00BF7843" w:rsidRDefault="00BF7843" w:rsidP="00BF78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BF7843" w:rsidRDefault="00BF7843" w:rsidP="00BF78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Подбери два-три синонима к слову «правила». Объясни смысл, объединяющий эти слова.</w:t>
      </w:r>
    </w:p>
    <w:p w:rsidR="00BF7843" w:rsidRPr="00BF7843" w:rsidRDefault="00BF7843" w:rsidP="00BF7843">
      <w:pPr>
        <w:jc w:val="both"/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</w:pPr>
      <w:r w:rsidRPr="00BF7843">
        <w:rPr>
          <w:rStyle w:val="a3"/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Синонимы</w:t>
      </w:r>
      <w:r w:rsidRPr="00BF7843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 – это слова одной части речи, которые различны по написанию и звучанию, но имеют одно значение, очень близкое друг к другу или одинаковое.</w:t>
      </w:r>
    </w:p>
    <w:p w:rsidR="00BF7843" w:rsidRDefault="00BF7843" w:rsidP="00BF78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Для чего, по твоему мнению, вводятся правила?</w:t>
      </w:r>
    </w:p>
    <w:p w:rsidR="00BF7843" w:rsidRDefault="00BF7843" w:rsidP="00BF7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7843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Читая учебник, ты узнал, что правила, регулирующие жизнь общества или социальные нормы, разнообразны: они регулируют различные области деятельности людей, содержат различные по характеру нормы. Приведи примеры различных социальных норм. Заполни 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97"/>
        <w:gridCol w:w="2197"/>
        <w:gridCol w:w="2198"/>
        <w:gridCol w:w="2198"/>
        <w:gridCol w:w="2198"/>
      </w:tblGrid>
      <w:tr w:rsidR="00BF7843" w:rsidTr="00DA1CFE">
        <w:tc>
          <w:tcPr>
            <w:tcW w:w="2197" w:type="dxa"/>
            <w:vMerge w:val="restart"/>
          </w:tcPr>
          <w:p w:rsidR="00BF7843" w:rsidRPr="00BF7843" w:rsidRDefault="00BF7843" w:rsidP="00BF78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843" w:rsidRPr="00BF7843" w:rsidRDefault="00BF7843" w:rsidP="00BF78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8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Правила</w:t>
            </w:r>
          </w:p>
        </w:tc>
        <w:tc>
          <w:tcPr>
            <w:tcW w:w="8791" w:type="dxa"/>
            <w:gridSpan w:val="4"/>
          </w:tcPr>
          <w:p w:rsidR="00BF7843" w:rsidRPr="00BF7843" w:rsidRDefault="00BF7843" w:rsidP="00BF78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8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Социальные нормы</w:t>
            </w:r>
          </w:p>
        </w:tc>
      </w:tr>
      <w:tr w:rsidR="00BF7843" w:rsidTr="00F9744E">
        <w:tc>
          <w:tcPr>
            <w:tcW w:w="2197" w:type="dxa"/>
            <w:vMerge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395" w:type="dxa"/>
            <w:gridSpan w:val="2"/>
          </w:tcPr>
          <w:p w:rsidR="00BF7843" w:rsidRPr="00BF7843" w:rsidRDefault="00BF7843" w:rsidP="00BF78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8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направленности</w:t>
            </w:r>
          </w:p>
        </w:tc>
        <w:tc>
          <w:tcPr>
            <w:tcW w:w="4396" w:type="dxa"/>
            <w:gridSpan w:val="2"/>
          </w:tcPr>
          <w:p w:rsidR="00BF7843" w:rsidRPr="00BF7843" w:rsidRDefault="00BF7843" w:rsidP="00BF784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F78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степени обязанности</w:t>
            </w:r>
          </w:p>
        </w:tc>
      </w:tr>
      <w:tr w:rsidR="00BF7843" w:rsidTr="00BF7843">
        <w:tc>
          <w:tcPr>
            <w:tcW w:w="2197" w:type="dxa"/>
            <w:vMerge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</w:tcPr>
          <w:p w:rsidR="00BF7843" w:rsidRPr="00BF7843" w:rsidRDefault="00BF7843" w:rsidP="00BF78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43">
              <w:rPr>
                <w:rFonts w:ascii="Times New Roman" w:hAnsi="Times New Roman" w:cs="Times New Roman"/>
                <w:b/>
                <w:sz w:val="24"/>
                <w:szCs w:val="24"/>
              </w:rPr>
              <w:t>Предписания</w:t>
            </w: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43">
              <w:rPr>
                <w:rFonts w:ascii="Times New Roman" w:hAnsi="Times New Roman" w:cs="Times New Roman"/>
                <w:b/>
                <w:sz w:val="24"/>
                <w:szCs w:val="24"/>
              </w:rPr>
              <w:t>Запрещения</w:t>
            </w: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43">
              <w:rPr>
                <w:rFonts w:ascii="Times New Roman" w:hAnsi="Times New Roman" w:cs="Times New Roman"/>
                <w:b/>
                <w:sz w:val="24"/>
                <w:szCs w:val="24"/>
              </w:rPr>
              <w:t>Нормы-правила</w:t>
            </w: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43">
              <w:rPr>
                <w:rFonts w:ascii="Times New Roman" w:hAnsi="Times New Roman" w:cs="Times New Roman"/>
                <w:b/>
                <w:sz w:val="24"/>
                <w:szCs w:val="24"/>
              </w:rPr>
              <w:t>Нормы-ожидания</w:t>
            </w:r>
          </w:p>
        </w:tc>
      </w:tr>
      <w:tr w:rsidR="00BF7843" w:rsidTr="00BF7843">
        <w:tc>
          <w:tcPr>
            <w:tcW w:w="2197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843">
              <w:rPr>
                <w:rFonts w:ascii="Times New Roman" w:hAnsi="Times New Roman" w:cs="Times New Roman"/>
                <w:sz w:val="24"/>
                <w:szCs w:val="24"/>
              </w:rPr>
              <w:t>Гигиена</w:t>
            </w:r>
          </w:p>
        </w:tc>
        <w:tc>
          <w:tcPr>
            <w:tcW w:w="2197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843" w:rsidTr="00BF7843">
        <w:tc>
          <w:tcPr>
            <w:tcW w:w="2197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843">
              <w:rPr>
                <w:rFonts w:ascii="Times New Roman" w:hAnsi="Times New Roman" w:cs="Times New Roman"/>
                <w:sz w:val="24"/>
                <w:szCs w:val="24"/>
              </w:rPr>
              <w:t>Дорожного движения</w:t>
            </w:r>
          </w:p>
        </w:tc>
        <w:tc>
          <w:tcPr>
            <w:tcW w:w="2197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843" w:rsidTr="00BF7843">
        <w:tc>
          <w:tcPr>
            <w:tcW w:w="2197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843">
              <w:rPr>
                <w:rFonts w:ascii="Times New Roman" w:hAnsi="Times New Roman" w:cs="Times New Roman"/>
                <w:sz w:val="24"/>
                <w:szCs w:val="24"/>
              </w:rPr>
              <w:t>Поведения в общественном транспорте</w:t>
            </w:r>
          </w:p>
        </w:tc>
        <w:tc>
          <w:tcPr>
            <w:tcW w:w="2197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843" w:rsidTr="00BF7843">
        <w:tc>
          <w:tcPr>
            <w:tcW w:w="2197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843">
              <w:rPr>
                <w:rFonts w:ascii="Times New Roman" w:hAnsi="Times New Roman" w:cs="Times New Roman"/>
                <w:sz w:val="24"/>
                <w:szCs w:val="24"/>
              </w:rPr>
              <w:t>Этика</w:t>
            </w:r>
          </w:p>
        </w:tc>
        <w:tc>
          <w:tcPr>
            <w:tcW w:w="2197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843" w:rsidTr="00BF7843">
        <w:tc>
          <w:tcPr>
            <w:tcW w:w="2197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843">
              <w:rPr>
                <w:rFonts w:ascii="Times New Roman" w:hAnsi="Times New Roman" w:cs="Times New Roman"/>
                <w:sz w:val="24"/>
                <w:szCs w:val="24"/>
              </w:rPr>
              <w:t>Поведения в школе</w:t>
            </w:r>
          </w:p>
        </w:tc>
        <w:tc>
          <w:tcPr>
            <w:tcW w:w="2197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BF7843" w:rsidRPr="00BF7843" w:rsidRDefault="00BF7843" w:rsidP="00BF78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7843" w:rsidRDefault="00BF7843" w:rsidP="00BF7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7843" w:rsidRDefault="004C3C07" w:rsidP="00BF7843">
      <w:pPr>
        <w:jc w:val="both"/>
        <w:rPr>
          <w:rFonts w:ascii="Times New Roman" w:hAnsi="Times New Roman" w:cs="Times New Roman"/>
          <w:sz w:val="28"/>
          <w:szCs w:val="28"/>
        </w:rPr>
      </w:pPr>
      <w:r w:rsidRPr="004C3C07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sz w:val="28"/>
          <w:szCs w:val="28"/>
        </w:rPr>
        <w:t xml:space="preserve"> Ниже приведен перечень норм. Все они, за исключением двух, относятся к неформальным социальным нормам:</w:t>
      </w:r>
    </w:p>
    <w:p w:rsidR="004C3C07" w:rsidRDefault="004C3C07" w:rsidP="004C3C0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Умываться и чистить зубы по утрам;</w:t>
      </w:r>
    </w:p>
    <w:p w:rsidR="004C3C07" w:rsidRDefault="004C3C07" w:rsidP="004C3C0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Оплатить проезд в общественном транспорте;</w:t>
      </w:r>
    </w:p>
    <w:p w:rsidR="004C3C07" w:rsidRDefault="004C3C07" w:rsidP="004C3C0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Уступить место пожилому человеку;</w:t>
      </w:r>
    </w:p>
    <w:p w:rsidR="004C3C07" w:rsidRDefault="004C3C07" w:rsidP="004C3C0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Здороваться со старшими;</w:t>
      </w:r>
    </w:p>
    <w:p w:rsidR="004C3C07" w:rsidRDefault="004C3C07" w:rsidP="004C3C0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Помочь инвалиду перейти улицу;</w:t>
      </w:r>
    </w:p>
    <w:p w:rsidR="004C3C07" w:rsidRDefault="004C3C07" w:rsidP="004C3C0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Убрать мусор на природе.</w:t>
      </w:r>
    </w:p>
    <w:p w:rsidR="004C3C07" w:rsidRDefault="004C3C07" w:rsidP="004C3C0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 нормы, выпадающие из этого ряда.</w:t>
      </w:r>
    </w:p>
    <w:p w:rsidR="004C3C07" w:rsidRDefault="004C3C07" w:rsidP="004C3C0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C3C07" w:rsidRDefault="004C3C07" w:rsidP="004C3C07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3C07"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  <w:r w:rsidRPr="004C3C07">
        <w:rPr>
          <w:rFonts w:ascii="Times New Roman" w:hAnsi="Times New Roman" w:cs="Times New Roman"/>
          <w:sz w:val="28"/>
          <w:szCs w:val="28"/>
        </w:rPr>
        <w:t>Соотнеси понятия и определения</w:t>
      </w:r>
      <w:r>
        <w:rPr>
          <w:rFonts w:ascii="Times New Roman" w:hAnsi="Times New Roman" w:cs="Times New Roman"/>
          <w:sz w:val="28"/>
          <w:szCs w:val="28"/>
        </w:rPr>
        <w:t>: к каждой позиции, данной в первом столбце, подбери соответствующую позицию из второго столбца.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4C3C07" w:rsidTr="004C3C07">
        <w:tc>
          <w:tcPr>
            <w:tcW w:w="5494" w:type="dxa"/>
          </w:tcPr>
          <w:p w:rsidR="004C3C07" w:rsidRPr="004C3C07" w:rsidRDefault="004C3C07" w:rsidP="004C3C07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3C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Понятия</w:t>
            </w:r>
          </w:p>
        </w:tc>
        <w:tc>
          <w:tcPr>
            <w:tcW w:w="5494" w:type="dxa"/>
          </w:tcPr>
          <w:p w:rsidR="004C3C07" w:rsidRPr="004C3C07" w:rsidRDefault="004C3C07" w:rsidP="004C3C07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3C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Определения</w:t>
            </w:r>
          </w:p>
        </w:tc>
      </w:tr>
      <w:tr w:rsidR="004C3C07" w:rsidTr="004C3C07">
        <w:tc>
          <w:tcPr>
            <w:tcW w:w="5494" w:type="dxa"/>
          </w:tcPr>
          <w:p w:rsidR="004C3C07" w:rsidRPr="004C3C07" w:rsidRDefault="004C3C07" w:rsidP="004C3C0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C07">
              <w:rPr>
                <w:rFonts w:ascii="Times New Roman" w:hAnsi="Times New Roman" w:cs="Times New Roman"/>
                <w:sz w:val="24"/>
                <w:szCs w:val="24"/>
              </w:rPr>
              <w:t>А) обычай</w:t>
            </w:r>
          </w:p>
        </w:tc>
        <w:tc>
          <w:tcPr>
            <w:tcW w:w="5494" w:type="dxa"/>
          </w:tcPr>
          <w:p w:rsidR="004C3C07" w:rsidRPr="004C3C07" w:rsidRDefault="004C3C07" w:rsidP="004C3C0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C07">
              <w:rPr>
                <w:rFonts w:ascii="Times New Roman" w:hAnsi="Times New Roman" w:cs="Times New Roman"/>
                <w:sz w:val="24"/>
                <w:szCs w:val="24"/>
              </w:rPr>
              <w:t xml:space="preserve">1) выработанный или установленный порядок </w:t>
            </w:r>
            <w:r w:rsidRPr="004C3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совершения чего-либо</w:t>
            </w:r>
          </w:p>
        </w:tc>
      </w:tr>
      <w:tr w:rsidR="004C3C07" w:rsidTr="004C3C07">
        <w:tc>
          <w:tcPr>
            <w:tcW w:w="5494" w:type="dxa"/>
          </w:tcPr>
          <w:p w:rsidR="004C3C07" w:rsidRPr="004C3C07" w:rsidRDefault="004C3C07" w:rsidP="004C3C0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ритуал</w:t>
            </w:r>
          </w:p>
        </w:tc>
        <w:tc>
          <w:tcPr>
            <w:tcW w:w="5494" w:type="dxa"/>
          </w:tcPr>
          <w:p w:rsidR="004C3C07" w:rsidRPr="004C3C07" w:rsidRDefault="004C3C07" w:rsidP="004C3C0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C07">
              <w:rPr>
                <w:rFonts w:ascii="Times New Roman" w:hAnsi="Times New Roman" w:cs="Times New Roman"/>
                <w:sz w:val="24"/>
                <w:szCs w:val="24"/>
              </w:rPr>
              <w:t>2) традиционно установившийся порядок поведения</w:t>
            </w:r>
          </w:p>
        </w:tc>
      </w:tr>
      <w:tr w:rsidR="004C3C07" w:rsidTr="004C3C07">
        <w:tc>
          <w:tcPr>
            <w:tcW w:w="5494" w:type="dxa"/>
          </w:tcPr>
          <w:p w:rsidR="004C3C07" w:rsidRPr="004C3C07" w:rsidRDefault="004C3C07" w:rsidP="004C3C0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C07">
              <w:rPr>
                <w:rFonts w:ascii="Times New Roman" w:hAnsi="Times New Roman" w:cs="Times New Roman"/>
                <w:sz w:val="24"/>
                <w:szCs w:val="24"/>
              </w:rPr>
              <w:t>В) этикет</w:t>
            </w:r>
          </w:p>
        </w:tc>
        <w:tc>
          <w:tcPr>
            <w:tcW w:w="5494" w:type="dxa"/>
          </w:tcPr>
          <w:p w:rsidR="004C3C07" w:rsidRPr="004C3C07" w:rsidRDefault="004C3C07" w:rsidP="004C3C0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C07">
              <w:rPr>
                <w:rFonts w:ascii="Times New Roman" w:hAnsi="Times New Roman" w:cs="Times New Roman"/>
                <w:sz w:val="24"/>
                <w:szCs w:val="24"/>
              </w:rPr>
              <w:t>3) принятая в особых кругах общества система правил поведения, установленный порядок поведения где-либо</w:t>
            </w:r>
          </w:p>
        </w:tc>
      </w:tr>
    </w:tbl>
    <w:p w:rsidR="004C3C07" w:rsidRPr="004C3C07" w:rsidRDefault="004C3C07" w:rsidP="004C3C07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C3C07" w:rsidRDefault="00642D7E" w:rsidP="00BF7843">
      <w:pPr>
        <w:jc w:val="both"/>
        <w:rPr>
          <w:rFonts w:ascii="Times New Roman" w:hAnsi="Times New Roman" w:cs="Times New Roman"/>
          <w:sz w:val="28"/>
          <w:szCs w:val="28"/>
        </w:rPr>
      </w:pPr>
      <w:r w:rsidRPr="00642D7E">
        <w:rPr>
          <w:rFonts w:ascii="Times New Roman" w:hAnsi="Times New Roman" w:cs="Times New Roman"/>
          <w:b/>
          <w:sz w:val="28"/>
          <w:szCs w:val="28"/>
        </w:rPr>
        <w:t>Задание 5.</w:t>
      </w:r>
      <w:r>
        <w:rPr>
          <w:rFonts w:ascii="Times New Roman" w:hAnsi="Times New Roman" w:cs="Times New Roman"/>
          <w:sz w:val="28"/>
          <w:szCs w:val="28"/>
        </w:rPr>
        <w:t xml:space="preserve"> Выбери правильный ответ.</w:t>
      </w:r>
    </w:p>
    <w:p w:rsidR="00642D7E" w:rsidRDefault="00642D7E" w:rsidP="00BF78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Совокупность действий, установленных обычаем или ритуалом, - это</w:t>
      </w:r>
    </w:p>
    <w:p w:rsidR="00642D7E" w:rsidRDefault="00642D7E" w:rsidP="00642D7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Поступок;  2) привычка;  3) обряд;  4) традиция</w:t>
      </w:r>
    </w:p>
    <w:p w:rsidR="00642D7E" w:rsidRDefault="00642D7E" w:rsidP="00642D7E">
      <w:pPr>
        <w:jc w:val="both"/>
        <w:rPr>
          <w:rFonts w:ascii="Times New Roman" w:hAnsi="Times New Roman" w:cs="Times New Roman"/>
          <w:sz w:val="28"/>
          <w:szCs w:val="28"/>
        </w:rPr>
      </w:pPr>
      <w:r w:rsidRPr="00642D7E">
        <w:rPr>
          <w:rFonts w:ascii="Times New Roman" w:hAnsi="Times New Roman" w:cs="Times New Roman"/>
          <w:b/>
          <w:sz w:val="28"/>
          <w:szCs w:val="28"/>
        </w:rPr>
        <w:t>Задание 6.</w:t>
      </w:r>
      <w:r>
        <w:rPr>
          <w:rFonts w:ascii="Times New Roman" w:hAnsi="Times New Roman" w:cs="Times New Roman"/>
          <w:sz w:val="28"/>
          <w:szCs w:val="28"/>
        </w:rPr>
        <w:t xml:space="preserve"> Выбери правильный ответ.</w:t>
      </w:r>
    </w:p>
    <w:p w:rsidR="00642D7E" w:rsidRDefault="00642D7E" w:rsidP="00642D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или образцы действий, одобряемые обществом, действующие в больших группах людей, - это</w:t>
      </w:r>
    </w:p>
    <w:p w:rsidR="00642D7E" w:rsidRDefault="00642D7E" w:rsidP="00642D7E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Обычай;  2) ритуал;  3) церемония;  4) манера</w:t>
      </w:r>
    </w:p>
    <w:p w:rsidR="00642D7E" w:rsidRDefault="00642D7E" w:rsidP="00642D7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42D7E" w:rsidRDefault="00642D7E" w:rsidP="00642D7E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42D7E">
        <w:rPr>
          <w:rFonts w:ascii="Times New Roman" w:hAnsi="Times New Roman" w:cs="Times New Roman"/>
          <w:b/>
          <w:sz w:val="28"/>
          <w:szCs w:val="28"/>
        </w:rPr>
        <w:t>Задание 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Определи, какими видами социальных норм является</w:t>
      </w:r>
    </w:p>
    <w:p w:rsidR="00642D7E" w:rsidRDefault="00642D7E" w:rsidP="00642D7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Празднование Нового года</w:t>
      </w:r>
    </w:p>
    <w:p w:rsidR="00642D7E" w:rsidRDefault="00642D7E" w:rsidP="00642D7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при встрече</w:t>
      </w:r>
    </w:p>
    <w:p w:rsidR="00642D7E" w:rsidRDefault="00642D7E" w:rsidP="00642D7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Венчание в церкви</w:t>
      </w:r>
    </w:p>
    <w:p w:rsidR="00642D7E" w:rsidRDefault="00642D7E" w:rsidP="00642D7E">
      <w:pPr>
        <w:jc w:val="both"/>
        <w:rPr>
          <w:rFonts w:ascii="Times New Roman" w:hAnsi="Times New Roman" w:cs="Times New Roman"/>
          <w:sz w:val="28"/>
          <w:szCs w:val="28"/>
        </w:rPr>
      </w:pPr>
      <w:r w:rsidRPr="00642D7E">
        <w:rPr>
          <w:rFonts w:ascii="Times New Roman" w:hAnsi="Times New Roman" w:cs="Times New Roman"/>
          <w:b/>
          <w:sz w:val="28"/>
          <w:szCs w:val="28"/>
        </w:rPr>
        <w:t>Задание 8.</w:t>
      </w:r>
      <w:r>
        <w:rPr>
          <w:rFonts w:ascii="Times New Roman" w:hAnsi="Times New Roman" w:cs="Times New Roman"/>
          <w:sz w:val="28"/>
          <w:szCs w:val="28"/>
        </w:rPr>
        <w:t xml:space="preserve"> Напиши не менее трех правил этикета, которыми ты пользуешься в жизни.</w:t>
      </w:r>
    </w:p>
    <w:p w:rsidR="00642D7E" w:rsidRDefault="00642D7E" w:rsidP="00642D7E">
      <w:pPr>
        <w:jc w:val="both"/>
        <w:rPr>
          <w:rFonts w:ascii="Times New Roman" w:hAnsi="Times New Roman" w:cs="Times New Roman"/>
          <w:sz w:val="28"/>
          <w:szCs w:val="28"/>
        </w:rPr>
      </w:pPr>
      <w:r w:rsidRPr="0092153B">
        <w:rPr>
          <w:rFonts w:ascii="Times New Roman" w:hAnsi="Times New Roman" w:cs="Times New Roman"/>
          <w:b/>
          <w:sz w:val="28"/>
          <w:szCs w:val="28"/>
        </w:rPr>
        <w:t>Задание 9.</w:t>
      </w:r>
      <w:r>
        <w:rPr>
          <w:rFonts w:ascii="Times New Roman" w:hAnsi="Times New Roman" w:cs="Times New Roman"/>
          <w:sz w:val="28"/>
          <w:szCs w:val="28"/>
        </w:rPr>
        <w:t xml:space="preserve"> Прочитай фрагмент «Поучения детям» Владимира Мономаха (XІІ в.) и выполни задания.</w:t>
      </w:r>
    </w:p>
    <w:p w:rsidR="00642D7E" w:rsidRDefault="00642D7E" w:rsidP="00642D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«Еде и питью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без шума великого, при старых молчать, премудрых слушать, старшим покорятся, с равными и младшими любовь иметь, без лукавства беседуя, а побольше разуметь, не свирепствовать словом, не хулить в беседе, не много смеяться, стыдиться старших, с непутевыми женщинами не беседовать и избегать их, глаза держать книзу, а душу ввысь, не уклоняться учить </w:t>
      </w:r>
      <w:r w:rsidR="0092153B">
        <w:rPr>
          <w:rFonts w:ascii="Times New Roman" w:hAnsi="Times New Roman" w:cs="Times New Roman"/>
          <w:sz w:val="28"/>
          <w:szCs w:val="28"/>
        </w:rPr>
        <w:t>увлекающихся властью, ни во что</w:t>
      </w:r>
      <w:proofErr w:type="gramEnd"/>
      <w:r w:rsidR="0092153B">
        <w:rPr>
          <w:rFonts w:ascii="Times New Roman" w:hAnsi="Times New Roman" w:cs="Times New Roman"/>
          <w:sz w:val="28"/>
          <w:szCs w:val="28"/>
        </w:rPr>
        <w:t xml:space="preserve"> ставить всеобщий почет</w:t>
      </w:r>
      <w:proofErr w:type="gramStart"/>
      <w:r w:rsidR="0092153B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92153B">
        <w:rPr>
          <w:rFonts w:ascii="Times New Roman" w:hAnsi="Times New Roman" w:cs="Times New Roman"/>
          <w:sz w:val="28"/>
          <w:szCs w:val="28"/>
        </w:rPr>
        <w:t>сего же более убогих не забывайте, но насколько можете по силам кормите и подавайте сироте и вдовицу оправдывайте сами, а не давайте сильным губить человека. Ни правого, ни виноватого не убивайте и не повелевайте убить его».</w:t>
      </w:r>
    </w:p>
    <w:p w:rsidR="0092153B" w:rsidRDefault="0092153B" w:rsidP="0092153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Соблюдение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правил считалось проявление хорошего воспитания в Древней Руси?</w:t>
      </w:r>
    </w:p>
    <w:p w:rsidR="0092153B" w:rsidRDefault="0092153B" w:rsidP="0092153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качества человека ценились больше всего?</w:t>
      </w:r>
    </w:p>
    <w:p w:rsidR="0092153B" w:rsidRDefault="0092153B" w:rsidP="0092153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 выписанные тобой нормы поведения с современными требованиями. Есть ли сходство? В чем оно проявляется?</w:t>
      </w:r>
    </w:p>
    <w:p w:rsidR="0092153B" w:rsidRDefault="0092153B" w:rsidP="0092153B">
      <w:pPr>
        <w:jc w:val="both"/>
        <w:rPr>
          <w:rFonts w:ascii="Times New Roman" w:hAnsi="Times New Roman" w:cs="Times New Roman"/>
          <w:sz w:val="28"/>
          <w:szCs w:val="28"/>
        </w:rPr>
      </w:pPr>
      <w:r w:rsidRPr="002069B7">
        <w:rPr>
          <w:rFonts w:ascii="Times New Roman" w:hAnsi="Times New Roman" w:cs="Times New Roman"/>
          <w:b/>
          <w:sz w:val="28"/>
          <w:szCs w:val="28"/>
        </w:rPr>
        <w:t>Задание 10.</w:t>
      </w:r>
      <w:r>
        <w:rPr>
          <w:rFonts w:ascii="Times New Roman" w:hAnsi="Times New Roman" w:cs="Times New Roman"/>
          <w:sz w:val="28"/>
          <w:szCs w:val="28"/>
        </w:rPr>
        <w:t xml:space="preserve"> Объясни понятия и заполни схему.</w:t>
      </w:r>
    </w:p>
    <w:p w:rsidR="0092153B" w:rsidRDefault="0092153B" w:rsidP="009215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Санкция -…</w:t>
      </w:r>
    </w:p>
    <w:p w:rsidR="0092153B" w:rsidRDefault="0092153B" w:rsidP="009215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B3919D" wp14:editId="263B8741">
            <wp:extent cx="5791200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291" t="28832" r="24768" b="32274"/>
                    <a:stretch/>
                  </pic:blipFill>
                  <pic:spPr bwMode="auto">
                    <a:xfrm>
                      <a:off x="0" y="0"/>
                      <a:ext cx="5790603" cy="240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9B7" w:rsidRDefault="002069B7" w:rsidP="0092153B">
      <w:pPr>
        <w:jc w:val="both"/>
        <w:rPr>
          <w:rFonts w:ascii="Times New Roman" w:hAnsi="Times New Roman" w:cs="Times New Roman"/>
          <w:sz w:val="28"/>
          <w:szCs w:val="28"/>
        </w:rPr>
      </w:pPr>
      <w:r w:rsidRPr="005D2BFE">
        <w:rPr>
          <w:rFonts w:ascii="Times New Roman" w:hAnsi="Times New Roman" w:cs="Times New Roman"/>
          <w:b/>
          <w:sz w:val="28"/>
          <w:szCs w:val="28"/>
        </w:rPr>
        <w:t>Задание 11.</w:t>
      </w:r>
      <w:r>
        <w:rPr>
          <w:rFonts w:ascii="Times New Roman" w:hAnsi="Times New Roman" w:cs="Times New Roman"/>
          <w:sz w:val="28"/>
          <w:szCs w:val="28"/>
        </w:rPr>
        <w:t xml:space="preserve"> В учебнике приведен фрагмент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Сетикета</w:t>
      </w:r>
      <w:proofErr w:type="spellEnd"/>
      <w:r>
        <w:rPr>
          <w:rFonts w:ascii="Times New Roman" w:hAnsi="Times New Roman" w:cs="Times New Roman"/>
          <w:sz w:val="28"/>
          <w:szCs w:val="28"/>
        </w:rPr>
        <w:t>» - сборника правил для пользователей Интернета. Один из пользователей, познакомившись с нормами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Сетикета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воскликнул: «Я не увидел здесь ни одного нового правила! Все это нормы нашей повседневной жизни». Прав ли пользователь, решивший, что основу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Сетикета</w:t>
      </w:r>
      <w:proofErr w:type="spellEnd"/>
      <w:r>
        <w:rPr>
          <w:rFonts w:ascii="Times New Roman" w:hAnsi="Times New Roman" w:cs="Times New Roman"/>
          <w:sz w:val="28"/>
          <w:szCs w:val="28"/>
        </w:rPr>
        <w:t>» составляют правила общего характера? Свое мнение обоснуй.</w:t>
      </w:r>
    </w:p>
    <w:p w:rsidR="002069B7" w:rsidRDefault="0043216E" w:rsidP="009215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Какие правила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Сетикета</w:t>
      </w:r>
      <w:proofErr w:type="spellEnd"/>
      <w:r>
        <w:rPr>
          <w:rFonts w:ascii="Times New Roman" w:hAnsi="Times New Roman" w:cs="Times New Roman"/>
          <w:sz w:val="28"/>
          <w:szCs w:val="28"/>
        </w:rPr>
        <w:t>» актуальны только для пользователей Сети? Выпиши их.</w:t>
      </w:r>
    </w:p>
    <w:p w:rsidR="0043216E" w:rsidRDefault="005D2BFE" w:rsidP="0092153B">
      <w:pPr>
        <w:jc w:val="both"/>
        <w:rPr>
          <w:rFonts w:ascii="Times New Roman" w:hAnsi="Times New Roman" w:cs="Times New Roman"/>
          <w:sz w:val="28"/>
          <w:szCs w:val="28"/>
        </w:rPr>
      </w:pPr>
      <w:r w:rsidRPr="0054627E">
        <w:rPr>
          <w:rFonts w:ascii="Times New Roman" w:hAnsi="Times New Roman" w:cs="Times New Roman"/>
          <w:b/>
          <w:sz w:val="28"/>
          <w:szCs w:val="28"/>
        </w:rPr>
        <w:t>Задание 12.</w:t>
      </w:r>
      <w:r>
        <w:rPr>
          <w:rFonts w:ascii="Times New Roman" w:hAnsi="Times New Roman" w:cs="Times New Roman"/>
          <w:sz w:val="28"/>
          <w:szCs w:val="28"/>
        </w:rPr>
        <w:t xml:space="preserve"> Объясни своими словами смысл высказывания итальянского писателя         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Мандзони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(1785 – 1873) «Действовать без правил – самое трудное и самое утомительное занятие на этом свете».</w:t>
      </w:r>
    </w:p>
    <w:p w:rsidR="005D2BFE" w:rsidRDefault="005D2BFE" w:rsidP="0092153B">
      <w:pPr>
        <w:jc w:val="both"/>
        <w:rPr>
          <w:rFonts w:ascii="Times New Roman" w:hAnsi="Times New Roman" w:cs="Times New Roman"/>
          <w:sz w:val="28"/>
          <w:szCs w:val="28"/>
        </w:rPr>
      </w:pPr>
      <w:r w:rsidRPr="0054627E">
        <w:rPr>
          <w:rFonts w:ascii="Times New Roman" w:hAnsi="Times New Roman" w:cs="Times New Roman"/>
          <w:b/>
          <w:sz w:val="28"/>
          <w:szCs w:val="28"/>
        </w:rPr>
        <w:t>Задание 13.</w:t>
      </w:r>
      <w:r>
        <w:rPr>
          <w:rFonts w:ascii="Times New Roman" w:hAnsi="Times New Roman" w:cs="Times New Roman"/>
          <w:sz w:val="28"/>
          <w:szCs w:val="28"/>
        </w:rPr>
        <w:t xml:space="preserve"> Выбери правильный ответ.</w:t>
      </w:r>
    </w:p>
    <w:p w:rsidR="005D2BFE" w:rsidRDefault="005D2BFE" w:rsidP="009215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Принцип: «Спешите делать добро», является</w:t>
      </w:r>
    </w:p>
    <w:p w:rsidR="005D2BFE" w:rsidRDefault="005D2BFE" w:rsidP="005D2BFE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Законом науки;  2) правилом этикета;  3) правовой нормой;  4) предписанием морали</w:t>
      </w:r>
    </w:p>
    <w:p w:rsidR="0054627E" w:rsidRDefault="0054627E" w:rsidP="005462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627E" w:rsidRPr="0054627E" w:rsidRDefault="00DE2575" w:rsidP="005462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§ 2. Права</w:t>
      </w:r>
      <w:r w:rsidR="0054627E">
        <w:rPr>
          <w:rFonts w:ascii="Times New Roman" w:hAnsi="Times New Roman" w:cs="Times New Roman"/>
          <w:b/>
          <w:sz w:val="28"/>
          <w:szCs w:val="28"/>
        </w:rPr>
        <w:t xml:space="preserve"> и обязанности граждан</w:t>
      </w:r>
    </w:p>
    <w:p w:rsidR="005D2BFE" w:rsidRDefault="00DE2575" w:rsidP="005D2BFE">
      <w:pPr>
        <w:jc w:val="both"/>
        <w:rPr>
          <w:rFonts w:ascii="Times New Roman" w:hAnsi="Times New Roman" w:cs="Times New Roman"/>
          <w:sz w:val="28"/>
          <w:szCs w:val="28"/>
        </w:rPr>
      </w:pPr>
      <w:r w:rsidRPr="00DE2575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Сословия – это социальные группы, которые характеризуются передаваемыми по наследству правами и обязанностями, закрепленными обычаем или законом. Вспомни материал по истории России, посмотри в учебнике истории и заполни 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DE2575" w:rsidTr="00DE2575">
        <w:tc>
          <w:tcPr>
            <w:tcW w:w="3662" w:type="dxa"/>
          </w:tcPr>
          <w:p w:rsidR="00DE2575" w:rsidRPr="003E5616" w:rsidRDefault="00DE2575" w:rsidP="00DE25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56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Сословие</w:t>
            </w:r>
          </w:p>
        </w:tc>
        <w:tc>
          <w:tcPr>
            <w:tcW w:w="3663" w:type="dxa"/>
          </w:tcPr>
          <w:p w:rsidR="00DE2575" w:rsidRPr="003E5616" w:rsidRDefault="00DE2575" w:rsidP="00DE25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56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Права</w:t>
            </w:r>
          </w:p>
        </w:tc>
        <w:tc>
          <w:tcPr>
            <w:tcW w:w="3663" w:type="dxa"/>
          </w:tcPr>
          <w:p w:rsidR="00DE2575" w:rsidRPr="003E5616" w:rsidRDefault="00DE2575" w:rsidP="00DE25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56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Обязанности</w:t>
            </w:r>
          </w:p>
        </w:tc>
      </w:tr>
      <w:tr w:rsidR="00DE2575" w:rsidTr="00DE2575">
        <w:tc>
          <w:tcPr>
            <w:tcW w:w="3662" w:type="dxa"/>
          </w:tcPr>
          <w:p w:rsidR="00DE2575" w:rsidRDefault="00DE2575" w:rsidP="005D2B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Дворянство</w:t>
            </w:r>
          </w:p>
        </w:tc>
        <w:tc>
          <w:tcPr>
            <w:tcW w:w="3663" w:type="dxa"/>
          </w:tcPr>
          <w:p w:rsidR="00DE2575" w:rsidRDefault="00DE2575" w:rsidP="005D2B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DE2575" w:rsidRDefault="00DE2575" w:rsidP="005D2B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575" w:rsidTr="00DE2575">
        <w:tc>
          <w:tcPr>
            <w:tcW w:w="3662" w:type="dxa"/>
          </w:tcPr>
          <w:p w:rsidR="00DE2575" w:rsidRDefault="00DE2575" w:rsidP="005D2B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Духовенство</w:t>
            </w:r>
          </w:p>
        </w:tc>
        <w:tc>
          <w:tcPr>
            <w:tcW w:w="3663" w:type="dxa"/>
          </w:tcPr>
          <w:p w:rsidR="00DE2575" w:rsidRDefault="00DE2575" w:rsidP="005D2B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DE2575" w:rsidRDefault="00DE2575" w:rsidP="005D2B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575" w:rsidTr="00DE2575">
        <w:tc>
          <w:tcPr>
            <w:tcW w:w="3662" w:type="dxa"/>
          </w:tcPr>
          <w:p w:rsidR="00DE2575" w:rsidRDefault="00DE2575" w:rsidP="005D2B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крестьянство</w:t>
            </w:r>
          </w:p>
        </w:tc>
        <w:tc>
          <w:tcPr>
            <w:tcW w:w="3663" w:type="dxa"/>
          </w:tcPr>
          <w:p w:rsidR="00DE2575" w:rsidRDefault="00DE2575" w:rsidP="005D2B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</w:tcPr>
          <w:p w:rsidR="00DE2575" w:rsidRDefault="00DE2575" w:rsidP="005D2B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2575" w:rsidRDefault="00DE2575" w:rsidP="005D2B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57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2. </w:t>
      </w:r>
      <w:r>
        <w:rPr>
          <w:rFonts w:ascii="Times New Roman" w:hAnsi="Times New Roman" w:cs="Times New Roman"/>
          <w:b/>
          <w:sz w:val="28"/>
          <w:szCs w:val="28"/>
        </w:rPr>
        <w:t>Объясни понятия</w:t>
      </w:r>
    </w:p>
    <w:p w:rsidR="00DE2575" w:rsidRDefault="00DE2575" w:rsidP="005D2BFE">
      <w:pPr>
        <w:jc w:val="both"/>
        <w:rPr>
          <w:rFonts w:ascii="Times New Roman" w:hAnsi="Times New Roman" w:cs="Times New Roman"/>
          <w:sz w:val="28"/>
          <w:szCs w:val="28"/>
        </w:rPr>
      </w:pPr>
      <w:r w:rsidRPr="00DE2575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Права человека и гражданина</w:t>
      </w:r>
    </w:p>
    <w:p w:rsidR="00DE2575" w:rsidRDefault="00DE2575" w:rsidP="005D2B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Обязанности граждан</w:t>
      </w:r>
    </w:p>
    <w:p w:rsidR="00DE2575" w:rsidRDefault="00DE2575" w:rsidP="005D2B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2C38EE">
        <w:rPr>
          <w:rFonts w:ascii="Times New Roman" w:hAnsi="Times New Roman" w:cs="Times New Roman"/>
          <w:sz w:val="28"/>
          <w:szCs w:val="28"/>
        </w:rPr>
        <w:t>Объясни,</w:t>
      </w:r>
      <w:r>
        <w:rPr>
          <w:rFonts w:ascii="Times New Roman" w:hAnsi="Times New Roman" w:cs="Times New Roman"/>
          <w:sz w:val="28"/>
          <w:szCs w:val="28"/>
        </w:rPr>
        <w:t xml:space="preserve"> в чем проявляется естественный характер прав человека</w:t>
      </w:r>
    </w:p>
    <w:p w:rsidR="002C38EE" w:rsidRPr="002C38EE" w:rsidRDefault="002C38EE" w:rsidP="005D2BFE">
      <w:pPr>
        <w:jc w:val="both"/>
        <w:rPr>
          <w:rFonts w:ascii="Times New Roman" w:hAnsi="Times New Roman" w:cs="Times New Roman"/>
          <w:sz w:val="28"/>
          <w:szCs w:val="28"/>
        </w:rPr>
      </w:pPr>
      <w:r w:rsidRPr="002C38EE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Pr="002C38EE">
        <w:rPr>
          <w:rFonts w:ascii="Times New Roman" w:hAnsi="Times New Roman" w:cs="Times New Roman"/>
          <w:sz w:val="28"/>
          <w:szCs w:val="28"/>
        </w:rPr>
        <w:t>Пользуясь текстом учебника и Конституцией РФ, заполни кластер.</w:t>
      </w:r>
    </w:p>
    <w:p w:rsidR="002C38EE" w:rsidRDefault="002C38EE" w:rsidP="005D2B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9669FD" wp14:editId="7E863456">
            <wp:extent cx="6591300" cy="3409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815" t="8127" r="19350" b="37886"/>
                    <a:stretch/>
                  </pic:blipFill>
                  <pic:spPr bwMode="auto">
                    <a:xfrm>
                      <a:off x="0" y="0"/>
                      <a:ext cx="6590620" cy="3409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8EE" w:rsidRPr="002C38EE" w:rsidRDefault="002C38EE" w:rsidP="005D2B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  <w:r w:rsidRPr="002C38EE">
        <w:rPr>
          <w:rFonts w:ascii="Times New Roman" w:hAnsi="Times New Roman" w:cs="Times New Roman"/>
          <w:sz w:val="28"/>
          <w:szCs w:val="28"/>
        </w:rPr>
        <w:t>Выбери правильный ответ.</w:t>
      </w:r>
    </w:p>
    <w:p w:rsidR="002C38EE" w:rsidRPr="002C38EE" w:rsidRDefault="002C38EE" w:rsidP="005D2BFE">
      <w:pPr>
        <w:jc w:val="both"/>
        <w:rPr>
          <w:rFonts w:ascii="Times New Roman" w:hAnsi="Times New Roman" w:cs="Times New Roman"/>
          <w:sz w:val="28"/>
          <w:szCs w:val="28"/>
        </w:rPr>
      </w:pPr>
      <w:r w:rsidRPr="002C38EE">
        <w:rPr>
          <w:rFonts w:ascii="Times New Roman" w:hAnsi="Times New Roman" w:cs="Times New Roman"/>
          <w:sz w:val="28"/>
          <w:szCs w:val="28"/>
        </w:rPr>
        <w:t>Всеобщая декларация прав человека была принята в 1948 году</w:t>
      </w:r>
    </w:p>
    <w:p w:rsidR="002C38EE" w:rsidRPr="002C38EE" w:rsidRDefault="002C38EE" w:rsidP="002C38E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38EE">
        <w:rPr>
          <w:rFonts w:ascii="Times New Roman" w:hAnsi="Times New Roman" w:cs="Times New Roman"/>
          <w:sz w:val="28"/>
          <w:szCs w:val="28"/>
        </w:rPr>
        <w:t>Советом безопасности ООН</w:t>
      </w:r>
    </w:p>
    <w:p w:rsidR="002C38EE" w:rsidRPr="002C38EE" w:rsidRDefault="002C38EE" w:rsidP="002C38E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38EE">
        <w:rPr>
          <w:rFonts w:ascii="Times New Roman" w:hAnsi="Times New Roman" w:cs="Times New Roman"/>
          <w:sz w:val="28"/>
          <w:szCs w:val="28"/>
        </w:rPr>
        <w:t>Генеральной Ассамблеей ООН</w:t>
      </w:r>
    </w:p>
    <w:p w:rsidR="002C38EE" w:rsidRPr="002C38EE" w:rsidRDefault="002C38EE" w:rsidP="002C38E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38EE">
        <w:rPr>
          <w:rFonts w:ascii="Times New Roman" w:hAnsi="Times New Roman" w:cs="Times New Roman"/>
          <w:sz w:val="28"/>
          <w:szCs w:val="28"/>
        </w:rPr>
        <w:t>Советом безопасности стран Европы</w:t>
      </w:r>
    </w:p>
    <w:p w:rsidR="002C38EE" w:rsidRPr="002C38EE" w:rsidRDefault="002C38EE" w:rsidP="002C38E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38EE">
        <w:rPr>
          <w:rFonts w:ascii="Times New Roman" w:hAnsi="Times New Roman" w:cs="Times New Roman"/>
          <w:sz w:val="28"/>
          <w:szCs w:val="28"/>
        </w:rPr>
        <w:t>ЮНЕСКО</w:t>
      </w:r>
    </w:p>
    <w:p w:rsidR="002C38EE" w:rsidRPr="002C38EE" w:rsidRDefault="002C38EE" w:rsidP="002C38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2C38EE">
        <w:rPr>
          <w:rFonts w:ascii="Times New Roman" w:hAnsi="Times New Roman" w:cs="Times New Roman"/>
          <w:sz w:val="28"/>
          <w:szCs w:val="28"/>
        </w:rPr>
        <w:t>. Верны ли следующие суждения о правах ребенка?</w:t>
      </w:r>
    </w:p>
    <w:p w:rsidR="002C38EE" w:rsidRPr="002C38EE" w:rsidRDefault="002C38EE" w:rsidP="002C38EE">
      <w:pPr>
        <w:jc w:val="both"/>
        <w:rPr>
          <w:rFonts w:ascii="Times New Roman" w:hAnsi="Times New Roman" w:cs="Times New Roman"/>
          <w:sz w:val="28"/>
          <w:szCs w:val="28"/>
        </w:rPr>
      </w:pPr>
      <w:r w:rsidRPr="002C38EE">
        <w:rPr>
          <w:rFonts w:ascii="Times New Roman" w:hAnsi="Times New Roman" w:cs="Times New Roman"/>
          <w:sz w:val="28"/>
          <w:szCs w:val="28"/>
        </w:rPr>
        <w:t>А. Права ребенка защищаются особой конвенцией.</w:t>
      </w:r>
    </w:p>
    <w:p w:rsidR="002C38EE" w:rsidRPr="002C38EE" w:rsidRDefault="002C38EE" w:rsidP="002C38EE">
      <w:pPr>
        <w:jc w:val="both"/>
        <w:rPr>
          <w:rFonts w:ascii="Times New Roman" w:hAnsi="Times New Roman" w:cs="Times New Roman"/>
          <w:sz w:val="28"/>
          <w:szCs w:val="28"/>
        </w:rPr>
      </w:pPr>
      <w:r w:rsidRPr="002C38EE">
        <w:rPr>
          <w:rFonts w:ascii="Times New Roman" w:hAnsi="Times New Roman" w:cs="Times New Roman"/>
          <w:sz w:val="28"/>
          <w:szCs w:val="28"/>
        </w:rPr>
        <w:t>Б. Существует право ребенка давать согласие на изменение своего имени и фамилии.</w:t>
      </w:r>
    </w:p>
    <w:p w:rsidR="002C38EE" w:rsidRPr="002C38EE" w:rsidRDefault="002C38EE" w:rsidP="002C38EE">
      <w:pPr>
        <w:jc w:val="both"/>
        <w:rPr>
          <w:rFonts w:ascii="Times New Roman" w:hAnsi="Times New Roman" w:cs="Times New Roman"/>
          <w:sz w:val="28"/>
          <w:szCs w:val="28"/>
        </w:rPr>
      </w:pPr>
      <w:r w:rsidRPr="002C38EE">
        <w:rPr>
          <w:rFonts w:ascii="Times New Roman" w:hAnsi="Times New Roman" w:cs="Times New Roman"/>
          <w:sz w:val="28"/>
          <w:szCs w:val="28"/>
        </w:rPr>
        <w:t>1) верно только</w:t>
      </w:r>
      <w:proofErr w:type="gramStart"/>
      <w:r w:rsidRPr="002C38E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C38EE">
        <w:rPr>
          <w:rFonts w:ascii="Times New Roman" w:hAnsi="Times New Roman" w:cs="Times New Roman"/>
          <w:sz w:val="28"/>
          <w:szCs w:val="28"/>
        </w:rPr>
        <w:t>;  2) верно только Б;  3) верны оба суждения;  4) оба суждения неверны</w:t>
      </w:r>
    </w:p>
    <w:p w:rsidR="002C38EE" w:rsidRPr="002C38EE" w:rsidRDefault="002C38EE" w:rsidP="002C38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 w:rsidRPr="002C38EE">
        <w:rPr>
          <w:rFonts w:ascii="Times New Roman" w:hAnsi="Times New Roman" w:cs="Times New Roman"/>
          <w:sz w:val="28"/>
          <w:szCs w:val="28"/>
        </w:rPr>
        <w:t>Закончи предложение</w:t>
      </w:r>
    </w:p>
    <w:p w:rsidR="002C38EE" w:rsidRDefault="002C38EE" w:rsidP="002C38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Всеобщая декларация прав человека была принята генеральной Ассамблеей ООН 10 декабря 1948 года. Значение этого документа состоит в том, </w:t>
      </w:r>
      <w:r>
        <w:rPr>
          <w:rFonts w:ascii="Times New Roman" w:hAnsi="Times New Roman" w:cs="Times New Roman"/>
          <w:sz w:val="28"/>
          <w:szCs w:val="28"/>
        </w:rPr>
        <w:lastRenderedPageBreak/>
        <w:t>что__________________________________________________________________________________________________________________________________________________</w:t>
      </w:r>
    </w:p>
    <w:p w:rsidR="002C38EE" w:rsidRDefault="003E5616" w:rsidP="002C38EE">
      <w:pPr>
        <w:jc w:val="both"/>
        <w:rPr>
          <w:rFonts w:ascii="Times New Roman" w:hAnsi="Times New Roman" w:cs="Times New Roman"/>
          <w:sz w:val="28"/>
          <w:szCs w:val="28"/>
        </w:rPr>
      </w:pPr>
      <w:r w:rsidRPr="003E5616">
        <w:rPr>
          <w:rFonts w:ascii="Times New Roman" w:hAnsi="Times New Roman" w:cs="Times New Roman"/>
          <w:b/>
          <w:sz w:val="28"/>
          <w:szCs w:val="28"/>
        </w:rPr>
        <w:t>Задание 6.</w:t>
      </w:r>
      <w:r>
        <w:rPr>
          <w:rFonts w:ascii="Times New Roman" w:hAnsi="Times New Roman" w:cs="Times New Roman"/>
          <w:sz w:val="28"/>
          <w:szCs w:val="28"/>
        </w:rPr>
        <w:t xml:space="preserve"> Напиши,  название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документа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закрепляет свободы граждан в нашей страны.</w:t>
      </w:r>
    </w:p>
    <w:p w:rsidR="003E5616" w:rsidRDefault="003E5616" w:rsidP="002C38EE">
      <w:pPr>
        <w:jc w:val="both"/>
        <w:rPr>
          <w:rFonts w:ascii="Times New Roman" w:hAnsi="Times New Roman" w:cs="Times New Roman"/>
          <w:sz w:val="28"/>
          <w:szCs w:val="28"/>
        </w:rPr>
      </w:pPr>
      <w:r w:rsidRPr="003E5616">
        <w:rPr>
          <w:rFonts w:ascii="Times New Roman" w:hAnsi="Times New Roman" w:cs="Times New Roman"/>
          <w:b/>
          <w:sz w:val="28"/>
          <w:szCs w:val="28"/>
        </w:rPr>
        <w:t>Задание 7.</w:t>
      </w:r>
      <w:r>
        <w:rPr>
          <w:rFonts w:ascii="Times New Roman" w:hAnsi="Times New Roman" w:cs="Times New Roman"/>
          <w:sz w:val="28"/>
          <w:szCs w:val="28"/>
        </w:rPr>
        <w:t xml:space="preserve"> Напиши, какая взаимосвязь существует между окончанием Второй мировой войны и принятием всеобщей декларации прав человека.</w:t>
      </w:r>
    </w:p>
    <w:p w:rsidR="003E5616" w:rsidRDefault="003E5616" w:rsidP="002C38EE">
      <w:pPr>
        <w:jc w:val="both"/>
        <w:rPr>
          <w:rFonts w:ascii="Times New Roman" w:hAnsi="Times New Roman" w:cs="Times New Roman"/>
          <w:sz w:val="28"/>
          <w:szCs w:val="28"/>
        </w:rPr>
      </w:pPr>
      <w:r w:rsidRPr="003E5616">
        <w:rPr>
          <w:rFonts w:ascii="Times New Roman" w:hAnsi="Times New Roman" w:cs="Times New Roman"/>
          <w:b/>
          <w:sz w:val="28"/>
          <w:szCs w:val="28"/>
        </w:rPr>
        <w:t>Задание 8.</w:t>
      </w:r>
      <w:r>
        <w:rPr>
          <w:rFonts w:ascii="Times New Roman" w:hAnsi="Times New Roman" w:cs="Times New Roman"/>
          <w:sz w:val="28"/>
          <w:szCs w:val="28"/>
        </w:rPr>
        <w:t xml:space="preserve"> Соотнеси характеристики прав человека и их определения: к каждой позиции, данной в первом столбике, подбери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соответствующую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второго столбца.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3E5616" w:rsidRPr="003E5616" w:rsidTr="003E5616">
        <w:tc>
          <w:tcPr>
            <w:tcW w:w="5494" w:type="dxa"/>
          </w:tcPr>
          <w:p w:rsidR="003E5616" w:rsidRPr="003E5616" w:rsidRDefault="003E5616" w:rsidP="003E56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61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5494" w:type="dxa"/>
          </w:tcPr>
          <w:p w:rsidR="003E5616" w:rsidRPr="003E5616" w:rsidRDefault="003E5616" w:rsidP="003E56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E5616">
              <w:rPr>
                <w:rFonts w:ascii="Times New Roman" w:hAnsi="Times New Roman" w:cs="Times New Roman"/>
                <w:b/>
                <w:sz w:val="24"/>
                <w:szCs w:val="24"/>
              </w:rPr>
              <w:t>пределения</w:t>
            </w:r>
          </w:p>
        </w:tc>
      </w:tr>
      <w:tr w:rsidR="003E5616" w:rsidTr="003E5616">
        <w:tc>
          <w:tcPr>
            <w:tcW w:w="5494" w:type="dxa"/>
          </w:tcPr>
          <w:p w:rsidR="003E5616" w:rsidRDefault="003E5616" w:rsidP="002C38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всеобщий характер</w:t>
            </w:r>
          </w:p>
        </w:tc>
        <w:tc>
          <w:tcPr>
            <w:tcW w:w="5494" w:type="dxa"/>
          </w:tcPr>
          <w:p w:rsidR="003E5616" w:rsidRDefault="003E5616" w:rsidP="002C38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каждый человек обладает всеобщей совокупностью прав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Нельзя пользоваться одними правами и быть лишенными других.</w:t>
            </w:r>
          </w:p>
        </w:tc>
      </w:tr>
      <w:tr w:rsidR="003E5616" w:rsidTr="003E5616">
        <w:tc>
          <w:tcPr>
            <w:tcW w:w="5494" w:type="dxa"/>
          </w:tcPr>
          <w:p w:rsidR="003E5616" w:rsidRDefault="003E5616" w:rsidP="002C38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неотчуждаемый характер</w:t>
            </w:r>
          </w:p>
        </w:tc>
        <w:tc>
          <w:tcPr>
            <w:tcW w:w="5494" w:type="dxa"/>
          </w:tcPr>
          <w:p w:rsidR="003E5616" w:rsidRDefault="003E5616" w:rsidP="002C38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все люди рождаются свободными и равными в своем достоинстве и в правах</w:t>
            </w:r>
          </w:p>
        </w:tc>
      </w:tr>
      <w:tr w:rsidR="003E5616" w:rsidTr="003E5616">
        <w:tc>
          <w:tcPr>
            <w:tcW w:w="5494" w:type="dxa"/>
          </w:tcPr>
          <w:p w:rsidR="003E5616" w:rsidRDefault="003E5616" w:rsidP="002C38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неделимый характер</w:t>
            </w:r>
          </w:p>
        </w:tc>
        <w:tc>
          <w:tcPr>
            <w:tcW w:w="5494" w:type="dxa"/>
          </w:tcPr>
          <w:p w:rsidR="003E5616" w:rsidRDefault="003E5616" w:rsidP="002C38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права человека неотделимы от самого человека</w:t>
            </w:r>
          </w:p>
        </w:tc>
      </w:tr>
    </w:tbl>
    <w:p w:rsidR="003E5616" w:rsidRPr="003E5616" w:rsidRDefault="003E5616" w:rsidP="002C38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616" w:rsidRDefault="003E5616" w:rsidP="002C38EE">
      <w:pPr>
        <w:jc w:val="both"/>
        <w:rPr>
          <w:rFonts w:ascii="Times New Roman" w:hAnsi="Times New Roman" w:cs="Times New Roman"/>
          <w:sz w:val="28"/>
          <w:szCs w:val="28"/>
        </w:rPr>
      </w:pPr>
      <w:r w:rsidRPr="003E5616">
        <w:rPr>
          <w:rFonts w:ascii="Times New Roman" w:hAnsi="Times New Roman" w:cs="Times New Roman"/>
          <w:b/>
          <w:sz w:val="28"/>
          <w:szCs w:val="28"/>
        </w:rPr>
        <w:t>Задание 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Установи соответствие между понятиями и определениями.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3E5616" w:rsidRPr="003E5616" w:rsidTr="003E5616">
        <w:tc>
          <w:tcPr>
            <w:tcW w:w="5494" w:type="dxa"/>
          </w:tcPr>
          <w:p w:rsidR="003E5616" w:rsidRPr="003E5616" w:rsidRDefault="003E5616" w:rsidP="003E561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56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Понятия</w:t>
            </w:r>
          </w:p>
        </w:tc>
        <w:tc>
          <w:tcPr>
            <w:tcW w:w="5494" w:type="dxa"/>
          </w:tcPr>
          <w:p w:rsidR="003E5616" w:rsidRPr="003E5616" w:rsidRDefault="003E5616" w:rsidP="003E561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E56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определения</w:t>
            </w:r>
          </w:p>
        </w:tc>
      </w:tr>
      <w:tr w:rsidR="003E5616" w:rsidTr="003E5616">
        <w:tc>
          <w:tcPr>
            <w:tcW w:w="5494" w:type="dxa"/>
          </w:tcPr>
          <w:p w:rsidR="003E5616" w:rsidRDefault="003E5616" w:rsidP="002C38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гражданские права</w:t>
            </w:r>
          </w:p>
        </w:tc>
        <w:tc>
          <w:tcPr>
            <w:tcW w:w="5494" w:type="dxa"/>
          </w:tcPr>
          <w:p w:rsidR="003E5616" w:rsidRDefault="003E5616" w:rsidP="002C38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права, направленные на обеспечение духовного развития личности</w:t>
            </w:r>
          </w:p>
        </w:tc>
      </w:tr>
      <w:tr w:rsidR="003E5616" w:rsidTr="003E5616">
        <w:tc>
          <w:tcPr>
            <w:tcW w:w="5494" w:type="dxa"/>
          </w:tcPr>
          <w:p w:rsidR="003E5616" w:rsidRDefault="003E5616" w:rsidP="002C38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политические права</w:t>
            </w:r>
          </w:p>
        </w:tc>
        <w:tc>
          <w:tcPr>
            <w:tcW w:w="5494" w:type="dxa"/>
          </w:tcPr>
          <w:p w:rsidR="003E5616" w:rsidRDefault="003E5616" w:rsidP="002C38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права, обеспечивающие возможность участия граждан в политической жизни страны</w:t>
            </w:r>
          </w:p>
        </w:tc>
      </w:tr>
      <w:tr w:rsidR="003E5616" w:rsidTr="003E5616">
        <w:tc>
          <w:tcPr>
            <w:tcW w:w="5494" w:type="dxa"/>
          </w:tcPr>
          <w:p w:rsidR="003E5616" w:rsidRDefault="003E5616" w:rsidP="002C38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культурные права</w:t>
            </w:r>
          </w:p>
        </w:tc>
        <w:tc>
          <w:tcPr>
            <w:tcW w:w="5494" w:type="dxa"/>
          </w:tcPr>
          <w:p w:rsidR="003E5616" w:rsidRDefault="003E5616" w:rsidP="002C38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вид прав человека,</w:t>
            </w:r>
            <w:r w:rsidR="00894B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включающий самые основные, естественные и неотчуждаемые</w:t>
            </w:r>
            <w:r w:rsidR="00894BD2">
              <w:rPr>
                <w:rFonts w:ascii="Times New Roman" w:hAnsi="Times New Roman" w:cs="Times New Roman"/>
                <w:sz w:val="28"/>
                <w:szCs w:val="28"/>
              </w:rPr>
              <w:t xml:space="preserve"> права, обеспечивающие его достойное существование (физическое, психологическое, моральное, духовное), позволяющие ощущать себя свободным в самой обыденной жизни.</w:t>
            </w:r>
          </w:p>
        </w:tc>
      </w:tr>
    </w:tbl>
    <w:p w:rsidR="003E5616" w:rsidRDefault="00894BD2" w:rsidP="002C38E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4BD2">
        <w:rPr>
          <w:rFonts w:ascii="Times New Roman" w:hAnsi="Times New Roman" w:cs="Times New Roman"/>
          <w:b/>
          <w:sz w:val="28"/>
          <w:szCs w:val="28"/>
        </w:rPr>
        <w:t>Задание 10.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Ивану 13 лет, Коле 15. Сравни правовой статус 13-летнего и 15-летнего подростка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Выбери и запиши в первую колонку таблицы порядковые номера черт сходства, а во вторую колонку – порядковые номера черт отличия.</w:t>
      </w:r>
    </w:p>
    <w:p w:rsidR="00894BD2" w:rsidRDefault="00894BD2" w:rsidP="00894BD2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заслушанным в ходе любого судебного разбирательства</w:t>
      </w:r>
    </w:p>
    <w:p w:rsidR="00894BD2" w:rsidRDefault="00894BD2" w:rsidP="00894BD2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лично вносить вклады в кредитные учреждения и распоряжаться ими</w:t>
      </w:r>
    </w:p>
    <w:p w:rsidR="00894BD2" w:rsidRDefault="00894BD2" w:rsidP="00894BD2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работать по трудовому договору с согласия одного из родителей</w:t>
      </w:r>
    </w:p>
    <w:p w:rsidR="00894BD2" w:rsidRPr="00894BD2" w:rsidRDefault="00894BD2" w:rsidP="00894BD2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Давать согласие на изменение своего имени и фамилии</w:t>
      </w:r>
    </w:p>
    <w:sectPr w:rsidR="00894BD2" w:rsidRPr="00894BD2" w:rsidSect="006C149D">
      <w:footerReference w:type="default" r:id="rId12"/>
      <w:pgSz w:w="11906" w:h="16838"/>
      <w:pgMar w:top="567" w:right="567" w:bottom="567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1B4" w:rsidRDefault="001641B4" w:rsidP="006C149D">
      <w:pPr>
        <w:spacing w:after="0" w:line="240" w:lineRule="auto"/>
      </w:pPr>
      <w:r>
        <w:separator/>
      </w:r>
    </w:p>
  </w:endnote>
  <w:endnote w:type="continuationSeparator" w:id="0">
    <w:p w:rsidR="001641B4" w:rsidRDefault="001641B4" w:rsidP="006C1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7570632"/>
      <w:docPartObj>
        <w:docPartGallery w:val="Page Numbers (Bottom of Page)"/>
        <w:docPartUnique/>
      </w:docPartObj>
    </w:sdtPr>
    <w:sdtContent>
      <w:p w:rsidR="006C149D" w:rsidRDefault="006C149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6C149D" w:rsidRDefault="006C149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1B4" w:rsidRDefault="001641B4" w:rsidP="006C149D">
      <w:pPr>
        <w:spacing w:after="0" w:line="240" w:lineRule="auto"/>
      </w:pPr>
      <w:r>
        <w:separator/>
      </w:r>
    </w:p>
  </w:footnote>
  <w:footnote w:type="continuationSeparator" w:id="0">
    <w:p w:rsidR="001641B4" w:rsidRDefault="001641B4" w:rsidP="006C14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C33FE"/>
    <w:multiLevelType w:val="hybridMultilevel"/>
    <w:tmpl w:val="798EE3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C7B26"/>
    <w:multiLevelType w:val="hybridMultilevel"/>
    <w:tmpl w:val="F9D2B1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373F9"/>
    <w:multiLevelType w:val="hybridMultilevel"/>
    <w:tmpl w:val="45E60C22"/>
    <w:lvl w:ilvl="0" w:tplc="B322C66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B776A"/>
    <w:multiLevelType w:val="hybridMultilevel"/>
    <w:tmpl w:val="B55E7F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52F40"/>
    <w:multiLevelType w:val="hybridMultilevel"/>
    <w:tmpl w:val="F1C244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931AA4"/>
    <w:multiLevelType w:val="hybridMultilevel"/>
    <w:tmpl w:val="866C76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EB23F4"/>
    <w:multiLevelType w:val="hybridMultilevel"/>
    <w:tmpl w:val="167AB2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95617E"/>
    <w:multiLevelType w:val="hybridMultilevel"/>
    <w:tmpl w:val="BEB490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37C"/>
    <w:rsid w:val="001641B4"/>
    <w:rsid w:val="001A60A6"/>
    <w:rsid w:val="002069B7"/>
    <w:rsid w:val="002C38EE"/>
    <w:rsid w:val="003E5616"/>
    <w:rsid w:val="0043216E"/>
    <w:rsid w:val="004C3C07"/>
    <w:rsid w:val="0054627E"/>
    <w:rsid w:val="005D2BFE"/>
    <w:rsid w:val="00642D7E"/>
    <w:rsid w:val="006C149D"/>
    <w:rsid w:val="006F137C"/>
    <w:rsid w:val="00894BD2"/>
    <w:rsid w:val="0092153B"/>
    <w:rsid w:val="00BF7843"/>
    <w:rsid w:val="00C33C1D"/>
    <w:rsid w:val="00D931ED"/>
    <w:rsid w:val="00DE2575"/>
    <w:rsid w:val="00F6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7843"/>
    <w:rPr>
      <w:b/>
      <w:bCs/>
    </w:rPr>
  </w:style>
  <w:style w:type="table" w:styleId="a4">
    <w:name w:val="Table Grid"/>
    <w:basedOn w:val="a1"/>
    <w:uiPriority w:val="59"/>
    <w:rsid w:val="00BF78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C3C0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21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153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C1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C149D"/>
  </w:style>
  <w:style w:type="paragraph" w:styleId="aa">
    <w:name w:val="footer"/>
    <w:basedOn w:val="a"/>
    <w:link w:val="ab"/>
    <w:uiPriority w:val="99"/>
    <w:unhideWhenUsed/>
    <w:rsid w:val="006C1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14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7843"/>
    <w:rPr>
      <w:b/>
      <w:bCs/>
    </w:rPr>
  </w:style>
  <w:style w:type="table" w:styleId="a4">
    <w:name w:val="Table Grid"/>
    <w:basedOn w:val="a1"/>
    <w:uiPriority w:val="59"/>
    <w:rsid w:val="00BF78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C3C0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21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153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C1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C149D"/>
  </w:style>
  <w:style w:type="paragraph" w:styleId="aa">
    <w:name w:val="footer"/>
    <w:basedOn w:val="a"/>
    <w:link w:val="ab"/>
    <w:uiPriority w:val="99"/>
    <w:unhideWhenUsed/>
    <w:rsid w:val="006C14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1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1068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10</cp:revision>
  <cp:lastPrinted>2017-10-27T15:11:00Z</cp:lastPrinted>
  <dcterms:created xsi:type="dcterms:W3CDTF">2017-08-12T05:46:00Z</dcterms:created>
  <dcterms:modified xsi:type="dcterms:W3CDTF">2017-10-27T15:26:00Z</dcterms:modified>
</cp:coreProperties>
</file>