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5A4" w:rsidRPr="00464046" w:rsidRDefault="003A55A4" w:rsidP="006144EE">
      <w:pPr>
        <w:widowControl w:val="0"/>
        <w:autoSpaceDE w:val="0"/>
        <w:autoSpaceDN w:val="0"/>
        <w:spacing w:after="0" w:line="240" w:lineRule="auto"/>
        <w:ind w:left="567"/>
        <w:jc w:val="right"/>
        <w:rPr>
          <w:rFonts w:ascii="Times New Roman" w:eastAsia="SimSun" w:hAnsi="Times New Roman" w:cs="Times New Roman"/>
          <w:kern w:val="2"/>
          <w:sz w:val="24"/>
          <w:szCs w:val="24"/>
          <w:lang w:eastAsia="ko-KR"/>
        </w:rPr>
      </w:pPr>
    </w:p>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4"/>
          <w:szCs w:val="24"/>
          <w:lang w:eastAsia="ko-KR"/>
        </w:rPr>
      </w:pPr>
    </w:p>
    <w:p w:rsidR="004340CF" w:rsidRPr="00464046" w:rsidRDefault="004340CF" w:rsidP="006144EE">
      <w:pPr>
        <w:widowControl w:val="0"/>
        <w:autoSpaceDE w:val="0"/>
        <w:autoSpaceDN w:val="0"/>
        <w:spacing w:after="0" w:line="240" w:lineRule="auto"/>
        <w:ind w:left="567"/>
        <w:jc w:val="center"/>
        <w:rPr>
          <w:rFonts w:ascii="Times New Roman" w:eastAsia="Times New Roman" w:hAnsi="Times New Roman" w:cs="Times New Roman"/>
          <w:b/>
          <w:kern w:val="2"/>
          <w:sz w:val="28"/>
          <w:szCs w:val="24"/>
          <w:lang w:eastAsia="ko-KR"/>
        </w:rPr>
      </w:pPr>
    </w:p>
    <w:p w:rsidR="004340CF" w:rsidRPr="00464046" w:rsidRDefault="004340CF" w:rsidP="006144EE">
      <w:pPr>
        <w:widowControl w:val="0"/>
        <w:autoSpaceDE w:val="0"/>
        <w:autoSpaceDN w:val="0"/>
        <w:spacing w:after="0" w:line="240" w:lineRule="auto"/>
        <w:ind w:left="567"/>
        <w:jc w:val="center"/>
        <w:rPr>
          <w:rFonts w:ascii="Times New Roman" w:eastAsia="Times New Roman" w:hAnsi="Times New Roman" w:cs="Times New Roman"/>
          <w:b/>
          <w:kern w:val="2"/>
          <w:sz w:val="28"/>
          <w:szCs w:val="24"/>
          <w:lang w:eastAsia="ko-KR"/>
        </w:rPr>
      </w:pPr>
    </w:p>
    <w:p w:rsidR="003A55A4" w:rsidRPr="00464046" w:rsidRDefault="003A55A4" w:rsidP="006144EE">
      <w:pPr>
        <w:widowControl w:val="0"/>
        <w:autoSpaceDE w:val="0"/>
        <w:autoSpaceDN w:val="0"/>
        <w:spacing w:after="0" w:line="240" w:lineRule="auto"/>
        <w:ind w:left="567"/>
        <w:jc w:val="center"/>
        <w:rPr>
          <w:rFonts w:ascii="Times New Roman" w:eastAsia="Times New Roman" w:hAnsi="Times New Roman" w:cs="Times New Roman"/>
          <w:b/>
          <w:caps/>
          <w:kern w:val="2"/>
          <w:sz w:val="28"/>
          <w:szCs w:val="24"/>
          <w:lang w:eastAsia="ko-KR"/>
        </w:rPr>
      </w:pPr>
      <w:r w:rsidRPr="00464046">
        <w:rPr>
          <w:rFonts w:ascii="Times New Roman" w:eastAsia="Times New Roman" w:hAnsi="Times New Roman" w:cs="Times New Roman"/>
          <w:b/>
          <w:kern w:val="2"/>
          <w:sz w:val="28"/>
          <w:szCs w:val="24"/>
          <w:lang w:eastAsia="ko-KR"/>
        </w:rPr>
        <w:t>Дополнительная общеобразовательная общеразвивающая программа</w:t>
      </w:r>
    </w:p>
    <w:p w:rsidR="003A55A4" w:rsidRPr="00464046" w:rsidRDefault="003A55A4" w:rsidP="006144EE">
      <w:pPr>
        <w:widowControl w:val="0"/>
        <w:autoSpaceDE w:val="0"/>
        <w:autoSpaceDN w:val="0"/>
        <w:spacing w:after="0" w:line="240" w:lineRule="auto"/>
        <w:ind w:left="567"/>
        <w:jc w:val="center"/>
        <w:rPr>
          <w:rFonts w:ascii="Times New Roman" w:eastAsia="Times New Roman" w:hAnsi="Times New Roman" w:cs="Times New Roman"/>
          <w:kern w:val="2"/>
          <w:sz w:val="24"/>
          <w:szCs w:val="24"/>
          <w:lang w:eastAsia="ko-KR"/>
        </w:rPr>
      </w:pPr>
      <w:r w:rsidRPr="00464046">
        <w:rPr>
          <w:rFonts w:ascii="Times New Roman" w:eastAsia="Times New Roman" w:hAnsi="Times New Roman" w:cs="Times New Roman"/>
          <w:b/>
          <w:caps/>
          <w:kern w:val="2"/>
          <w:sz w:val="28"/>
          <w:szCs w:val="24"/>
          <w:lang w:eastAsia="ko-KR"/>
        </w:rPr>
        <w:t>«</w:t>
      </w:r>
      <w:r w:rsidR="004340CF" w:rsidRPr="00464046">
        <w:rPr>
          <w:rFonts w:ascii="Times New Roman" w:eastAsia="Times New Roman" w:hAnsi="Times New Roman" w:cs="Times New Roman"/>
          <w:b/>
          <w:caps/>
          <w:kern w:val="2"/>
          <w:sz w:val="28"/>
          <w:szCs w:val="24"/>
          <w:lang w:eastAsia="ko-KR"/>
        </w:rPr>
        <w:t>Библиотечно-библиографическое краеведение</w:t>
      </w:r>
      <w:r w:rsidR="00670BC6">
        <w:rPr>
          <w:rFonts w:ascii="Times New Roman" w:eastAsia="Times New Roman" w:hAnsi="Times New Roman" w:cs="Times New Roman"/>
          <w:b/>
          <w:caps/>
          <w:kern w:val="2"/>
          <w:sz w:val="28"/>
          <w:szCs w:val="24"/>
          <w:lang w:eastAsia="ko-KR"/>
        </w:rPr>
        <w:t xml:space="preserve"> </w:t>
      </w:r>
      <w:bookmarkStart w:id="0" w:name="_GoBack"/>
      <w:bookmarkEnd w:id="0"/>
      <w:r w:rsidR="00797346" w:rsidRPr="00464046">
        <w:rPr>
          <w:rFonts w:ascii="Times New Roman" w:eastAsia="Times New Roman" w:hAnsi="Times New Roman" w:cs="Times New Roman"/>
          <w:b/>
          <w:caps/>
          <w:kern w:val="2"/>
          <w:sz w:val="28"/>
          <w:szCs w:val="24"/>
          <w:lang w:eastAsia="ko-KR"/>
        </w:rPr>
        <w:t>в воспитательной работе библиотек ГБУПО</w:t>
      </w:r>
      <w:r w:rsidRPr="00464046">
        <w:rPr>
          <w:rFonts w:ascii="Times New Roman" w:eastAsia="Times New Roman" w:hAnsi="Times New Roman" w:cs="Times New Roman"/>
          <w:b/>
          <w:caps/>
          <w:kern w:val="2"/>
          <w:sz w:val="28"/>
          <w:szCs w:val="24"/>
          <w:lang w:eastAsia="ko-KR"/>
        </w:rPr>
        <w:t>»</w:t>
      </w:r>
    </w:p>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4"/>
          <w:szCs w:val="24"/>
          <w:lang w:eastAsia="ko-KR"/>
        </w:rPr>
      </w:pPr>
    </w:p>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4"/>
          <w:szCs w:val="24"/>
          <w:lang w:eastAsia="ko-KR"/>
        </w:rPr>
      </w:pPr>
    </w:p>
    <w:p w:rsidR="004340CF" w:rsidRPr="00464046" w:rsidRDefault="004340CF" w:rsidP="006144EE">
      <w:pPr>
        <w:widowControl w:val="0"/>
        <w:autoSpaceDE w:val="0"/>
        <w:autoSpaceDN w:val="0"/>
        <w:spacing w:after="0" w:line="240" w:lineRule="auto"/>
        <w:ind w:left="567"/>
        <w:rPr>
          <w:rFonts w:ascii="Times New Roman" w:eastAsia="Times New Roman" w:hAnsi="Times New Roman" w:cs="Times New Roman"/>
          <w:kern w:val="2"/>
          <w:sz w:val="24"/>
          <w:szCs w:val="24"/>
          <w:lang w:eastAsia="ko-KR"/>
        </w:rPr>
      </w:pPr>
    </w:p>
    <w:p w:rsidR="004340CF" w:rsidRPr="00464046" w:rsidRDefault="004340CF" w:rsidP="006144EE">
      <w:pPr>
        <w:widowControl w:val="0"/>
        <w:autoSpaceDE w:val="0"/>
        <w:autoSpaceDN w:val="0"/>
        <w:spacing w:after="0" w:line="240" w:lineRule="auto"/>
        <w:ind w:left="567"/>
        <w:rPr>
          <w:rFonts w:ascii="Times New Roman" w:eastAsia="Times New Roman" w:hAnsi="Times New Roman" w:cs="Times New Roman"/>
          <w:kern w:val="2"/>
          <w:sz w:val="24"/>
          <w:szCs w:val="24"/>
          <w:lang w:eastAsia="ko-KR"/>
        </w:rPr>
      </w:pPr>
    </w:p>
    <w:p w:rsidR="004340CF" w:rsidRPr="00464046" w:rsidRDefault="004340CF" w:rsidP="006144EE">
      <w:pPr>
        <w:widowControl w:val="0"/>
        <w:autoSpaceDE w:val="0"/>
        <w:autoSpaceDN w:val="0"/>
        <w:spacing w:after="0" w:line="240" w:lineRule="auto"/>
        <w:ind w:left="567"/>
        <w:rPr>
          <w:rFonts w:ascii="Times New Roman" w:eastAsia="Times New Roman" w:hAnsi="Times New Roman" w:cs="Times New Roman"/>
          <w:kern w:val="2"/>
          <w:sz w:val="24"/>
          <w:szCs w:val="24"/>
          <w:lang w:eastAsia="ko-KR"/>
        </w:rPr>
      </w:pPr>
    </w:p>
    <w:p w:rsidR="004340CF" w:rsidRPr="00464046" w:rsidRDefault="004340CF" w:rsidP="006144EE">
      <w:pPr>
        <w:widowControl w:val="0"/>
        <w:autoSpaceDE w:val="0"/>
        <w:autoSpaceDN w:val="0"/>
        <w:spacing w:after="0" w:line="240" w:lineRule="auto"/>
        <w:ind w:left="567"/>
        <w:rPr>
          <w:rFonts w:ascii="Times New Roman" w:eastAsia="Times New Roman" w:hAnsi="Times New Roman" w:cs="Times New Roman"/>
          <w:kern w:val="2"/>
          <w:sz w:val="24"/>
          <w:szCs w:val="24"/>
          <w:lang w:eastAsia="ko-KR"/>
        </w:rPr>
      </w:pPr>
    </w:p>
    <w:p w:rsidR="004340CF" w:rsidRPr="00464046" w:rsidRDefault="004340CF" w:rsidP="006144EE">
      <w:pPr>
        <w:widowControl w:val="0"/>
        <w:autoSpaceDE w:val="0"/>
        <w:autoSpaceDN w:val="0"/>
        <w:spacing w:after="0" w:line="240" w:lineRule="auto"/>
        <w:ind w:left="567"/>
        <w:rPr>
          <w:rFonts w:ascii="Times New Roman" w:eastAsia="Times New Roman" w:hAnsi="Times New Roman" w:cs="Times New Roman"/>
          <w:kern w:val="2"/>
          <w:sz w:val="24"/>
          <w:szCs w:val="24"/>
          <w:lang w:eastAsia="ko-KR"/>
        </w:rPr>
      </w:pPr>
    </w:p>
    <w:p w:rsidR="004340CF" w:rsidRPr="00464046" w:rsidRDefault="004340CF" w:rsidP="006144EE">
      <w:pPr>
        <w:widowControl w:val="0"/>
        <w:autoSpaceDE w:val="0"/>
        <w:autoSpaceDN w:val="0"/>
        <w:spacing w:after="0" w:line="240" w:lineRule="auto"/>
        <w:ind w:left="567"/>
        <w:jc w:val="both"/>
        <w:rPr>
          <w:rFonts w:ascii="Times New Roman" w:eastAsia="Times New Roman" w:hAnsi="Times New Roman" w:cs="Times New Roman"/>
          <w:b/>
          <w:kern w:val="2"/>
          <w:sz w:val="24"/>
          <w:szCs w:val="24"/>
          <w:lang w:eastAsia="ko-KR"/>
        </w:rPr>
      </w:pPr>
      <w:r w:rsidRPr="00464046">
        <w:rPr>
          <w:rFonts w:ascii="Times New Roman" w:eastAsia="Times New Roman" w:hAnsi="Times New Roman" w:cs="Times New Roman"/>
          <w:b/>
          <w:kern w:val="2"/>
          <w:sz w:val="24"/>
          <w:szCs w:val="24"/>
          <w:lang w:eastAsia="ko-KR"/>
        </w:rPr>
        <w:t>Трудоемкость:</w:t>
      </w:r>
      <w:r w:rsidR="002F27C4">
        <w:rPr>
          <w:rFonts w:ascii="Times New Roman" w:eastAsia="Times New Roman" w:hAnsi="Times New Roman" w:cs="Times New Roman"/>
          <w:b/>
          <w:kern w:val="2"/>
          <w:sz w:val="24"/>
          <w:szCs w:val="24"/>
          <w:lang w:eastAsia="ko-KR"/>
        </w:rPr>
        <w:t>216 академических часов</w:t>
      </w:r>
    </w:p>
    <w:p w:rsidR="002F27C4" w:rsidRDefault="004340CF" w:rsidP="006144EE">
      <w:pPr>
        <w:widowControl w:val="0"/>
        <w:autoSpaceDE w:val="0"/>
        <w:autoSpaceDN w:val="0"/>
        <w:spacing w:after="0" w:line="240" w:lineRule="auto"/>
        <w:ind w:left="567"/>
        <w:jc w:val="both"/>
        <w:rPr>
          <w:rFonts w:ascii="Times New Roman" w:eastAsia="Times New Roman" w:hAnsi="Times New Roman" w:cs="Times New Roman"/>
          <w:b/>
          <w:kern w:val="2"/>
          <w:sz w:val="24"/>
          <w:szCs w:val="24"/>
          <w:lang w:eastAsia="ko-KR"/>
        </w:rPr>
      </w:pPr>
      <w:r w:rsidRPr="00464046">
        <w:rPr>
          <w:rFonts w:ascii="Times New Roman" w:eastAsia="Times New Roman" w:hAnsi="Times New Roman" w:cs="Times New Roman"/>
          <w:b/>
          <w:kern w:val="2"/>
          <w:sz w:val="24"/>
          <w:szCs w:val="24"/>
          <w:lang w:eastAsia="ko-KR"/>
        </w:rPr>
        <w:t xml:space="preserve">Выполнила: методист, педагог дополнительного образования, к.п.н., </w:t>
      </w:r>
    </w:p>
    <w:p w:rsidR="004340CF" w:rsidRPr="00464046" w:rsidRDefault="004340CF" w:rsidP="006144EE">
      <w:pPr>
        <w:widowControl w:val="0"/>
        <w:autoSpaceDE w:val="0"/>
        <w:autoSpaceDN w:val="0"/>
        <w:spacing w:after="0" w:line="240" w:lineRule="auto"/>
        <w:ind w:left="567"/>
        <w:jc w:val="both"/>
        <w:rPr>
          <w:rFonts w:ascii="Times New Roman" w:eastAsia="Times New Roman" w:hAnsi="Times New Roman" w:cs="Times New Roman"/>
          <w:b/>
          <w:kern w:val="2"/>
          <w:sz w:val="24"/>
          <w:szCs w:val="24"/>
          <w:lang w:eastAsia="ko-KR"/>
        </w:rPr>
      </w:pPr>
      <w:r w:rsidRPr="00464046">
        <w:rPr>
          <w:rFonts w:ascii="Times New Roman" w:eastAsia="Times New Roman" w:hAnsi="Times New Roman" w:cs="Times New Roman"/>
          <w:b/>
          <w:kern w:val="2"/>
          <w:sz w:val="24"/>
          <w:szCs w:val="24"/>
          <w:lang w:eastAsia="ko-KR"/>
        </w:rPr>
        <w:t>Старовойтова О.Р</w:t>
      </w:r>
      <w:r w:rsidR="002F27C4">
        <w:rPr>
          <w:rFonts w:ascii="Times New Roman" w:eastAsia="Times New Roman" w:hAnsi="Times New Roman" w:cs="Times New Roman"/>
          <w:b/>
          <w:kern w:val="2"/>
          <w:sz w:val="24"/>
          <w:szCs w:val="24"/>
          <w:lang w:eastAsia="ko-KR"/>
        </w:rPr>
        <w:t>.</w:t>
      </w:r>
    </w:p>
    <w:p w:rsidR="003A55A4" w:rsidRPr="00464046" w:rsidRDefault="003A55A4" w:rsidP="006144EE">
      <w:pPr>
        <w:widowControl w:val="0"/>
        <w:autoSpaceDE w:val="0"/>
        <w:autoSpaceDN w:val="0"/>
        <w:spacing w:after="0" w:line="240" w:lineRule="auto"/>
        <w:ind w:left="567"/>
        <w:jc w:val="right"/>
        <w:rPr>
          <w:rFonts w:ascii="Times New Roman" w:eastAsia="Times New Roman" w:hAnsi="Times New Roman" w:cs="Times New Roman"/>
          <w:b/>
          <w:kern w:val="2"/>
          <w:sz w:val="28"/>
          <w:szCs w:val="24"/>
          <w:lang w:eastAsia="ko-KR"/>
        </w:rPr>
      </w:pPr>
    </w:p>
    <w:p w:rsidR="003A55A4" w:rsidRPr="00464046" w:rsidRDefault="003A55A4" w:rsidP="006144EE">
      <w:pPr>
        <w:widowControl w:val="0"/>
        <w:autoSpaceDE w:val="0"/>
        <w:autoSpaceDN w:val="0"/>
        <w:spacing w:after="0" w:line="240" w:lineRule="auto"/>
        <w:ind w:left="567"/>
        <w:jc w:val="center"/>
        <w:rPr>
          <w:rFonts w:ascii="Times New Roman" w:eastAsia="Times New Roman" w:hAnsi="Times New Roman" w:cs="Times New Roman"/>
          <w:b/>
          <w:kern w:val="2"/>
          <w:sz w:val="24"/>
          <w:szCs w:val="24"/>
          <w:lang w:eastAsia="ko-KR"/>
        </w:rPr>
      </w:pPr>
    </w:p>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4"/>
          <w:lang w:eastAsia="ko-KR"/>
        </w:rPr>
      </w:pPr>
    </w:p>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4"/>
          <w:lang w:eastAsia="ko-KR"/>
        </w:rPr>
      </w:pPr>
    </w:p>
    <w:p w:rsidR="003A55A4" w:rsidRPr="00464046" w:rsidRDefault="00F15AD0" w:rsidP="006144EE">
      <w:pPr>
        <w:widowControl w:val="0"/>
        <w:autoSpaceDE w:val="0"/>
        <w:autoSpaceDN w:val="0"/>
        <w:spacing w:after="0" w:line="240" w:lineRule="auto"/>
        <w:ind w:left="567"/>
        <w:rPr>
          <w:rFonts w:ascii="Times New Roman" w:eastAsia="Times New Roman" w:hAnsi="Times New Roman" w:cs="Times New Roman"/>
          <w:b/>
          <w:kern w:val="2"/>
          <w:sz w:val="28"/>
          <w:szCs w:val="24"/>
          <w:lang w:eastAsia="ko-KR"/>
        </w:rPr>
      </w:pPr>
      <w:r w:rsidRPr="00464046">
        <w:rPr>
          <w:rFonts w:ascii="Times New Roman" w:eastAsia="Times New Roman" w:hAnsi="Times New Roman" w:cs="Times New Roman"/>
          <w:kern w:val="2"/>
          <w:sz w:val="28"/>
          <w:szCs w:val="24"/>
          <w:lang w:eastAsia="ko-KR"/>
        </w:rPr>
        <w:t xml:space="preserve">                                                         </w:t>
      </w:r>
      <w:r w:rsidRPr="00464046">
        <w:rPr>
          <w:rFonts w:ascii="Times New Roman" w:eastAsia="Times New Roman" w:hAnsi="Times New Roman" w:cs="Times New Roman"/>
          <w:b/>
          <w:kern w:val="2"/>
          <w:sz w:val="28"/>
          <w:szCs w:val="24"/>
          <w:lang w:eastAsia="ko-KR"/>
        </w:rPr>
        <w:t>Санкт-Петербург</w:t>
      </w:r>
    </w:p>
    <w:p w:rsidR="00F15AD0" w:rsidRPr="00464046" w:rsidRDefault="00F15AD0" w:rsidP="006144EE">
      <w:pPr>
        <w:widowControl w:val="0"/>
        <w:autoSpaceDE w:val="0"/>
        <w:autoSpaceDN w:val="0"/>
        <w:spacing w:after="0" w:line="240" w:lineRule="auto"/>
        <w:ind w:left="567"/>
        <w:rPr>
          <w:rFonts w:ascii="Times New Roman" w:eastAsia="Times New Roman" w:hAnsi="Times New Roman" w:cs="Times New Roman"/>
          <w:b/>
          <w:kern w:val="2"/>
          <w:sz w:val="28"/>
          <w:szCs w:val="24"/>
          <w:lang w:eastAsia="ko-KR"/>
        </w:rPr>
      </w:pPr>
      <w:r w:rsidRPr="00464046">
        <w:rPr>
          <w:rFonts w:ascii="Times New Roman" w:eastAsia="Times New Roman" w:hAnsi="Times New Roman" w:cs="Times New Roman"/>
          <w:b/>
          <w:kern w:val="2"/>
          <w:sz w:val="28"/>
          <w:szCs w:val="24"/>
          <w:lang w:eastAsia="ko-KR"/>
        </w:rPr>
        <w:t xml:space="preserve">                                                                      2017</w:t>
      </w:r>
    </w:p>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4"/>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2F27C4" w:rsidRDefault="002F27C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p>
    <w:p w:rsidR="003A55A4" w:rsidRPr="001F7AB7" w:rsidRDefault="003A55A4" w:rsidP="006144EE">
      <w:pPr>
        <w:autoSpaceDE w:val="0"/>
        <w:autoSpaceDN w:val="0"/>
        <w:spacing w:after="0" w:line="240" w:lineRule="auto"/>
        <w:ind w:left="567"/>
        <w:jc w:val="center"/>
        <w:rPr>
          <w:rFonts w:ascii="Times New Roman" w:eastAsia="Calibri" w:hAnsi="Times New Roman" w:cs="Times New Roman"/>
          <w:b/>
          <w:kern w:val="2"/>
          <w:sz w:val="28"/>
          <w:szCs w:val="28"/>
          <w:lang w:eastAsia="ko-KR"/>
        </w:rPr>
      </w:pPr>
      <w:r w:rsidRPr="001F7AB7">
        <w:rPr>
          <w:rFonts w:ascii="Times New Roman" w:eastAsia="Calibri" w:hAnsi="Times New Roman" w:cs="Times New Roman"/>
          <w:b/>
          <w:kern w:val="2"/>
          <w:sz w:val="28"/>
          <w:szCs w:val="28"/>
          <w:lang w:eastAsia="ko-KR"/>
        </w:rPr>
        <w:lastRenderedPageBreak/>
        <w:t>Содержание</w:t>
      </w:r>
    </w:p>
    <w:p w:rsidR="003A55A4" w:rsidRPr="001F7AB7" w:rsidRDefault="003A55A4" w:rsidP="006144EE">
      <w:pPr>
        <w:autoSpaceDE w:val="0"/>
        <w:autoSpaceDN w:val="0"/>
        <w:spacing w:after="0" w:line="240" w:lineRule="auto"/>
        <w:ind w:left="567"/>
        <w:jc w:val="center"/>
        <w:rPr>
          <w:rFonts w:ascii="Times New Roman" w:eastAsia="Times New Roman" w:hAnsi="Times New Roman" w:cs="Times New Roman"/>
          <w:b/>
          <w:kern w:val="2"/>
          <w:sz w:val="28"/>
          <w:szCs w:val="28"/>
          <w:lang w:eastAsia="ko-KR"/>
        </w:rPr>
      </w:pPr>
    </w:p>
    <w:p w:rsidR="003A55A4" w:rsidRPr="001F7AB7" w:rsidRDefault="00F15AD0" w:rsidP="001F7AB7">
      <w:pPr>
        <w:widowControl w:val="0"/>
        <w:autoSpaceDE w:val="0"/>
        <w:autoSpaceDN w:val="0"/>
        <w:spacing w:before="100" w:after="0" w:line="360" w:lineRule="auto"/>
        <w:ind w:left="567"/>
        <w:rPr>
          <w:rFonts w:ascii="Times New Roman" w:eastAsia="SimSun" w:hAnsi="Times New Roman" w:cs="Times New Roman"/>
          <w:kern w:val="2"/>
          <w:sz w:val="28"/>
          <w:szCs w:val="28"/>
          <w:lang w:eastAsia="ko-KR"/>
        </w:rPr>
      </w:pPr>
      <w:r w:rsidRPr="001F7AB7">
        <w:rPr>
          <w:rFonts w:ascii="Times New Roman" w:eastAsia="SimSun" w:hAnsi="Times New Roman" w:cs="Times New Roman"/>
          <w:kern w:val="2"/>
          <w:sz w:val="28"/>
          <w:szCs w:val="28"/>
          <w:lang w:eastAsia="ko-KR"/>
        </w:rPr>
        <w:t>Введение</w:t>
      </w:r>
      <w:r w:rsidR="003A55A4" w:rsidRPr="001F7AB7">
        <w:rPr>
          <w:rFonts w:ascii="Times New Roman" w:eastAsia="SimSun" w:hAnsi="Times New Roman" w:cs="Times New Roman"/>
          <w:kern w:val="2"/>
          <w:sz w:val="28"/>
          <w:szCs w:val="28"/>
          <w:lang w:eastAsia="ko-KR"/>
        </w:rPr>
        <w:tab/>
      </w:r>
      <w:r w:rsidR="001F7AB7">
        <w:rPr>
          <w:rFonts w:ascii="Times New Roman" w:eastAsia="SimSun" w:hAnsi="Times New Roman" w:cs="Times New Roman"/>
          <w:kern w:val="2"/>
          <w:sz w:val="28"/>
          <w:szCs w:val="28"/>
          <w:lang w:eastAsia="ko-KR"/>
        </w:rPr>
        <w:t>………………………………………………………………………….</w:t>
      </w:r>
      <w:r w:rsidR="003A55A4" w:rsidRPr="001F7AB7">
        <w:rPr>
          <w:rFonts w:ascii="Times New Roman" w:eastAsia="SimSun" w:hAnsi="Times New Roman" w:cs="Times New Roman"/>
          <w:kern w:val="2"/>
          <w:sz w:val="28"/>
          <w:szCs w:val="28"/>
          <w:lang w:eastAsia="ko-KR"/>
        </w:rPr>
        <w:t>3</w:t>
      </w:r>
    </w:p>
    <w:p w:rsidR="003A55A4" w:rsidRPr="001F7AB7" w:rsidRDefault="001F7AB7" w:rsidP="006144EE">
      <w:pPr>
        <w:widowControl w:val="0"/>
        <w:tabs>
          <w:tab w:val="right" w:leader="dot" w:pos="9627"/>
        </w:tabs>
        <w:autoSpaceDE w:val="0"/>
        <w:autoSpaceDN w:val="0"/>
        <w:spacing w:before="100" w:after="0" w:line="360" w:lineRule="auto"/>
        <w:ind w:left="567"/>
        <w:rPr>
          <w:rFonts w:ascii="Times New Roman" w:eastAsia="SimSun" w:hAnsi="Times New Roman" w:cs="Times New Roman"/>
          <w:kern w:val="2"/>
          <w:sz w:val="28"/>
          <w:szCs w:val="28"/>
          <w:lang w:eastAsia="ko-KR"/>
        </w:rPr>
      </w:pPr>
      <w:r w:rsidRPr="001F7AB7">
        <w:rPr>
          <w:rFonts w:ascii="Times New Roman" w:eastAsia="SimSun" w:hAnsi="Times New Roman" w:cs="Times New Roman"/>
          <w:kern w:val="2"/>
          <w:sz w:val="28"/>
          <w:szCs w:val="28"/>
          <w:lang w:eastAsia="ko-KR"/>
        </w:rPr>
        <w:t xml:space="preserve">1. Теоретический анализ и оценка </w:t>
      </w:r>
      <w:r w:rsidR="002F27C4" w:rsidRPr="001F7AB7">
        <w:rPr>
          <w:rFonts w:ascii="Times New Roman" w:eastAsia="SimSun" w:hAnsi="Times New Roman" w:cs="Times New Roman"/>
          <w:kern w:val="2"/>
          <w:sz w:val="28"/>
          <w:szCs w:val="28"/>
          <w:lang w:eastAsia="ko-KR"/>
        </w:rPr>
        <w:t>актуал</w:t>
      </w:r>
      <w:r w:rsidR="002F27C4">
        <w:rPr>
          <w:rFonts w:ascii="Times New Roman" w:eastAsia="SimSun" w:hAnsi="Times New Roman" w:cs="Times New Roman"/>
          <w:kern w:val="2"/>
          <w:sz w:val="28"/>
          <w:szCs w:val="28"/>
          <w:lang w:eastAsia="ko-KR"/>
        </w:rPr>
        <w:t>ьности образовательной</w:t>
      </w:r>
      <w:r>
        <w:rPr>
          <w:rFonts w:ascii="Times New Roman" w:eastAsia="SimSun" w:hAnsi="Times New Roman" w:cs="Times New Roman"/>
          <w:kern w:val="2"/>
          <w:sz w:val="28"/>
          <w:szCs w:val="28"/>
          <w:lang w:eastAsia="ko-KR"/>
        </w:rPr>
        <w:t xml:space="preserve"> программа…6</w:t>
      </w:r>
    </w:p>
    <w:p w:rsidR="001F7AB7" w:rsidRDefault="001F7AB7" w:rsidP="006144EE">
      <w:pPr>
        <w:widowControl w:val="0"/>
        <w:tabs>
          <w:tab w:val="right" w:leader="dot" w:pos="9627"/>
        </w:tabs>
        <w:autoSpaceDE w:val="0"/>
        <w:autoSpaceDN w:val="0"/>
        <w:spacing w:before="100" w:after="0" w:line="360" w:lineRule="auto"/>
        <w:ind w:left="567"/>
        <w:rPr>
          <w:rFonts w:ascii="Times New Roman" w:eastAsia="SimSun" w:hAnsi="Times New Roman" w:cs="Times New Roman"/>
          <w:kern w:val="2"/>
          <w:sz w:val="28"/>
          <w:szCs w:val="28"/>
          <w:lang w:eastAsia="ko-KR"/>
        </w:rPr>
      </w:pPr>
      <w:r w:rsidRPr="001F7AB7">
        <w:rPr>
          <w:rFonts w:ascii="Times New Roman" w:eastAsia="SimSun" w:hAnsi="Times New Roman" w:cs="Times New Roman"/>
          <w:kern w:val="2"/>
          <w:sz w:val="28"/>
          <w:szCs w:val="28"/>
          <w:lang w:eastAsia="ko-KR"/>
        </w:rPr>
        <w:t>2. Описание потенциального потребителя, оценка спроса на образовательную услугу</w:t>
      </w:r>
      <w:r>
        <w:rPr>
          <w:rFonts w:ascii="Times New Roman" w:eastAsia="SimSun" w:hAnsi="Times New Roman" w:cs="Times New Roman"/>
          <w:kern w:val="2"/>
          <w:sz w:val="28"/>
          <w:szCs w:val="28"/>
          <w:lang w:eastAsia="ko-KR"/>
        </w:rPr>
        <w:t>…………………………………………………………………………………11</w:t>
      </w:r>
    </w:p>
    <w:p w:rsidR="001F7AB7" w:rsidRDefault="001F7AB7" w:rsidP="006144EE">
      <w:pPr>
        <w:widowControl w:val="0"/>
        <w:tabs>
          <w:tab w:val="right" w:leader="dot" w:pos="9627"/>
        </w:tabs>
        <w:autoSpaceDE w:val="0"/>
        <w:autoSpaceDN w:val="0"/>
        <w:spacing w:before="100" w:after="0" w:line="360" w:lineRule="auto"/>
        <w:ind w:left="567"/>
        <w:rPr>
          <w:rFonts w:ascii="Times New Roman" w:eastAsia="SimSun" w:hAnsi="Times New Roman" w:cs="Times New Roman"/>
          <w:kern w:val="2"/>
          <w:sz w:val="28"/>
          <w:szCs w:val="28"/>
          <w:lang w:eastAsia="ko-KR"/>
        </w:rPr>
      </w:pPr>
      <w:r>
        <w:rPr>
          <w:rFonts w:ascii="Times New Roman" w:eastAsia="SimSun" w:hAnsi="Times New Roman" w:cs="Times New Roman"/>
          <w:kern w:val="2"/>
          <w:sz w:val="28"/>
          <w:szCs w:val="28"/>
          <w:lang w:eastAsia="ko-KR"/>
        </w:rPr>
        <w:t>3.</w:t>
      </w:r>
      <w:r w:rsidRPr="001F7AB7">
        <w:rPr>
          <w:rFonts w:ascii="Times New Roman" w:eastAsia="SimSun" w:hAnsi="Times New Roman" w:cs="Times New Roman"/>
          <w:kern w:val="2"/>
          <w:sz w:val="28"/>
          <w:szCs w:val="28"/>
          <w:lang w:eastAsia="ko-KR"/>
        </w:rPr>
        <w:t xml:space="preserve"> </w:t>
      </w:r>
      <w:r w:rsidR="002F27C4" w:rsidRPr="001F7AB7">
        <w:rPr>
          <w:rFonts w:ascii="Times New Roman" w:eastAsia="SimSun" w:hAnsi="Times New Roman" w:cs="Times New Roman"/>
          <w:kern w:val="2"/>
          <w:sz w:val="28"/>
          <w:szCs w:val="28"/>
          <w:lang w:eastAsia="ko-KR"/>
        </w:rPr>
        <w:t>Описание содержание</w:t>
      </w:r>
      <w:r w:rsidRPr="001F7AB7">
        <w:rPr>
          <w:rFonts w:ascii="Times New Roman" w:eastAsia="SimSun" w:hAnsi="Times New Roman" w:cs="Times New Roman"/>
          <w:kern w:val="2"/>
          <w:sz w:val="28"/>
          <w:szCs w:val="28"/>
          <w:lang w:eastAsia="ko-KR"/>
        </w:rPr>
        <w:t xml:space="preserve"> образовательной услуги</w:t>
      </w:r>
      <w:r>
        <w:rPr>
          <w:rFonts w:ascii="Times New Roman" w:eastAsia="SimSun" w:hAnsi="Times New Roman" w:cs="Times New Roman"/>
          <w:kern w:val="2"/>
          <w:sz w:val="28"/>
          <w:szCs w:val="28"/>
          <w:lang w:eastAsia="ko-KR"/>
        </w:rPr>
        <w:t>………………………………..13</w:t>
      </w:r>
    </w:p>
    <w:p w:rsidR="001F7AB7" w:rsidRDefault="001F7AB7" w:rsidP="006144EE">
      <w:pPr>
        <w:widowControl w:val="0"/>
        <w:tabs>
          <w:tab w:val="right" w:leader="dot" w:pos="9627"/>
        </w:tabs>
        <w:autoSpaceDE w:val="0"/>
        <w:autoSpaceDN w:val="0"/>
        <w:spacing w:before="100" w:after="0" w:line="360" w:lineRule="auto"/>
        <w:ind w:left="567"/>
        <w:rPr>
          <w:rFonts w:ascii="Times New Roman" w:eastAsia="SimSun" w:hAnsi="Times New Roman" w:cs="Times New Roman"/>
          <w:kern w:val="2"/>
          <w:sz w:val="28"/>
          <w:szCs w:val="28"/>
          <w:lang w:eastAsia="ko-KR"/>
        </w:rPr>
      </w:pPr>
      <w:r>
        <w:rPr>
          <w:rFonts w:ascii="Times New Roman" w:eastAsia="SimSun" w:hAnsi="Times New Roman" w:cs="Times New Roman"/>
          <w:kern w:val="2"/>
          <w:sz w:val="28"/>
          <w:szCs w:val="28"/>
          <w:lang w:eastAsia="ko-KR"/>
        </w:rPr>
        <w:t>4.</w:t>
      </w:r>
      <w:r w:rsidRPr="001F7AB7">
        <w:t xml:space="preserve"> </w:t>
      </w:r>
      <w:r w:rsidRPr="001F7AB7">
        <w:rPr>
          <w:rFonts w:ascii="Times New Roman" w:eastAsia="SimSun" w:hAnsi="Times New Roman" w:cs="Times New Roman"/>
          <w:kern w:val="2"/>
          <w:sz w:val="28"/>
          <w:szCs w:val="28"/>
          <w:lang w:eastAsia="ko-KR"/>
        </w:rPr>
        <w:t>Анализ образовательной среды и аналоговый</w:t>
      </w:r>
      <w:r w:rsidRPr="001F7AB7">
        <w:rPr>
          <w:rFonts w:ascii="Times New Roman" w:eastAsia="SimSun" w:hAnsi="Times New Roman" w:cs="Times New Roman"/>
          <w:kern w:val="2"/>
          <w:sz w:val="28"/>
          <w:szCs w:val="28"/>
          <w:lang w:eastAsia="ko-KR"/>
        </w:rPr>
        <w:tab/>
        <w:t xml:space="preserve"> </w:t>
      </w:r>
      <w:r w:rsidR="002F27C4" w:rsidRPr="001F7AB7">
        <w:rPr>
          <w:rFonts w:ascii="Times New Roman" w:eastAsia="SimSun" w:hAnsi="Times New Roman" w:cs="Times New Roman"/>
          <w:kern w:val="2"/>
          <w:sz w:val="28"/>
          <w:szCs w:val="28"/>
          <w:lang w:eastAsia="ko-KR"/>
        </w:rPr>
        <w:t>анализ образовательных</w:t>
      </w:r>
      <w:r w:rsidRPr="001F7AB7">
        <w:rPr>
          <w:rFonts w:ascii="Times New Roman" w:eastAsia="SimSun" w:hAnsi="Times New Roman" w:cs="Times New Roman"/>
          <w:kern w:val="2"/>
          <w:sz w:val="28"/>
          <w:szCs w:val="28"/>
          <w:lang w:eastAsia="ko-KR"/>
        </w:rPr>
        <w:t xml:space="preserve"> услуг по тематике</w:t>
      </w:r>
      <w:r>
        <w:rPr>
          <w:rFonts w:ascii="Times New Roman" w:eastAsia="SimSun" w:hAnsi="Times New Roman" w:cs="Times New Roman"/>
          <w:kern w:val="2"/>
          <w:sz w:val="28"/>
          <w:szCs w:val="28"/>
          <w:lang w:eastAsia="ko-KR"/>
        </w:rPr>
        <w:t>…………………………………………………………………………...</w:t>
      </w:r>
      <w:r w:rsidR="002F27C4">
        <w:rPr>
          <w:rFonts w:ascii="Times New Roman" w:eastAsia="SimSun" w:hAnsi="Times New Roman" w:cs="Times New Roman"/>
          <w:kern w:val="2"/>
          <w:sz w:val="28"/>
          <w:szCs w:val="28"/>
          <w:lang w:eastAsia="ko-KR"/>
        </w:rPr>
        <w:t xml:space="preserve">     </w:t>
      </w:r>
      <w:r>
        <w:rPr>
          <w:rFonts w:ascii="Times New Roman" w:eastAsia="SimSun" w:hAnsi="Times New Roman" w:cs="Times New Roman"/>
          <w:kern w:val="2"/>
          <w:sz w:val="28"/>
          <w:szCs w:val="28"/>
          <w:lang w:eastAsia="ko-KR"/>
        </w:rPr>
        <w:t>23</w:t>
      </w:r>
    </w:p>
    <w:p w:rsidR="001F7AB7" w:rsidRDefault="001F7AB7" w:rsidP="006144EE">
      <w:pPr>
        <w:widowControl w:val="0"/>
        <w:tabs>
          <w:tab w:val="right" w:leader="dot" w:pos="9627"/>
        </w:tabs>
        <w:autoSpaceDE w:val="0"/>
        <w:autoSpaceDN w:val="0"/>
        <w:spacing w:before="100" w:after="0" w:line="360" w:lineRule="auto"/>
        <w:ind w:left="567"/>
        <w:rPr>
          <w:rFonts w:ascii="Times New Roman" w:eastAsia="SimSun" w:hAnsi="Times New Roman" w:cs="Times New Roman"/>
          <w:kern w:val="2"/>
          <w:sz w:val="28"/>
          <w:szCs w:val="28"/>
          <w:lang w:eastAsia="ko-KR"/>
        </w:rPr>
      </w:pPr>
      <w:r>
        <w:rPr>
          <w:rFonts w:ascii="Times New Roman" w:eastAsia="SimSun" w:hAnsi="Times New Roman" w:cs="Times New Roman"/>
          <w:kern w:val="2"/>
          <w:sz w:val="28"/>
          <w:szCs w:val="28"/>
          <w:lang w:eastAsia="ko-KR"/>
        </w:rPr>
        <w:t xml:space="preserve">5. </w:t>
      </w:r>
      <w:r w:rsidRPr="001F7AB7">
        <w:rPr>
          <w:rFonts w:ascii="Times New Roman" w:eastAsia="SimSun" w:hAnsi="Times New Roman" w:cs="Times New Roman"/>
          <w:kern w:val="2"/>
          <w:sz w:val="28"/>
          <w:szCs w:val="28"/>
          <w:lang w:eastAsia="ko-KR"/>
        </w:rPr>
        <w:t>Описание ресурсов образовательной услуги</w:t>
      </w:r>
      <w:r>
        <w:rPr>
          <w:rFonts w:ascii="Times New Roman" w:eastAsia="SimSun" w:hAnsi="Times New Roman" w:cs="Times New Roman"/>
          <w:kern w:val="2"/>
          <w:sz w:val="28"/>
          <w:szCs w:val="28"/>
          <w:lang w:eastAsia="ko-KR"/>
        </w:rPr>
        <w:t>……………………………………31</w:t>
      </w:r>
    </w:p>
    <w:p w:rsidR="001F7AB7" w:rsidRDefault="001F7AB7" w:rsidP="006144EE">
      <w:pPr>
        <w:widowControl w:val="0"/>
        <w:tabs>
          <w:tab w:val="right" w:leader="dot" w:pos="9627"/>
        </w:tabs>
        <w:autoSpaceDE w:val="0"/>
        <w:autoSpaceDN w:val="0"/>
        <w:spacing w:before="100" w:after="0" w:line="360" w:lineRule="auto"/>
        <w:ind w:left="567"/>
        <w:rPr>
          <w:rFonts w:ascii="Times New Roman" w:eastAsia="SimSun" w:hAnsi="Times New Roman" w:cs="Times New Roman"/>
          <w:kern w:val="2"/>
          <w:sz w:val="28"/>
          <w:szCs w:val="28"/>
          <w:lang w:eastAsia="ko-KR"/>
        </w:rPr>
      </w:pPr>
      <w:r>
        <w:rPr>
          <w:rFonts w:ascii="Times New Roman" w:eastAsia="SimSun" w:hAnsi="Times New Roman" w:cs="Times New Roman"/>
          <w:kern w:val="2"/>
          <w:sz w:val="28"/>
          <w:szCs w:val="28"/>
          <w:lang w:eastAsia="ko-KR"/>
        </w:rPr>
        <w:t xml:space="preserve">6. </w:t>
      </w:r>
      <w:r w:rsidRPr="001F7AB7">
        <w:rPr>
          <w:rFonts w:ascii="Times New Roman" w:eastAsia="SimSun" w:hAnsi="Times New Roman" w:cs="Times New Roman"/>
          <w:kern w:val="2"/>
          <w:sz w:val="28"/>
          <w:szCs w:val="28"/>
          <w:lang w:eastAsia="ko-KR"/>
        </w:rPr>
        <w:t xml:space="preserve">Описание оценочного </w:t>
      </w:r>
      <w:r w:rsidR="002F27C4" w:rsidRPr="001F7AB7">
        <w:rPr>
          <w:rFonts w:ascii="Times New Roman" w:eastAsia="SimSun" w:hAnsi="Times New Roman" w:cs="Times New Roman"/>
          <w:kern w:val="2"/>
          <w:sz w:val="28"/>
          <w:szCs w:val="28"/>
          <w:lang w:eastAsia="ko-KR"/>
        </w:rPr>
        <w:t>фонда образовательного</w:t>
      </w:r>
      <w:r w:rsidRPr="001F7AB7">
        <w:rPr>
          <w:rFonts w:ascii="Times New Roman" w:eastAsia="SimSun" w:hAnsi="Times New Roman" w:cs="Times New Roman"/>
          <w:kern w:val="2"/>
          <w:sz w:val="28"/>
          <w:szCs w:val="28"/>
          <w:lang w:eastAsia="ko-KR"/>
        </w:rPr>
        <w:t xml:space="preserve"> проекта</w:t>
      </w:r>
      <w:r>
        <w:rPr>
          <w:rFonts w:ascii="Times New Roman" w:eastAsia="SimSun" w:hAnsi="Times New Roman" w:cs="Times New Roman"/>
          <w:kern w:val="2"/>
          <w:sz w:val="28"/>
          <w:szCs w:val="28"/>
          <w:lang w:eastAsia="ko-KR"/>
        </w:rPr>
        <w:t>………………………33</w:t>
      </w:r>
    </w:p>
    <w:p w:rsidR="001F7AB7" w:rsidRDefault="001F7AB7" w:rsidP="006144EE">
      <w:pPr>
        <w:widowControl w:val="0"/>
        <w:tabs>
          <w:tab w:val="right" w:leader="dot" w:pos="9627"/>
        </w:tabs>
        <w:autoSpaceDE w:val="0"/>
        <w:autoSpaceDN w:val="0"/>
        <w:spacing w:before="100" w:after="0" w:line="360" w:lineRule="auto"/>
        <w:ind w:left="567"/>
        <w:rPr>
          <w:rFonts w:ascii="Times New Roman" w:eastAsia="SimSun" w:hAnsi="Times New Roman" w:cs="Times New Roman"/>
          <w:kern w:val="2"/>
          <w:sz w:val="28"/>
          <w:szCs w:val="28"/>
          <w:lang w:eastAsia="ko-KR"/>
        </w:rPr>
      </w:pPr>
      <w:r>
        <w:rPr>
          <w:rFonts w:ascii="Times New Roman" w:eastAsia="SimSun" w:hAnsi="Times New Roman" w:cs="Times New Roman"/>
          <w:kern w:val="2"/>
          <w:sz w:val="28"/>
          <w:szCs w:val="28"/>
          <w:lang w:eastAsia="ko-KR"/>
        </w:rPr>
        <w:t>7.</w:t>
      </w:r>
      <w:r w:rsidRPr="001F7AB7">
        <w:t xml:space="preserve"> </w:t>
      </w:r>
      <w:r w:rsidRPr="001F7AB7">
        <w:rPr>
          <w:rFonts w:ascii="Times New Roman" w:eastAsia="SimSun" w:hAnsi="Times New Roman" w:cs="Times New Roman"/>
          <w:kern w:val="2"/>
          <w:sz w:val="28"/>
          <w:szCs w:val="28"/>
          <w:lang w:eastAsia="ko-KR"/>
        </w:rPr>
        <w:t>План продвижения образовательного проекта</w:t>
      </w:r>
      <w:r>
        <w:rPr>
          <w:rFonts w:ascii="Times New Roman" w:eastAsia="SimSun" w:hAnsi="Times New Roman" w:cs="Times New Roman"/>
          <w:kern w:val="2"/>
          <w:sz w:val="28"/>
          <w:szCs w:val="28"/>
          <w:lang w:eastAsia="ko-KR"/>
        </w:rPr>
        <w:t>…………………………</w:t>
      </w:r>
      <w:r w:rsidR="002F27C4">
        <w:rPr>
          <w:rFonts w:ascii="Times New Roman" w:eastAsia="SimSun" w:hAnsi="Times New Roman" w:cs="Times New Roman"/>
          <w:kern w:val="2"/>
          <w:sz w:val="28"/>
          <w:szCs w:val="28"/>
          <w:lang w:eastAsia="ko-KR"/>
        </w:rPr>
        <w:t xml:space="preserve">    ……</w:t>
      </w:r>
      <w:r w:rsidR="0098703E">
        <w:rPr>
          <w:rFonts w:ascii="Times New Roman" w:eastAsia="SimSun" w:hAnsi="Times New Roman" w:cs="Times New Roman"/>
          <w:kern w:val="2"/>
          <w:sz w:val="28"/>
          <w:szCs w:val="28"/>
          <w:lang w:eastAsia="ko-KR"/>
        </w:rPr>
        <w:t>35</w:t>
      </w:r>
    </w:p>
    <w:p w:rsidR="0098703E" w:rsidRPr="0098703E" w:rsidRDefault="0098703E" w:rsidP="0098703E">
      <w:pPr>
        <w:ind w:firstLine="567"/>
        <w:rPr>
          <w:rFonts w:ascii="Times New Roman" w:eastAsia="SimSun" w:hAnsi="Times New Roman" w:cs="Times New Roman"/>
          <w:kern w:val="2"/>
          <w:sz w:val="28"/>
          <w:szCs w:val="28"/>
          <w:lang w:eastAsia="ko-KR"/>
        </w:rPr>
      </w:pPr>
      <w:r>
        <w:rPr>
          <w:rFonts w:ascii="Times New Roman" w:eastAsia="SimSun" w:hAnsi="Times New Roman" w:cs="Times New Roman"/>
          <w:kern w:val="2"/>
          <w:sz w:val="28"/>
          <w:szCs w:val="28"/>
          <w:lang w:eastAsia="ko-KR"/>
        </w:rPr>
        <w:t>8.</w:t>
      </w:r>
      <w:r w:rsidRPr="0098703E">
        <w:t xml:space="preserve"> </w:t>
      </w:r>
      <w:r w:rsidR="002F27C4" w:rsidRPr="0098703E">
        <w:rPr>
          <w:rFonts w:ascii="Times New Roman" w:eastAsia="SimSun" w:hAnsi="Times New Roman" w:cs="Times New Roman"/>
          <w:kern w:val="2"/>
          <w:sz w:val="28"/>
          <w:szCs w:val="28"/>
          <w:lang w:eastAsia="ko-KR"/>
        </w:rPr>
        <w:t>Использованные источники</w:t>
      </w:r>
      <w:r w:rsidRPr="0098703E">
        <w:rPr>
          <w:rFonts w:ascii="Times New Roman" w:eastAsia="SimSun" w:hAnsi="Times New Roman" w:cs="Times New Roman"/>
          <w:kern w:val="2"/>
          <w:sz w:val="28"/>
          <w:szCs w:val="28"/>
          <w:lang w:eastAsia="ko-KR"/>
        </w:rPr>
        <w:t xml:space="preserve"> </w:t>
      </w:r>
      <w:r>
        <w:rPr>
          <w:rFonts w:ascii="Times New Roman" w:eastAsia="SimSun" w:hAnsi="Times New Roman" w:cs="Times New Roman"/>
          <w:kern w:val="2"/>
          <w:sz w:val="28"/>
          <w:szCs w:val="28"/>
          <w:lang w:eastAsia="ko-KR"/>
        </w:rPr>
        <w:t>……………………………………………………..36</w:t>
      </w:r>
    </w:p>
    <w:p w:rsidR="0098703E" w:rsidRPr="001F7AB7" w:rsidRDefault="0098703E" w:rsidP="006144EE">
      <w:pPr>
        <w:widowControl w:val="0"/>
        <w:tabs>
          <w:tab w:val="right" w:leader="dot" w:pos="9627"/>
        </w:tabs>
        <w:autoSpaceDE w:val="0"/>
        <w:autoSpaceDN w:val="0"/>
        <w:spacing w:before="100" w:after="0" w:line="360" w:lineRule="auto"/>
        <w:ind w:left="567"/>
        <w:rPr>
          <w:rFonts w:ascii="Times New Roman" w:eastAsia="SimSun" w:hAnsi="Times New Roman" w:cs="Times New Roman"/>
          <w:kern w:val="2"/>
          <w:sz w:val="28"/>
          <w:szCs w:val="28"/>
          <w:lang w:eastAsia="ko-KR"/>
        </w:rPr>
      </w:pPr>
    </w:p>
    <w:p w:rsidR="001F7AB7" w:rsidRDefault="001F7AB7" w:rsidP="006144EE">
      <w:pPr>
        <w:widowControl w:val="0"/>
        <w:tabs>
          <w:tab w:val="right" w:leader="dot" w:pos="9627"/>
        </w:tabs>
        <w:autoSpaceDE w:val="0"/>
        <w:autoSpaceDN w:val="0"/>
        <w:spacing w:before="100" w:after="0" w:line="360" w:lineRule="auto"/>
        <w:ind w:left="567"/>
        <w:rPr>
          <w:rFonts w:ascii="Times New Roman" w:eastAsia="SimSun" w:hAnsi="Times New Roman" w:cs="Times New Roman"/>
          <w:kern w:val="2"/>
          <w:sz w:val="24"/>
          <w:szCs w:val="24"/>
          <w:lang w:eastAsia="ko-KR"/>
        </w:rPr>
      </w:pPr>
    </w:p>
    <w:p w:rsidR="001F7AB7" w:rsidRDefault="001F7AB7" w:rsidP="006144EE">
      <w:pPr>
        <w:widowControl w:val="0"/>
        <w:tabs>
          <w:tab w:val="right" w:leader="dot" w:pos="9627"/>
        </w:tabs>
        <w:autoSpaceDE w:val="0"/>
        <w:autoSpaceDN w:val="0"/>
        <w:spacing w:before="100" w:after="0" w:line="360" w:lineRule="auto"/>
        <w:ind w:left="567"/>
        <w:rPr>
          <w:rFonts w:ascii="Times New Roman" w:eastAsia="SimSun" w:hAnsi="Times New Roman" w:cs="Times New Roman"/>
          <w:kern w:val="2"/>
          <w:sz w:val="24"/>
          <w:szCs w:val="24"/>
          <w:lang w:eastAsia="ko-KR"/>
        </w:rPr>
      </w:pPr>
    </w:p>
    <w:p w:rsidR="003A55A4" w:rsidRPr="00464046" w:rsidRDefault="003A55A4" w:rsidP="006144EE">
      <w:pPr>
        <w:widowControl w:val="0"/>
        <w:tabs>
          <w:tab w:val="right" w:leader="dot" w:pos="9627"/>
        </w:tabs>
        <w:autoSpaceDE w:val="0"/>
        <w:autoSpaceDN w:val="0"/>
        <w:spacing w:before="100" w:after="0" w:line="360" w:lineRule="auto"/>
        <w:ind w:left="567"/>
        <w:rPr>
          <w:rFonts w:ascii="Times New Roman" w:eastAsia="Times New Roman" w:hAnsi="Times New Roman" w:cs="Times New Roman"/>
          <w:kern w:val="2"/>
          <w:sz w:val="28"/>
          <w:szCs w:val="24"/>
          <w:lang w:eastAsia="ko-KR"/>
        </w:rPr>
      </w:pPr>
    </w:p>
    <w:p w:rsidR="003A55A4" w:rsidRPr="00464046" w:rsidRDefault="003A55A4" w:rsidP="006144EE">
      <w:pPr>
        <w:autoSpaceDE w:val="0"/>
        <w:autoSpaceDN w:val="0"/>
        <w:spacing w:after="0" w:line="360" w:lineRule="auto"/>
        <w:ind w:left="567"/>
        <w:jc w:val="center"/>
        <w:rPr>
          <w:rFonts w:ascii="Times New Roman" w:eastAsia="Lucida Sans Unicode" w:hAnsi="Times New Roman" w:cs="Times New Roman"/>
          <w:kern w:val="2"/>
          <w:sz w:val="28"/>
          <w:szCs w:val="28"/>
          <w:lang w:eastAsia="ko-KR"/>
        </w:rPr>
      </w:pPr>
      <w:r w:rsidRPr="00464046">
        <w:br w:type="page"/>
      </w:r>
      <w:r w:rsidR="00356978" w:rsidRPr="00464046">
        <w:rPr>
          <w:rFonts w:ascii="Times New Roman" w:eastAsia="SimSun" w:hAnsi="Times New Roman" w:cs="Times New Roman"/>
          <w:b/>
          <w:kern w:val="2"/>
          <w:sz w:val="28"/>
          <w:szCs w:val="28"/>
          <w:lang w:eastAsia="ko-KR"/>
        </w:rPr>
        <w:lastRenderedPageBreak/>
        <w:t>Введение</w:t>
      </w:r>
    </w:p>
    <w:p w:rsidR="00CE3C45" w:rsidRPr="00464046" w:rsidRDefault="003A55A4" w:rsidP="004D2235">
      <w:pPr>
        <w:keepLines/>
        <w:widowControl w:val="0"/>
        <w:autoSpaceDE w:val="0"/>
        <w:autoSpaceDN w:val="0"/>
        <w:spacing w:after="0" w:line="360" w:lineRule="auto"/>
        <w:ind w:left="567" w:firstLine="709"/>
        <w:jc w:val="both"/>
        <w:rPr>
          <w:rFonts w:ascii="Times New Roman" w:eastAsia="SimSun" w:hAnsi="Times New Roman" w:cs="Times New Roman"/>
          <w:kern w:val="2"/>
          <w:sz w:val="28"/>
          <w:szCs w:val="28"/>
          <w:lang w:eastAsia="ko-KR"/>
        </w:rPr>
      </w:pPr>
      <w:r w:rsidRPr="00464046">
        <w:rPr>
          <w:rFonts w:ascii="Times New Roman" w:eastAsia="SimSun" w:hAnsi="Times New Roman" w:cs="Times New Roman"/>
          <w:b/>
          <w:kern w:val="2"/>
          <w:sz w:val="28"/>
          <w:szCs w:val="28"/>
          <w:lang w:eastAsia="ko-KR"/>
        </w:rPr>
        <w:t>Актуальность</w:t>
      </w:r>
      <w:r w:rsidR="00B90DA8" w:rsidRPr="00464046">
        <w:rPr>
          <w:rFonts w:ascii="Times New Roman" w:eastAsia="SimSun" w:hAnsi="Times New Roman" w:cs="Times New Roman"/>
          <w:b/>
          <w:kern w:val="2"/>
          <w:sz w:val="28"/>
          <w:szCs w:val="28"/>
          <w:lang w:eastAsia="ko-KR"/>
        </w:rPr>
        <w:t xml:space="preserve"> программы</w:t>
      </w:r>
      <w:r w:rsidRPr="00464046">
        <w:rPr>
          <w:rFonts w:ascii="Times New Roman" w:eastAsia="SimSun" w:hAnsi="Times New Roman" w:cs="Times New Roman"/>
          <w:b/>
          <w:kern w:val="2"/>
          <w:sz w:val="28"/>
          <w:szCs w:val="28"/>
          <w:lang w:eastAsia="ko-KR"/>
        </w:rPr>
        <w:t>.</w:t>
      </w:r>
      <w:r w:rsidR="006A7D3F" w:rsidRPr="00464046">
        <w:rPr>
          <w:rFonts w:ascii="Times New Roman" w:eastAsia="SimSun" w:hAnsi="Times New Roman" w:cs="Times New Roman"/>
          <w:b/>
          <w:kern w:val="2"/>
          <w:sz w:val="28"/>
          <w:szCs w:val="28"/>
          <w:lang w:eastAsia="ko-KR"/>
        </w:rPr>
        <w:t xml:space="preserve"> </w:t>
      </w:r>
      <w:r w:rsidR="001B66BE" w:rsidRPr="00464046">
        <w:rPr>
          <w:rFonts w:ascii="Times New Roman" w:eastAsia="SimSun" w:hAnsi="Times New Roman" w:cs="Times New Roman"/>
          <w:kern w:val="2"/>
          <w:sz w:val="28"/>
          <w:szCs w:val="28"/>
          <w:lang w:eastAsia="ko-KR"/>
        </w:rPr>
        <w:t xml:space="preserve">Программа имеет социально-педагогическую направленность. </w:t>
      </w:r>
      <w:r w:rsidR="00456D33" w:rsidRPr="00464046">
        <w:rPr>
          <w:rFonts w:ascii="Times New Roman" w:eastAsia="SimSun" w:hAnsi="Times New Roman" w:cs="Times New Roman"/>
          <w:kern w:val="2"/>
          <w:sz w:val="28"/>
          <w:szCs w:val="28"/>
          <w:lang w:eastAsia="ko-KR"/>
        </w:rPr>
        <w:t xml:space="preserve">Исторический опыт становления и развития нашего Отечества указывает на то, что важнейшим средством формирования гражданского общества, укрепления единства Российской Федерации является </w:t>
      </w:r>
      <w:r w:rsidR="00356978" w:rsidRPr="00464046">
        <w:rPr>
          <w:rFonts w:ascii="Times New Roman" w:eastAsia="SimSun" w:hAnsi="Times New Roman" w:cs="Times New Roman"/>
          <w:kern w:val="2"/>
          <w:sz w:val="28"/>
          <w:szCs w:val="28"/>
          <w:lang w:eastAsia="ko-KR"/>
        </w:rPr>
        <w:t xml:space="preserve">краеведческое </w:t>
      </w:r>
      <w:r w:rsidR="00456D33" w:rsidRPr="00464046">
        <w:rPr>
          <w:rFonts w:ascii="Times New Roman" w:eastAsia="SimSun" w:hAnsi="Times New Roman" w:cs="Times New Roman"/>
          <w:kern w:val="2"/>
          <w:sz w:val="28"/>
          <w:szCs w:val="28"/>
          <w:lang w:eastAsia="ko-KR"/>
        </w:rPr>
        <w:t xml:space="preserve"> и патриотическое воспитание молодого поколения. Россиянам всегда в высшей степени были свойственны любовь к родной земле, гордость принадлежностью  к России. </w:t>
      </w:r>
      <w:r w:rsidR="00356978" w:rsidRPr="00464046">
        <w:rPr>
          <w:rFonts w:ascii="Times New Roman" w:eastAsia="SimSun" w:hAnsi="Times New Roman" w:cs="Times New Roman"/>
          <w:kern w:val="2"/>
          <w:sz w:val="28"/>
          <w:szCs w:val="28"/>
          <w:lang w:eastAsia="ko-KR"/>
        </w:rPr>
        <w:t xml:space="preserve">          </w:t>
      </w:r>
    </w:p>
    <w:p w:rsidR="007D0C36" w:rsidRPr="00464046" w:rsidRDefault="00456D33" w:rsidP="004D2235">
      <w:pPr>
        <w:keepLines/>
        <w:widowControl w:val="0"/>
        <w:autoSpaceDE w:val="0"/>
        <w:autoSpaceDN w:val="0"/>
        <w:spacing w:after="0" w:line="360" w:lineRule="auto"/>
        <w:ind w:left="567" w:firstLine="709"/>
        <w:jc w:val="both"/>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В последние десятилетия в России произошли экономические и социальные изменения, которые</w:t>
      </w:r>
      <w:r w:rsidR="00CE3C45" w:rsidRPr="00464046">
        <w:rPr>
          <w:rFonts w:ascii="Times New Roman" w:eastAsia="SimSun" w:hAnsi="Times New Roman" w:cs="Times New Roman"/>
          <w:kern w:val="2"/>
          <w:sz w:val="28"/>
          <w:szCs w:val="28"/>
          <w:lang w:eastAsia="ko-KR"/>
        </w:rPr>
        <w:t xml:space="preserve">, по мнению социологов и политологов, </w:t>
      </w:r>
      <w:r w:rsidRPr="00464046">
        <w:rPr>
          <w:rFonts w:ascii="Times New Roman" w:eastAsia="SimSun" w:hAnsi="Times New Roman" w:cs="Times New Roman"/>
          <w:kern w:val="2"/>
          <w:sz w:val="28"/>
          <w:szCs w:val="28"/>
          <w:lang w:eastAsia="ko-KR"/>
        </w:rPr>
        <w:t xml:space="preserve">повлекли за </w:t>
      </w:r>
      <w:r w:rsidR="00CE3C45" w:rsidRPr="00464046">
        <w:rPr>
          <w:rFonts w:ascii="Times New Roman" w:eastAsia="SimSun" w:hAnsi="Times New Roman" w:cs="Times New Roman"/>
          <w:kern w:val="2"/>
          <w:sz w:val="28"/>
          <w:szCs w:val="28"/>
          <w:lang w:eastAsia="ko-KR"/>
        </w:rPr>
        <w:t>собой социальную</w:t>
      </w:r>
      <w:r w:rsidRPr="00464046">
        <w:rPr>
          <w:rFonts w:ascii="Times New Roman" w:eastAsia="SimSun" w:hAnsi="Times New Roman" w:cs="Times New Roman"/>
          <w:kern w:val="2"/>
          <w:sz w:val="28"/>
          <w:szCs w:val="28"/>
          <w:lang w:eastAsia="ko-KR"/>
        </w:rPr>
        <w:t xml:space="preserve"> дифференциация общества, </w:t>
      </w:r>
      <w:r w:rsidR="00CE3C45" w:rsidRPr="00464046">
        <w:rPr>
          <w:rFonts w:ascii="Times New Roman" w:eastAsia="SimSun" w:hAnsi="Times New Roman" w:cs="Times New Roman"/>
          <w:kern w:val="2"/>
          <w:sz w:val="28"/>
          <w:szCs w:val="28"/>
          <w:lang w:eastAsia="ko-KR"/>
        </w:rPr>
        <w:t>девальвацию отдельных</w:t>
      </w:r>
      <w:r w:rsidRPr="00464046">
        <w:rPr>
          <w:rFonts w:ascii="Times New Roman" w:eastAsia="SimSun" w:hAnsi="Times New Roman" w:cs="Times New Roman"/>
          <w:kern w:val="2"/>
          <w:sz w:val="28"/>
          <w:szCs w:val="28"/>
          <w:lang w:eastAsia="ko-KR"/>
        </w:rPr>
        <w:t xml:space="preserve"> духовных </w:t>
      </w:r>
      <w:r w:rsidR="00CE3C45" w:rsidRPr="00464046">
        <w:rPr>
          <w:rFonts w:ascii="Times New Roman" w:eastAsia="SimSun" w:hAnsi="Times New Roman" w:cs="Times New Roman"/>
          <w:kern w:val="2"/>
          <w:sz w:val="28"/>
          <w:szCs w:val="28"/>
          <w:lang w:eastAsia="ko-KR"/>
        </w:rPr>
        <w:t>ценностей,</w:t>
      </w:r>
      <w:r w:rsidR="006E749A" w:rsidRPr="00464046">
        <w:rPr>
          <w:rFonts w:ascii="Times New Roman" w:eastAsia="SimSun" w:hAnsi="Times New Roman" w:cs="Times New Roman"/>
          <w:kern w:val="2"/>
          <w:sz w:val="28"/>
          <w:szCs w:val="28"/>
          <w:lang w:eastAsia="ko-KR"/>
        </w:rPr>
        <w:t xml:space="preserve"> в том числе ценностей, заложенных в краеведении.</w:t>
      </w:r>
      <w:r w:rsidR="00CE3C45" w:rsidRPr="00464046">
        <w:rPr>
          <w:rFonts w:ascii="Times New Roman" w:eastAsia="SimSun" w:hAnsi="Times New Roman" w:cs="Times New Roman"/>
          <w:kern w:val="2"/>
          <w:sz w:val="28"/>
          <w:szCs w:val="28"/>
          <w:lang w:eastAsia="ko-KR"/>
        </w:rPr>
        <w:t xml:space="preserve"> </w:t>
      </w:r>
      <w:r w:rsidR="006E749A" w:rsidRPr="00464046">
        <w:rPr>
          <w:rFonts w:ascii="Times New Roman" w:eastAsia="SimSun" w:hAnsi="Times New Roman" w:cs="Times New Roman"/>
          <w:kern w:val="2"/>
          <w:sz w:val="28"/>
          <w:szCs w:val="28"/>
          <w:lang w:eastAsia="ko-KR"/>
        </w:rPr>
        <w:t>Р</w:t>
      </w:r>
      <w:r w:rsidRPr="00464046">
        <w:rPr>
          <w:rFonts w:ascii="Times New Roman" w:eastAsia="SimSun" w:hAnsi="Times New Roman" w:cs="Times New Roman"/>
          <w:kern w:val="2"/>
          <w:sz w:val="28"/>
          <w:szCs w:val="28"/>
          <w:lang w:eastAsia="ko-KR"/>
        </w:rPr>
        <w:t>езко снизил</w:t>
      </w:r>
      <w:r w:rsidR="006E749A" w:rsidRPr="00464046">
        <w:rPr>
          <w:rFonts w:ascii="Times New Roman" w:eastAsia="SimSun" w:hAnsi="Times New Roman" w:cs="Times New Roman"/>
          <w:kern w:val="2"/>
          <w:sz w:val="28"/>
          <w:szCs w:val="28"/>
          <w:lang w:eastAsia="ko-KR"/>
        </w:rPr>
        <w:t xml:space="preserve">ось </w:t>
      </w:r>
      <w:r w:rsidRPr="00464046">
        <w:rPr>
          <w:rFonts w:ascii="Times New Roman" w:eastAsia="SimSun" w:hAnsi="Times New Roman" w:cs="Times New Roman"/>
          <w:kern w:val="2"/>
          <w:sz w:val="28"/>
          <w:szCs w:val="28"/>
          <w:lang w:eastAsia="ko-KR"/>
        </w:rPr>
        <w:t xml:space="preserve"> воспитательное воздействие </w:t>
      </w:r>
      <w:r w:rsidR="00CE3C45" w:rsidRPr="00464046">
        <w:rPr>
          <w:rFonts w:ascii="Times New Roman" w:eastAsia="SimSun" w:hAnsi="Times New Roman" w:cs="Times New Roman"/>
          <w:kern w:val="2"/>
          <w:sz w:val="28"/>
          <w:szCs w:val="28"/>
          <w:lang w:eastAsia="ko-KR"/>
        </w:rPr>
        <w:t>на юношество</w:t>
      </w:r>
      <w:r w:rsidRPr="00464046">
        <w:rPr>
          <w:rFonts w:ascii="Times New Roman" w:eastAsia="SimSun" w:hAnsi="Times New Roman" w:cs="Times New Roman"/>
          <w:kern w:val="2"/>
          <w:sz w:val="28"/>
          <w:szCs w:val="28"/>
          <w:lang w:eastAsia="ko-KR"/>
        </w:rPr>
        <w:t xml:space="preserve"> российской культуры, </w:t>
      </w:r>
      <w:r w:rsidR="006E749A" w:rsidRPr="00464046">
        <w:rPr>
          <w:rFonts w:ascii="Times New Roman" w:eastAsia="SimSun" w:hAnsi="Times New Roman" w:cs="Times New Roman"/>
          <w:kern w:val="2"/>
          <w:sz w:val="28"/>
          <w:szCs w:val="28"/>
          <w:lang w:eastAsia="ko-KR"/>
        </w:rPr>
        <w:t xml:space="preserve">краеведения, </w:t>
      </w:r>
      <w:r w:rsidRPr="00464046">
        <w:rPr>
          <w:rFonts w:ascii="Times New Roman" w:eastAsia="SimSun" w:hAnsi="Times New Roman" w:cs="Times New Roman"/>
          <w:kern w:val="2"/>
          <w:sz w:val="28"/>
          <w:szCs w:val="28"/>
          <w:lang w:eastAsia="ko-KR"/>
        </w:rPr>
        <w:t>искусства и образования</w:t>
      </w:r>
      <w:r w:rsidR="006E749A" w:rsidRPr="00464046">
        <w:rPr>
          <w:rFonts w:ascii="Times New Roman" w:eastAsia="SimSun" w:hAnsi="Times New Roman" w:cs="Times New Roman"/>
          <w:kern w:val="2"/>
          <w:sz w:val="28"/>
          <w:szCs w:val="28"/>
          <w:lang w:eastAsia="ko-KR"/>
        </w:rPr>
        <w:t xml:space="preserve"> в целом</w:t>
      </w:r>
      <w:r w:rsidRPr="00464046">
        <w:rPr>
          <w:rFonts w:ascii="Times New Roman" w:eastAsia="SimSun" w:hAnsi="Times New Roman" w:cs="Times New Roman"/>
          <w:kern w:val="2"/>
          <w:sz w:val="28"/>
          <w:szCs w:val="28"/>
          <w:lang w:eastAsia="ko-KR"/>
        </w:rPr>
        <w:t>.</w:t>
      </w:r>
    </w:p>
    <w:p w:rsidR="004D2235" w:rsidRPr="00464046" w:rsidRDefault="00356978" w:rsidP="004D2235">
      <w:pPr>
        <w:tabs>
          <w:tab w:val="left" w:pos="1065"/>
        </w:tabs>
        <w:spacing w:after="0" w:line="360" w:lineRule="auto"/>
        <w:ind w:left="567"/>
        <w:jc w:val="both"/>
        <w:rPr>
          <w:rFonts w:ascii="Times New Roman" w:eastAsia="SimSun" w:hAnsi="Times New Roman" w:cs="Times New Roman"/>
          <w:kern w:val="2"/>
          <w:sz w:val="28"/>
          <w:szCs w:val="28"/>
          <w:lang w:eastAsia="ko-KR"/>
        </w:rPr>
      </w:pPr>
      <w:r w:rsidRPr="00464046">
        <w:rPr>
          <w:rFonts w:ascii="Times New Roman" w:eastAsia="SimSun" w:hAnsi="Times New Roman" w:cs="Times New Roman"/>
          <w:sz w:val="28"/>
          <w:szCs w:val="28"/>
          <w:lang w:eastAsia="ko-KR"/>
        </w:rPr>
        <w:tab/>
      </w:r>
      <w:r w:rsidR="00456D33" w:rsidRPr="00464046">
        <w:rPr>
          <w:rFonts w:ascii="Times New Roman" w:eastAsia="SimSun" w:hAnsi="Times New Roman" w:cs="Times New Roman"/>
          <w:kern w:val="2"/>
          <w:sz w:val="28"/>
          <w:szCs w:val="28"/>
          <w:lang w:eastAsia="ko-KR"/>
        </w:rPr>
        <w:t xml:space="preserve">Характеризуя создавшееся в стране положение, </w:t>
      </w:r>
      <w:r w:rsidR="00735DD4" w:rsidRPr="00464046">
        <w:rPr>
          <w:rFonts w:ascii="Times New Roman" w:eastAsia="SimSun" w:hAnsi="Times New Roman" w:cs="Times New Roman"/>
          <w:kern w:val="2"/>
          <w:sz w:val="28"/>
          <w:szCs w:val="28"/>
          <w:lang w:eastAsia="ko-KR"/>
        </w:rPr>
        <w:t>Президент</w:t>
      </w:r>
      <w:r w:rsidR="00456D33" w:rsidRPr="00464046">
        <w:rPr>
          <w:rFonts w:ascii="Times New Roman" w:eastAsia="SimSun" w:hAnsi="Times New Roman" w:cs="Times New Roman"/>
          <w:kern w:val="2"/>
          <w:sz w:val="28"/>
          <w:szCs w:val="28"/>
          <w:lang w:eastAsia="ko-KR"/>
        </w:rPr>
        <w:t xml:space="preserve"> Р</w:t>
      </w:r>
      <w:r w:rsidR="00735DD4" w:rsidRPr="00464046">
        <w:rPr>
          <w:rFonts w:ascii="Times New Roman" w:eastAsia="SimSun" w:hAnsi="Times New Roman" w:cs="Times New Roman"/>
          <w:kern w:val="2"/>
          <w:sz w:val="28"/>
          <w:szCs w:val="28"/>
          <w:lang w:eastAsia="ko-KR"/>
        </w:rPr>
        <w:t xml:space="preserve">оссийской </w:t>
      </w:r>
      <w:r w:rsidR="00456D33" w:rsidRPr="00464046">
        <w:rPr>
          <w:rFonts w:ascii="Times New Roman" w:eastAsia="SimSun" w:hAnsi="Times New Roman" w:cs="Times New Roman"/>
          <w:kern w:val="2"/>
          <w:sz w:val="28"/>
          <w:szCs w:val="28"/>
          <w:lang w:eastAsia="ko-KR"/>
        </w:rPr>
        <w:t>Ф</w:t>
      </w:r>
      <w:r w:rsidR="00735DD4" w:rsidRPr="00464046">
        <w:rPr>
          <w:rFonts w:ascii="Times New Roman" w:eastAsia="SimSun" w:hAnsi="Times New Roman" w:cs="Times New Roman"/>
          <w:kern w:val="2"/>
          <w:sz w:val="28"/>
          <w:szCs w:val="28"/>
          <w:lang w:eastAsia="ko-KR"/>
        </w:rPr>
        <w:t>едерации</w:t>
      </w:r>
      <w:r w:rsidR="00456D33" w:rsidRPr="00464046">
        <w:rPr>
          <w:rFonts w:ascii="Times New Roman" w:eastAsia="SimSun" w:hAnsi="Times New Roman" w:cs="Times New Roman"/>
          <w:kern w:val="2"/>
          <w:sz w:val="28"/>
          <w:szCs w:val="28"/>
          <w:lang w:eastAsia="ko-KR"/>
        </w:rPr>
        <w:t xml:space="preserve"> </w:t>
      </w:r>
      <w:r w:rsidR="00735DD4" w:rsidRPr="00464046">
        <w:rPr>
          <w:rFonts w:ascii="Times New Roman" w:eastAsia="SimSun" w:hAnsi="Times New Roman" w:cs="Times New Roman"/>
          <w:kern w:val="2"/>
          <w:sz w:val="28"/>
          <w:szCs w:val="28"/>
          <w:lang w:eastAsia="ko-KR"/>
        </w:rPr>
        <w:t xml:space="preserve">В.В. </w:t>
      </w:r>
      <w:r w:rsidR="00456D33" w:rsidRPr="00464046">
        <w:rPr>
          <w:rFonts w:ascii="Times New Roman" w:eastAsia="SimSun" w:hAnsi="Times New Roman" w:cs="Times New Roman"/>
          <w:kern w:val="2"/>
          <w:sz w:val="28"/>
          <w:szCs w:val="28"/>
          <w:lang w:eastAsia="ko-KR"/>
        </w:rPr>
        <w:t xml:space="preserve">Путин </w:t>
      </w:r>
      <w:r w:rsidR="00735DD4" w:rsidRPr="00464046">
        <w:rPr>
          <w:rFonts w:ascii="Times New Roman" w:eastAsia="SimSun" w:hAnsi="Times New Roman" w:cs="Times New Roman"/>
          <w:kern w:val="2"/>
          <w:sz w:val="28"/>
          <w:szCs w:val="28"/>
          <w:lang w:eastAsia="ko-KR"/>
        </w:rPr>
        <w:t xml:space="preserve">на встрече </w:t>
      </w:r>
      <w:r w:rsidR="00540832" w:rsidRPr="00464046">
        <w:rPr>
          <w:rFonts w:ascii="Times New Roman" w:eastAsia="SimSun" w:hAnsi="Times New Roman" w:cs="Times New Roman"/>
          <w:kern w:val="2"/>
          <w:sz w:val="28"/>
          <w:szCs w:val="28"/>
          <w:lang w:eastAsia="ko-KR"/>
        </w:rPr>
        <w:t xml:space="preserve">с классными руководителями выпускных классов школ (2016 г.) </w:t>
      </w:r>
      <w:r w:rsidR="00735DD4" w:rsidRPr="00464046">
        <w:rPr>
          <w:rFonts w:ascii="Times New Roman" w:eastAsia="SimSun" w:hAnsi="Times New Roman" w:cs="Times New Roman"/>
          <w:kern w:val="2"/>
          <w:sz w:val="28"/>
          <w:szCs w:val="28"/>
          <w:lang w:eastAsia="ko-KR"/>
        </w:rPr>
        <w:t xml:space="preserve">сказал: </w:t>
      </w:r>
      <w:r w:rsidR="00540832" w:rsidRPr="00464046">
        <w:rPr>
          <w:rFonts w:ascii="Times New Roman" w:eastAsia="SimSun" w:hAnsi="Times New Roman" w:cs="Times New Roman"/>
          <w:sz w:val="28"/>
          <w:szCs w:val="28"/>
          <w:lang w:eastAsia="ko-KR"/>
        </w:rPr>
        <w:t xml:space="preserve">«Получить знания - это не просто, но это все-таки вторично по сравнению с воспитанием человека,  с тем, чтобы он должным образом относился и к себе самому, и к своим друзьям, к семье, к Родине. Это абсолютно фундаментальные вещи и только на этой базе можно рассчитывать на то, чтобы человек стал полноценным», а также - </w:t>
      </w:r>
      <w:r w:rsidR="00540832" w:rsidRPr="00464046">
        <w:rPr>
          <w:rFonts w:ascii="Times New Roman" w:eastAsia="SimSun" w:hAnsi="Times New Roman" w:cs="Times New Roman"/>
          <w:kern w:val="2"/>
          <w:sz w:val="28"/>
          <w:szCs w:val="28"/>
          <w:lang w:eastAsia="ko-KR"/>
        </w:rPr>
        <w:t>«…утратив патриотизм, связанные с ним национальную гордость и достоинство, мы потеряем себя как народ, способный на великие свершения».</w:t>
      </w:r>
      <w:r w:rsidR="004D2235" w:rsidRPr="00464046">
        <w:rPr>
          <w:rFonts w:ascii="Times New Roman" w:eastAsia="SimSun" w:hAnsi="Times New Roman" w:cs="Times New Roman"/>
          <w:kern w:val="2"/>
          <w:sz w:val="28"/>
          <w:szCs w:val="28"/>
          <w:lang w:eastAsia="ko-KR"/>
        </w:rPr>
        <w:t xml:space="preserve"> </w:t>
      </w:r>
    </w:p>
    <w:p w:rsidR="00456D33" w:rsidRPr="00464046" w:rsidRDefault="00456D33" w:rsidP="004D2235">
      <w:pPr>
        <w:tabs>
          <w:tab w:val="left" w:pos="1065"/>
        </w:tabs>
        <w:spacing w:after="0" w:line="360" w:lineRule="auto"/>
        <w:ind w:left="567" w:firstLine="709"/>
        <w:jc w:val="both"/>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Становление гражданского общества во многом зависит от уровня патриотического воспитания</w:t>
      </w:r>
      <w:r w:rsidR="006E749A" w:rsidRPr="00464046">
        <w:rPr>
          <w:rFonts w:ascii="Times New Roman" w:eastAsia="SimSun" w:hAnsi="Times New Roman" w:cs="Times New Roman"/>
          <w:kern w:val="2"/>
          <w:sz w:val="28"/>
          <w:szCs w:val="28"/>
          <w:lang w:eastAsia="ko-KR"/>
        </w:rPr>
        <w:t xml:space="preserve">, в том числе воспитания, построенного на краеведческих материалах. </w:t>
      </w:r>
      <w:r w:rsidRPr="00464046">
        <w:rPr>
          <w:rFonts w:ascii="Times New Roman" w:eastAsia="SimSun" w:hAnsi="Times New Roman" w:cs="Times New Roman"/>
          <w:kern w:val="2"/>
          <w:sz w:val="28"/>
          <w:szCs w:val="28"/>
          <w:lang w:eastAsia="ko-KR"/>
        </w:rPr>
        <w:t xml:space="preserve"> </w:t>
      </w:r>
      <w:r w:rsidR="006E749A" w:rsidRPr="00464046">
        <w:rPr>
          <w:rFonts w:ascii="Times New Roman" w:eastAsia="SimSun" w:hAnsi="Times New Roman" w:cs="Times New Roman"/>
          <w:kern w:val="2"/>
          <w:sz w:val="28"/>
          <w:szCs w:val="28"/>
          <w:lang w:eastAsia="ko-KR"/>
        </w:rPr>
        <w:t xml:space="preserve"> В настоящее время </w:t>
      </w:r>
      <w:r w:rsidRPr="00464046">
        <w:rPr>
          <w:rFonts w:ascii="Times New Roman" w:eastAsia="SimSun" w:hAnsi="Times New Roman" w:cs="Times New Roman"/>
          <w:kern w:val="2"/>
          <w:sz w:val="28"/>
          <w:szCs w:val="28"/>
          <w:lang w:eastAsia="ko-KR"/>
        </w:rPr>
        <w:t xml:space="preserve"> </w:t>
      </w:r>
      <w:r w:rsidR="00540832" w:rsidRPr="00464046">
        <w:rPr>
          <w:rFonts w:ascii="Times New Roman" w:eastAsia="SimSun" w:hAnsi="Times New Roman" w:cs="Times New Roman"/>
          <w:kern w:val="2"/>
          <w:sz w:val="28"/>
          <w:szCs w:val="28"/>
          <w:lang w:eastAsia="ko-KR"/>
        </w:rPr>
        <w:t>начались изменения</w:t>
      </w:r>
      <w:r w:rsidRPr="00464046">
        <w:rPr>
          <w:rFonts w:ascii="Times New Roman" w:eastAsia="SimSun" w:hAnsi="Times New Roman" w:cs="Times New Roman"/>
          <w:kern w:val="2"/>
          <w:sz w:val="28"/>
          <w:szCs w:val="28"/>
          <w:lang w:eastAsia="ko-KR"/>
        </w:rPr>
        <w:t xml:space="preserve"> </w:t>
      </w:r>
      <w:r w:rsidR="00540832" w:rsidRPr="00464046">
        <w:rPr>
          <w:rFonts w:ascii="Times New Roman" w:eastAsia="SimSun" w:hAnsi="Times New Roman" w:cs="Times New Roman"/>
          <w:kern w:val="2"/>
          <w:sz w:val="28"/>
          <w:szCs w:val="28"/>
          <w:lang w:eastAsia="ko-KR"/>
        </w:rPr>
        <w:t xml:space="preserve">в </w:t>
      </w:r>
      <w:r w:rsidRPr="00464046">
        <w:rPr>
          <w:rFonts w:ascii="Times New Roman" w:eastAsia="SimSun" w:hAnsi="Times New Roman" w:cs="Times New Roman"/>
          <w:kern w:val="2"/>
          <w:sz w:val="28"/>
          <w:szCs w:val="28"/>
          <w:lang w:eastAsia="ko-KR"/>
        </w:rPr>
        <w:t>отношени</w:t>
      </w:r>
      <w:r w:rsidR="00540832" w:rsidRPr="00464046">
        <w:rPr>
          <w:rFonts w:ascii="Times New Roman" w:eastAsia="SimSun" w:hAnsi="Times New Roman" w:cs="Times New Roman"/>
          <w:kern w:val="2"/>
          <w:sz w:val="28"/>
          <w:szCs w:val="28"/>
          <w:lang w:eastAsia="ko-KR"/>
        </w:rPr>
        <w:t>и</w:t>
      </w:r>
      <w:r w:rsidRPr="00464046">
        <w:rPr>
          <w:rFonts w:ascii="Times New Roman" w:eastAsia="SimSun" w:hAnsi="Times New Roman" w:cs="Times New Roman"/>
          <w:kern w:val="2"/>
          <w:sz w:val="28"/>
          <w:szCs w:val="28"/>
          <w:lang w:eastAsia="ko-KR"/>
        </w:rPr>
        <w:t xml:space="preserve"> </w:t>
      </w:r>
      <w:r w:rsidR="00540832" w:rsidRPr="00464046">
        <w:rPr>
          <w:rFonts w:ascii="Times New Roman" w:eastAsia="SimSun" w:hAnsi="Times New Roman" w:cs="Times New Roman"/>
          <w:kern w:val="2"/>
          <w:sz w:val="28"/>
          <w:szCs w:val="28"/>
          <w:lang w:eastAsia="ko-KR"/>
        </w:rPr>
        <w:t>молодежи</w:t>
      </w:r>
      <w:r w:rsidRPr="00464046">
        <w:rPr>
          <w:rFonts w:ascii="Times New Roman" w:eastAsia="SimSun" w:hAnsi="Times New Roman" w:cs="Times New Roman"/>
          <w:kern w:val="2"/>
          <w:sz w:val="28"/>
          <w:szCs w:val="28"/>
          <w:lang w:eastAsia="ko-KR"/>
        </w:rPr>
        <w:t xml:space="preserve"> России с государством и обществом.</w:t>
      </w:r>
      <w:r w:rsidR="004D2235" w:rsidRPr="00464046">
        <w:rPr>
          <w:rFonts w:ascii="Times New Roman" w:eastAsia="SimSun" w:hAnsi="Times New Roman" w:cs="Times New Roman"/>
          <w:kern w:val="2"/>
          <w:sz w:val="28"/>
          <w:szCs w:val="28"/>
          <w:lang w:eastAsia="ko-KR"/>
        </w:rPr>
        <w:t xml:space="preserve"> Определенную роль в этих изменениях играет воспитательная работа, в том числе воспитательная работа библиотек, построенная на краеведческих материалах. </w:t>
      </w:r>
      <w:r w:rsidRPr="00464046">
        <w:rPr>
          <w:rFonts w:ascii="Times New Roman" w:eastAsia="SimSun" w:hAnsi="Times New Roman" w:cs="Times New Roman"/>
          <w:kern w:val="2"/>
          <w:sz w:val="28"/>
          <w:szCs w:val="28"/>
          <w:lang w:eastAsia="ko-KR"/>
        </w:rPr>
        <w:t xml:space="preserve"> </w:t>
      </w:r>
      <w:r w:rsidR="00287FBB" w:rsidRPr="00464046">
        <w:rPr>
          <w:rFonts w:ascii="Times New Roman" w:eastAsia="SimSun" w:hAnsi="Times New Roman" w:cs="Times New Roman"/>
          <w:kern w:val="2"/>
          <w:sz w:val="28"/>
          <w:szCs w:val="28"/>
          <w:lang w:eastAsia="ko-KR"/>
        </w:rPr>
        <w:t>Учащиеся</w:t>
      </w:r>
      <w:r w:rsidRPr="00464046">
        <w:rPr>
          <w:rFonts w:ascii="Times New Roman" w:eastAsia="SimSun" w:hAnsi="Times New Roman" w:cs="Times New Roman"/>
          <w:kern w:val="2"/>
          <w:sz w:val="28"/>
          <w:szCs w:val="28"/>
          <w:lang w:eastAsia="ko-KR"/>
        </w:rPr>
        <w:t xml:space="preserve"> получ</w:t>
      </w:r>
      <w:r w:rsidR="004D2235" w:rsidRPr="00464046">
        <w:rPr>
          <w:rFonts w:ascii="Times New Roman" w:eastAsia="SimSun" w:hAnsi="Times New Roman" w:cs="Times New Roman"/>
          <w:kern w:val="2"/>
          <w:sz w:val="28"/>
          <w:szCs w:val="28"/>
          <w:lang w:eastAsia="ko-KR"/>
        </w:rPr>
        <w:t>ают</w:t>
      </w:r>
      <w:r w:rsidRPr="00464046">
        <w:rPr>
          <w:rFonts w:ascii="Times New Roman" w:eastAsia="SimSun" w:hAnsi="Times New Roman" w:cs="Times New Roman"/>
          <w:kern w:val="2"/>
          <w:sz w:val="28"/>
          <w:szCs w:val="28"/>
          <w:lang w:eastAsia="ko-KR"/>
        </w:rPr>
        <w:t xml:space="preserve"> </w:t>
      </w:r>
      <w:r w:rsidRPr="00464046">
        <w:rPr>
          <w:rFonts w:ascii="Times New Roman" w:eastAsia="SimSun" w:hAnsi="Times New Roman" w:cs="Times New Roman"/>
          <w:kern w:val="2"/>
          <w:sz w:val="28"/>
          <w:szCs w:val="28"/>
          <w:lang w:eastAsia="ko-KR"/>
        </w:rPr>
        <w:lastRenderedPageBreak/>
        <w:t>больш</w:t>
      </w:r>
      <w:r w:rsidR="00540832" w:rsidRPr="00464046">
        <w:rPr>
          <w:rFonts w:ascii="Times New Roman" w:eastAsia="SimSun" w:hAnsi="Times New Roman" w:cs="Times New Roman"/>
          <w:kern w:val="2"/>
          <w:sz w:val="28"/>
          <w:szCs w:val="28"/>
          <w:lang w:eastAsia="ko-KR"/>
        </w:rPr>
        <w:t>е</w:t>
      </w:r>
      <w:r w:rsidRPr="00464046">
        <w:rPr>
          <w:rFonts w:ascii="Times New Roman" w:eastAsia="SimSun" w:hAnsi="Times New Roman" w:cs="Times New Roman"/>
          <w:kern w:val="2"/>
          <w:sz w:val="28"/>
          <w:szCs w:val="28"/>
          <w:lang w:eastAsia="ko-KR"/>
        </w:rPr>
        <w:t xml:space="preserve"> возможност</w:t>
      </w:r>
      <w:r w:rsidR="00540832" w:rsidRPr="00464046">
        <w:rPr>
          <w:rFonts w:ascii="Times New Roman" w:eastAsia="SimSun" w:hAnsi="Times New Roman" w:cs="Times New Roman"/>
          <w:kern w:val="2"/>
          <w:sz w:val="28"/>
          <w:szCs w:val="28"/>
          <w:lang w:eastAsia="ko-KR"/>
        </w:rPr>
        <w:t>ей</w:t>
      </w:r>
      <w:r w:rsidRPr="00464046">
        <w:rPr>
          <w:rFonts w:ascii="Times New Roman" w:eastAsia="SimSun" w:hAnsi="Times New Roman" w:cs="Times New Roman"/>
          <w:kern w:val="2"/>
          <w:sz w:val="28"/>
          <w:szCs w:val="28"/>
          <w:lang w:eastAsia="ko-KR"/>
        </w:rPr>
        <w:t xml:space="preserve"> </w:t>
      </w:r>
      <w:r w:rsidR="00540832" w:rsidRPr="00464046">
        <w:rPr>
          <w:rFonts w:ascii="Times New Roman" w:eastAsia="SimSun" w:hAnsi="Times New Roman" w:cs="Times New Roman"/>
          <w:kern w:val="2"/>
          <w:sz w:val="28"/>
          <w:szCs w:val="28"/>
          <w:lang w:eastAsia="ko-KR"/>
        </w:rPr>
        <w:t xml:space="preserve">в самореализации, </w:t>
      </w:r>
      <w:r w:rsidR="006E749A" w:rsidRPr="00464046">
        <w:rPr>
          <w:rFonts w:ascii="Times New Roman" w:eastAsia="SimSun" w:hAnsi="Times New Roman" w:cs="Times New Roman"/>
          <w:kern w:val="2"/>
          <w:sz w:val="28"/>
          <w:szCs w:val="28"/>
          <w:lang w:eastAsia="ko-KR"/>
        </w:rPr>
        <w:t xml:space="preserve"> самопрезентации, в формировании положительной Я-Концепции. </w:t>
      </w:r>
      <w:r w:rsidRPr="00464046">
        <w:rPr>
          <w:rFonts w:ascii="Times New Roman" w:eastAsia="SimSun" w:hAnsi="Times New Roman" w:cs="Times New Roman"/>
          <w:kern w:val="2"/>
          <w:sz w:val="28"/>
          <w:szCs w:val="28"/>
          <w:lang w:eastAsia="ko-KR"/>
        </w:rPr>
        <w:t xml:space="preserve">В этих условиях </w:t>
      </w:r>
      <w:r w:rsidR="006E749A" w:rsidRPr="00464046">
        <w:rPr>
          <w:rFonts w:ascii="Times New Roman" w:eastAsia="SimSun" w:hAnsi="Times New Roman" w:cs="Times New Roman"/>
          <w:kern w:val="2"/>
          <w:sz w:val="28"/>
          <w:szCs w:val="28"/>
          <w:lang w:eastAsia="ko-KR"/>
        </w:rPr>
        <w:t xml:space="preserve">краеведение </w:t>
      </w:r>
      <w:r w:rsidRPr="00464046">
        <w:rPr>
          <w:rFonts w:ascii="Times New Roman" w:eastAsia="SimSun" w:hAnsi="Times New Roman" w:cs="Times New Roman"/>
          <w:kern w:val="2"/>
          <w:sz w:val="28"/>
          <w:szCs w:val="28"/>
          <w:lang w:eastAsia="ko-KR"/>
        </w:rPr>
        <w:t xml:space="preserve"> становится важнейшей ценностью, интегрирующей не только социальный, но и духовно-нравственный, идеологический, культурно-исторический, военно-патриотический и другие аспекты.</w:t>
      </w:r>
    </w:p>
    <w:p w:rsidR="006A7D3F" w:rsidRPr="00464046" w:rsidRDefault="006A7D3F" w:rsidP="006144EE">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b/>
          <w:kern w:val="2"/>
          <w:sz w:val="28"/>
          <w:szCs w:val="28"/>
          <w:lang w:eastAsia="ko-KR"/>
        </w:rPr>
        <w:t xml:space="preserve">Объект  разработки программы – </w:t>
      </w:r>
      <w:r w:rsidRPr="00464046">
        <w:rPr>
          <w:rFonts w:ascii="Times New Roman" w:eastAsia="Times New Roman" w:hAnsi="Times New Roman" w:cs="Times New Roman"/>
          <w:kern w:val="2"/>
          <w:sz w:val="28"/>
          <w:szCs w:val="28"/>
          <w:lang w:eastAsia="ko-KR"/>
        </w:rPr>
        <w:t>обучающиеся государственных бюджетных профессиональных образовательных учреждений, находящихся в ведении Комитета по образованию.</w:t>
      </w:r>
    </w:p>
    <w:p w:rsidR="006A7D3F" w:rsidRPr="00464046" w:rsidRDefault="006A7D3F" w:rsidP="006144EE">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b/>
          <w:kern w:val="2"/>
          <w:sz w:val="28"/>
          <w:szCs w:val="28"/>
          <w:lang w:eastAsia="ko-KR"/>
        </w:rPr>
        <w:t xml:space="preserve">Предмет  разработки программы – </w:t>
      </w:r>
      <w:r w:rsidRPr="00464046">
        <w:rPr>
          <w:rFonts w:ascii="Times New Roman" w:eastAsia="Times New Roman" w:hAnsi="Times New Roman" w:cs="Times New Roman"/>
          <w:kern w:val="2"/>
          <w:sz w:val="28"/>
          <w:szCs w:val="28"/>
          <w:lang w:eastAsia="ko-KR"/>
        </w:rPr>
        <w:t>библиотечно-библиографическое краеведение в воспитательной работе библиотеки ГБПОУ.</w:t>
      </w:r>
    </w:p>
    <w:p w:rsidR="006A7D3F" w:rsidRPr="00464046" w:rsidRDefault="006A7D3F"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 xml:space="preserve">Цель разработки программы:  </w:t>
      </w:r>
      <w:r w:rsidRPr="00464046">
        <w:rPr>
          <w:rFonts w:ascii="Times New Roman" w:eastAsia="Times New Roman" w:hAnsi="Times New Roman" w:cs="Times New Roman"/>
          <w:kern w:val="2"/>
          <w:sz w:val="28"/>
          <w:szCs w:val="28"/>
          <w:lang w:eastAsia="ko-KR"/>
        </w:rPr>
        <w:t>обучение библиотекарей Государственных бюджетных учреждений профессионального образования  для организации воспитательной средствами  краеведения.</w:t>
      </w:r>
      <w:r w:rsidRPr="00464046">
        <w:rPr>
          <w:rFonts w:ascii="Times New Roman" w:eastAsia="Times New Roman" w:hAnsi="Times New Roman" w:cs="Times New Roman"/>
          <w:b/>
          <w:kern w:val="2"/>
          <w:sz w:val="28"/>
          <w:szCs w:val="28"/>
          <w:lang w:eastAsia="ko-KR"/>
        </w:rPr>
        <w:t xml:space="preserve">  </w:t>
      </w:r>
    </w:p>
    <w:p w:rsidR="006A7D3F" w:rsidRPr="00464046" w:rsidRDefault="006A7D3F" w:rsidP="006A7D3F">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 xml:space="preserve">Задачи разработки программы традиционно делятся на три группы: </w:t>
      </w:r>
    </w:p>
    <w:p w:rsidR="006A7D3F" w:rsidRPr="00464046" w:rsidRDefault="006A7D3F" w:rsidP="006A7D3F">
      <w:pPr>
        <w:pStyle w:val="aa"/>
        <w:widowControl w:val="0"/>
        <w:numPr>
          <w:ilvl w:val="0"/>
          <w:numId w:val="26"/>
        </w:numPr>
        <w:autoSpaceDE w:val="0"/>
        <w:autoSpaceDN w:val="0"/>
        <w:spacing w:after="0" w:line="360" w:lineRule="auto"/>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Обучающие задачи:</w:t>
      </w:r>
    </w:p>
    <w:p w:rsidR="006A7D3F" w:rsidRPr="00464046" w:rsidRDefault="006A7D3F" w:rsidP="006A7D3F">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обучение библиотекарей базовым навыкам, необходимым для работы с информацией краеведческого и другого социально-значимого характера;</w:t>
      </w:r>
    </w:p>
    <w:p w:rsidR="006A7D3F" w:rsidRPr="00464046" w:rsidRDefault="006A7D3F" w:rsidP="006A7D3F">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развитие познавательных интересов библиотекарей в областях, не связанных с профессиональным обучением, в том числе в области краеведческого  и патриотического воспитания обучающихся; </w:t>
      </w:r>
    </w:p>
    <w:p w:rsidR="006A7D3F" w:rsidRPr="00464046" w:rsidRDefault="006A7D3F" w:rsidP="006A7D3F">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развитие компетенций библиотекарей в области  организации самостоятельной аналитической и исследовательской работы обучающихся, а также к  творческому подходу в решении  образовательных краеведческих задач; </w:t>
      </w:r>
    </w:p>
    <w:p w:rsidR="006A7D3F" w:rsidRPr="00464046" w:rsidRDefault="006A7D3F" w:rsidP="006A7D3F">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обучение библиотекарей основам мультимедиа в контексте освоения дополнительной общеобразовательной общеразвивающей программы «Библиотечно-библиографическое краеведение».</w:t>
      </w:r>
    </w:p>
    <w:p w:rsidR="006A7D3F" w:rsidRPr="00464046" w:rsidRDefault="006A7D3F" w:rsidP="006A7D3F">
      <w:pPr>
        <w:pStyle w:val="aa"/>
        <w:widowControl w:val="0"/>
        <w:numPr>
          <w:ilvl w:val="0"/>
          <w:numId w:val="26"/>
        </w:numPr>
        <w:autoSpaceDE w:val="0"/>
        <w:autoSpaceDN w:val="0"/>
        <w:spacing w:after="0" w:line="360" w:lineRule="auto"/>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Воспитательные задачи:</w:t>
      </w:r>
    </w:p>
    <w:p w:rsidR="006A7D3F" w:rsidRPr="00464046" w:rsidRDefault="006A7D3F" w:rsidP="006A7D3F">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тренинги и творческие задания в интересах командообразования разобщенных, в силу условий труда, библиотекарей. Обучение их проведению </w:t>
      </w:r>
      <w:r w:rsidRPr="00464046">
        <w:rPr>
          <w:rFonts w:ascii="Times New Roman" w:eastAsia="Times New Roman" w:hAnsi="Times New Roman" w:cs="Times New Roman"/>
          <w:kern w:val="2"/>
          <w:sz w:val="28"/>
          <w:szCs w:val="28"/>
          <w:lang w:eastAsia="ko-KR"/>
        </w:rPr>
        <w:lastRenderedPageBreak/>
        <w:t>командообразующих тренингов с обучающимися, решающими краеведческие задачи на базе библиотек;</w:t>
      </w:r>
    </w:p>
    <w:p w:rsidR="006A7D3F" w:rsidRPr="00464046" w:rsidRDefault="006A7D3F" w:rsidP="006A7D3F">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развитие интереса к краеведению как первой фазе воспитательной работы по  формированию гражданственности и патриотического мировоззрения обучающихся; </w:t>
      </w:r>
    </w:p>
    <w:p w:rsidR="006A7D3F" w:rsidRPr="00464046" w:rsidRDefault="006A7D3F" w:rsidP="006A7D3F">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устойчивость библиотекарей к стрессовым ситуациям, которые могут возникнуть в процессе воспитательной работы средствами краеведения;</w:t>
      </w:r>
    </w:p>
    <w:p w:rsidR="006A7D3F" w:rsidRPr="00464046" w:rsidRDefault="006A7D3F" w:rsidP="006A7D3F">
      <w:pPr>
        <w:pStyle w:val="aa"/>
        <w:widowControl w:val="0"/>
        <w:numPr>
          <w:ilvl w:val="0"/>
          <w:numId w:val="26"/>
        </w:numPr>
        <w:autoSpaceDE w:val="0"/>
        <w:autoSpaceDN w:val="0"/>
        <w:spacing w:after="0" w:line="360" w:lineRule="auto"/>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Развивающие задачи:</w:t>
      </w:r>
    </w:p>
    <w:p w:rsidR="006A7D3F" w:rsidRPr="00464046" w:rsidRDefault="006A7D3F" w:rsidP="006A7D3F">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развитие навыков библиотекарей в коллективном решении учебных краеведческих задач;</w:t>
      </w:r>
    </w:p>
    <w:p w:rsidR="006A7D3F" w:rsidRPr="00464046" w:rsidRDefault="006A7D3F" w:rsidP="006A7D3F">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формирование позитивной Я-концепции библиотекаря, ведущего  воспитательную работу на  базе решения обучающимися краеведческих задач;  </w:t>
      </w:r>
    </w:p>
    <w:p w:rsidR="006A7D3F" w:rsidRPr="00464046" w:rsidRDefault="006A7D3F" w:rsidP="006A7D3F">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создание условий для личностного профессионального  роста библиотекарей;</w:t>
      </w:r>
    </w:p>
    <w:p w:rsidR="006A7D3F" w:rsidRPr="00464046" w:rsidRDefault="006A7D3F" w:rsidP="006A7D3F">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формирование компетенций библиотекарей, позволяющих создать условия для развития патриотического самосознания обучающихся.</w:t>
      </w:r>
    </w:p>
    <w:p w:rsidR="006A7D3F" w:rsidRPr="00464046" w:rsidRDefault="006A7D3F"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p>
    <w:p w:rsidR="006A7D3F" w:rsidRPr="00464046" w:rsidRDefault="006A7D3F"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p>
    <w:p w:rsidR="006A7D3F" w:rsidRPr="00464046" w:rsidRDefault="006A7D3F"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p>
    <w:p w:rsidR="006A7D3F" w:rsidRPr="00464046" w:rsidRDefault="006A7D3F"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p>
    <w:p w:rsidR="006A7D3F" w:rsidRPr="00464046" w:rsidRDefault="006A7D3F"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p>
    <w:p w:rsidR="006A7D3F" w:rsidRPr="00464046" w:rsidRDefault="006A7D3F"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p>
    <w:p w:rsidR="006A7D3F" w:rsidRPr="00464046" w:rsidRDefault="006A7D3F"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p>
    <w:p w:rsidR="006A7D3F" w:rsidRPr="00464046" w:rsidRDefault="006A7D3F"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p>
    <w:p w:rsidR="006A7D3F" w:rsidRPr="00464046" w:rsidRDefault="006A7D3F"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p>
    <w:p w:rsidR="006A7D3F" w:rsidRPr="00464046" w:rsidRDefault="006A7D3F"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p>
    <w:p w:rsidR="006A7D3F" w:rsidRPr="00464046" w:rsidRDefault="006A7D3F"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p>
    <w:p w:rsidR="006A7D3F" w:rsidRPr="00464046" w:rsidRDefault="006A7D3F"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p>
    <w:p w:rsidR="001F7AB7" w:rsidRDefault="001F7AB7"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4D2235" w:rsidRPr="00464046" w:rsidRDefault="00311B5E"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r w:rsidRPr="00464046">
        <w:rPr>
          <w:rFonts w:ascii="Times New Roman" w:eastAsia="Times New Roman" w:hAnsi="Times New Roman" w:cs="Times New Roman"/>
          <w:b/>
          <w:kern w:val="2"/>
          <w:sz w:val="28"/>
          <w:szCs w:val="28"/>
          <w:u w:val="single"/>
          <w:lang w:eastAsia="ko-KR"/>
        </w:rPr>
        <w:lastRenderedPageBreak/>
        <w:t xml:space="preserve">1. </w:t>
      </w:r>
      <w:r w:rsidR="004D2235" w:rsidRPr="00464046">
        <w:rPr>
          <w:rFonts w:ascii="Times New Roman" w:eastAsia="Times New Roman" w:hAnsi="Times New Roman" w:cs="Times New Roman"/>
          <w:b/>
          <w:kern w:val="2"/>
          <w:sz w:val="28"/>
          <w:szCs w:val="28"/>
          <w:u w:val="single"/>
          <w:lang w:eastAsia="ko-KR"/>
        </w:rPr>
        <w:t>Теоретический анализ и оценка актуальности  образовательной программы.</w:t>
      </w:r>
    </w:p>
    <w:p w:rsidR="00C411E0" w:rsidRPr="00464046" w:rsidRDefault="00C411E0" w:rsidP="0077302A">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Актуальность программы курса «Библиотечно-библиографическое краеведение» заключается в том, что одной из главных ступеней духовно-нравственного развития подрастающего поколения, определённых в «Концепции духовно-нравственного развития и воспитания личности гражданина России», является «осознанное принятие обучающимся традиций, ценностей, особых форм культурно-исторической, социальной и духовной жизни его родного села, города, района, области, края».</w:t>
      </w:r>
    </w:p>
    <w:p w:rsidR="0077302A" w:rsidRPr="00464046" w:rsidRDefault="0077302A" w:rsidP="0077302A">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Дом отчий, малая родина, отечество, родной край. Так называют землю, где родились и прожили многие годы, землю, где трудились и которую защищали наши отцы и прадеды, где находятся дорогие нам могилы.</w:t>
      </w:r>
    </w:p>
    <w:p w:rsidR="0077302A" w:rsidRPr="00464046" w:rsidRDefault="0077302A" w:rsidP="0077302A">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От этих слов возникли и понятия «Родиноведение» и «отечествоведение» (мы встречаем их в научных и педагогических трудах XIX и начала ХХ века) и «краеведение», которое утвердилось и получило широкое распространение сравнительно недавно, лишь в 20-е годы прошлого века.</w:t>
      </w:r>
    </w:p>
    <w:p w:rsidR="0077302A" w:rsidRPr="00464046" w:rsidRDefault="0077302A" w:rsidP="0077302A">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Родиноведение, краеведение означает  знание о своей ближайшей родине, и происходит - от слов «ведать», «знать» свою родину, ее природу, историю,  быт, взгляды, верования, традиции местного населения.  Вместе с тем, краеведение понимается и как путь, метод, процесс познания от ближнего к дальнему, далекому, от части к целому, от частного к общему. Границы «края» подвижны, изменчивы - родной дом и его окрестности, село, город, район, область (край).</w:t>
      </w:r>
    </w:p>
    <w:p w:rsidR="0077302A" w:rsidRPr="00464046" w:rsidRDefault="0077302A" w:rsidP="0077302A">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О необходимости изучать родной край, окружающую жизнь, использовать местный, локальный материал в обучении и воспитании юных, приобщать их к серьезным исследованиям – об этом писали Я. А. Коменский, Ж.-Ж. Руссо, Г. Песталоцци, А. Дистервег и другие зарубежные педагоги и ученые. В России эту идею развили В. Н. Татищев, М. В. Ломоносов, Н. И. Новиков, Ф. И. Янкович, Н. М. Карамзин, К. Д. Ушинский, В. П. Семенов – Тян – Шанский, В. О. Ключевский и многие другие ученые, педагоги, методисты, писатели, философы, </w:t>
      </w:r>
      <w:r w:rsidRPr="00464046">
        <w:rPr>
          <w:rFonts w:ascii="Times New Roman" w:eastAsia="Times New Roman" w:hAnsi="Times New Roman" w:cs="Times New Roman"/>
          <w:kern w:val="2"/>
          <w:sz w:val="28"/>
          <w:szCs w:val="28"/>
          <w:lang w:eastAsia="ko-KR"/>
        </w:rPr>
        <w:lastRenderedPageBreak/>
        <w:t>священнослужители.</w:t>
      </w:r>
    </w:p>
    <w:p w:rsidR="0077302A" w:rsidRPr="00464046" w:rsidRDefault="0077302A" w:rsidP="0077302A">
      <w:pPr>
        <w:widowControl w:val="0"/>
        <w:autoSpaceDE w:val="0"/>
        <w:autoSpaceDN w:val="0"/>
        <w:spacing w:after="0" w:line="360" w:lineRule="auto"/>
        <w:ind w:left="567" w:firstLine="709"/>
        <w:jc w:val="both"/>
        <w:rPr>
          <w:rFonts w:ascii="Times New Roman" w:eastAsia="Times New Roman" w:hAnsi="Times New Roman" w:cs="Times New Roman"/>
          <w:b/>
          <w:i/>
          <w:kern w:val="2"/>
          <w:lang w:eastAsia="ko-KR"/>
        </w:rPr>
      </w:pPr>
      <w:r w:rsidRPr="00464046">
        <w:rPr>
          <w:rFonts w:ascii="Times New Roman" w:eastAsia="Times New Roman" w:hAnsi="Times New Roman" w:cs="Times New Roman"/>
          <w:kern w:val="2"/>
          <w:sz w:val="28"/>
          <w:szCs w:val="28"/>
          <w:lang w:eastAsia="ko-KR"/>
        </w:rPr>
        <w:t xml:space="preserve">Около 150 лет тому назад  К. Д. Ушинский, изучавший идеи и опыт отечественной и зарубежной педагогики </w:t>
      </w:r>
      <w:r w:rsidR="002B7ED5"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в частности швейцарской, американской, английской и немецкой</w:t>
      </w:r>
      <w:r w:rsidR="002B7ED5" w:rsidRPr="00464046">
        <w:rPr>
          <w:rFonts w:ascii="Times New Roman" w:eastAsia="Times New Roman" w:hAnsi="Times New Roman" w:cs="Times New Roman"/>
          <w:kern w:val="2"/>
          <w:sz w:val="28"/>
          <w:szCs w:val="28"/>
          <w:lang w:eastAsia="ko-KR"/>
        </w:rPr>
        <w:t xml:space="preserve">) </w:t>
      </w:r>
      <w:r w:rsidRPr="00464046">
        <w:rPr>
          <w:rFonts w:ascii="Times New Roman" w:eastAsia="Times New Roman" w:hAnsi="Times New Roman" w:cs="Times New Roman"/>
          <w:kern w:val="2"/>
          <w:sz w:val="28"/>
          <w:szCs w:val="28"/>
          <w:lang w:eastAsia="ko-KR"/>
        </w:rPr>
        <w:t xml:space="preserve"> писал, что «поля родины, ее язык, ее предания и жизнь никогда не теряют непостижимой власти над сердцем человека», что они помогают возгореться «искрам любви к отечеству».</w:t>
      </w:r>
      <w:r w:rsidRPr="00464046">
        <w:rPr>
          <w:rFonts w:ascii="Times New Roman" w:eastAsia="Times New Roman" w:hAnsi="Times New Roman" w:cs="Times New Roman"/>
          <w:b/>
          <w:kern w:val="2"/>
          <w:sz w:val="28"/>
          <w:szCs w:val="28"/>
          <w:lang w:eastAsia="ko-KR"/>
        </w:rPr>
        <w:t xml:space="preserve"> ¹</w:t>
      </w:r>
      <w:r w:rsidR="002B7ED5" w:rsidRPr="00464046">
        <w:t xml:space="preserve"> </w:t>
      </w:r>
      <w:r w:rsidR="002B7ED5" w:rsidRPr="00464046">
        <w:rPr>
          <w:rFonts w:ascii="Times New Roman" w:eastAsia="Times New Roman" w:hAnsi="Times New Roman" w:cs="Times New Roman"/>
          <w:b/>
          <w:i/>
          <w:kern w:val="2"/>
          <w:lang w:eastAsia="ko-KR"/>
        </w:rPr>
        <w:t>Ушинский К. Д. О народности в общественном воспитании // Педагогич. соч.: 6 т. – Т. 1. – М.: Педагогика, 1988. – с. 253.</w:t>
      </w:r>
    </w:p>
    <w:p w:rsidR="0077302A" w:rsidRPr="00464046" w:rsidRDefault="002B7ED5" w:rsidP="006144EE">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Академик Д. С. Лихачев, говоря о значении краеведения в воспитании граждан страны, справедливо отмечает, что чувство Родины нужно заботливо взращивать, прививать духовную оседлость и если не будет корней в родной местности, в родной стороне - будет много людей, похожих на иссушенное растение перекати-поле.  Еще одна мысль ученого: «Краеведение учит людей любить не только свои родные места, но и знанию о них, приучает интересоваться историей, искусством, литературой, повышать свой  культурный уровень. Это самый массовый вид науки: в сборе материалов могут принять участие и большие ученые и школьники». ²</w:t>
      </w:r>
    </w:p>
    <w:p w:rsidR="0077302A" w:rsidRPr="00464046" w:rsidRDefault="002B7ED5" w:rsidP="006144EE">
      <w:pPr>
        <w:widowControl w:val="0"/>
        <w:autoSpaceDE w:val="0"/>
        <w:autoSpaceDN w:val="0"/>
        <w:spacing w:after="0" w:line="360" w:lineRule="auto"/>
        <w:ind w:left="567" w:firstLine="709"/>
        <w:jc w:val="both"/>
        <w:rPr>
          <w:rFonts w:ascii="Times New Roman" w:eastAsia="Times New Roman" w:hAnsi="Times New Roman" w:cs="Times New Roman"/>
          <w:b/>
          <w:i/>
          <w:kern w:val="2"/>
          <w:sz w:val="24"/>
          <w:szCs w:val="24"/>
          <w:lang w:eastAsia="ko-KR"/>
        </w:rPr>
      </w:pPr>
      <w:r w:rsidRPr="00464046">
        <w:rPr>
          <w:rFonts w:ascii="Times New Roman" w:eastAsia="Times New Roman" w:hAnsi="Times New Roman" w:cs="Times New Roman"/>
          <w:b/>
          <w:i/>
          <w:kern w:val="2"/>
          <w:sz w:val="24"/>
          <w:szCs w:val="24"/>
          <w:lang w:eastAsia="ko-KR"/>
        </w:rPr>
        <w:t>Лихачев Д. С. Учит земля родная // Вестник Союза краеведов России. – 1992. - №1. – с. 8.</w:t>
      </w:r>
    </w:p>
    <w:p w:rsidR="006E18B8" w:rsidRPr="00464046" w:rsidRDefault="006E18B8" w:rsidP="006E18B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Когда мы говорим о краеведении в библиотеке, следует различать «уровни» краеведческой познавательной деятельности читателей. Условно можно говорить о трех таких уровнях (в реальной библиотечной  практике они, естественно, тесно, органически связаны друг с другом, составляют единое «поле»  познавательной деятельности).</w:t>
      </w:r>
    </w:p>
    <w:p w:rsidR="006E18B8" w:rsidRPr="00464046" w:rsidRDefault="006E18B8" w:rsidP="006E18B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b/>
          <w:kern w:val="2"/>
          <w:sz w:val="28"/>
          <w:szCs w:val="28"/>
          <w:lang w:eastAsia="ko-KR"/>
        </w:rPr>
        <w:t xml:space="preserve">        </w:t>
      </w:r>
      <w:r w:rsidRPr="00464046">
        <w:rPr>
          <w:rFonts w:ascii="Times New Roman" w:eastAsia="Times New Roman" w:hAnsi="Times New Roman" w:cs="Times New Roman"/>
          <w:kern w:val="2"/>
          <w:sz w:val="28"/>
          <w:szCs w:val="28"/>
          <w:lang w:eastAsia="ko-KR"/>
        </w:rPr>
        <w:t xml:space="preserve">Это, во-первых, получение </w:t>
      </w:r>
      <w:r w:rsidR="00C411E0" w:rsidRPr="00464046">
        <w:rPr>
          <w:rFonts w:ascii="Times New Roman" w:eastAsia="Times New Roman" w:hAnsi="Times New Roman" w:cs="Times New Roman"/>
          <w:kern w:val="2"/>
          <w:sz w:val="28"/>
          <w:szCs w:val="28"/>
          <w:lang w:eastAsia="ko-KR"/>
        </w:rPr>
        <w:t>обучающимися</w:t>
      </w:r>
      <w:r w:rsidRPr="00464046">
        <w:rPr>
          <w:rFonts w:ascii="Times New Roman" w:eastAsia="Times New Roman" w:hAnsi="Times New Roman" w:cs="Times New Roman"/>
          <w:kern w:val="2"/>
          <w:sz w:val="28"/>
          <w:szCs w:val="28"/>
          <w:lang w:eastAsia="ko-KR"/>
        </w:rPr>
        <w:t xml:space="preserve"> «готовых» знаний о крае со слов библиотекаря, из учебных пособий и сообщений средств массовой информации.</w:t>
      </w:r>
    </w:p>
    <w:p w:rsidR="006E18B8" w:rsidRPr="00464046" w:rsidRDefault="006E18B8" w:rsidP="006E18B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Во-вторых, это самостоятельное приобретение знаний, обеспечивающее условия для более активной познавательной работы </w:t>
      </w:r>
      <w:r w:rsidR="00C411E0" w:rsidRPr="00464046">
        <w:rPr>
          <w:rFonts w:ascii="Times New Roman" w:eastAsia="Times New Roman" w:hAnsi="Times New Roman" w:cs="Times New Roman"/>
          <w:kern w:val="2"/>
          <w:sz w:val="28"/>
          <w:szCs w:val="28"/>
          <w:lang w:eastAsia="ko-KR"/>
        </w:rPr>
        <w:t>обучающихся.  (К</w:t>
      </w:r>
      <w:r w:rsidRPr="00464046">
        <w:rPr>
          <w:rFonts w:ascii="Times New Roman" w:eastAsia="Times New Roman" w:hAnsi="Times New Roman" w:cs="Times New Roman"/>
          <w:kern w:val="2"/>
          <w:sz w:val="28"/>
          <w:szCs w:val="28"/>
          <w:lang w:eastAsia="ko-KR"/>
        </w:rPr>
        <w:t xml:space="preserve">огда они в процессе учебного исследования делают «открытия для себя», то есть, </w:t>
      </w:r>
      <w:r w:rsidRPr="00464046">
        <w:rPr>
          <w:rFonts w:ascii="Times New Roman" w:eastAsia="Times New Roman" w:hAnsi="Times New Roman" w:cs="Times New Roman"/>
          <w:kern w:val="2"/>
          <w:sz w:val="28"/>
          <w:szCs w:val="28"/>
          <w:lang w:eastAsia="ko-KR"/>
        </w:rPr>
        <w:lastRenderedPageBreak/>
        <w:t xml:space="preserve">фактически, </w:t>
      </w:r>
      <w:r w:rsidR="00C411E0" w:rsidRPr="00464046">
        <w:rPr>
          <w:rFonts w:ascii="Times New Roman" w:eastAsia="Times New Roman" w:hAnsi="Times New Roman" w:cs="Times New Roman"/>
          <w:kern w:val="2"/>
          <w:sz w:val="28"/>
          <w:szCs w:val="28"/>
          <w:lang w:eastAsia="ko-KR"/>
        </w:rPr>
        <w:t>пере открывают</w:t>
      </w:r>
      <w:r w:rsidRPr="00464046">
        <w:rPr>
          <w:rFonts w:ascii="Times New Roman" w:eastAsia="Times New Roman" w:hAnsi="Times New Roman" w:cs="Times New Roman"/>
          <w:kern w:val="2"/>
          <w:sz w:val="28"/>
          <w:szCs w:val="28"/>
          <w:lang w:eastAsia="ko-KR"/>
        </w:rPr>
        <w:t xml:space="preserve"> уже известные факты и события прошлого, явления и закономерности окружающей жизни). Источниками таких знаний могут быть, кроме учебных пособий, научно-популярная и научная литература, публикации в местной и центральной периодической печати, материалы школьных и государственных музеев, Интернет и т.д.</w:t>
      </w:r>
    </w:p>
    <w:p w:rsidR="0077302A" w:rsidRPr="00464046" w:rsidRDefault="006E18B8" w:rsidP="006E18B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b/>
          <w:kern w:val="2"/>
          <w:sz w:val="28"/>
          <w:szCs w:val="28"/>
          <w:lang w:eastAsia="ko-KR"/>
        </w:rPr>
        <w:t xml:space="preserve">        </w:t>
      </w:r>
      <w:r w:rsidR="00C411E0" w:rsidRPr="00464046">
        <w:rPr>
          <w:rFonts w:ascii="Times New Roman" w:eastAsia="Times New Roman" w:hAnsi="Times New Roman" w:cs="Times New Roman"/>
          <w:kern w:val="2"/>
          <w:sz w:val="28"/>
          <w:szCs w:val="28"/>
          <w:lang w:eastAsia="ko-KR"/>
        </w:rPr>
        <w:t>Т</w:t>
      </w:r>
      <w:r w:rsidRPr="00464046">
        <w:rPr>
          <w:rFonts w:ascii="Times New Roman" w:eastAsia="Times New Roman" w:hAnsi="Times New Roman" w:cs="Times New Roman"/>
          <w:kern w:val="2"/>
          <w:sz w:val="28"/>
          <w:szCs w:val="28"/>
          <w:lang w:eastAsia="ko-KR"/>
        </w:rPr>
        <w:t xml:space="preserve">ретий уровень </w:t>
      </w:r>
      <w:r w:rsidR="00C411E0" w:rsidRPr="00464046">
        <w:rPr>
          <w:rFonts w:ascii="Times New Roman" w:eastAsia="Times New Roman" w:hAnsi="Times New Roman" w:cs="Times New Roman"/>
          <w:kern w:val="2"/>
          <w:sz w:val="28"/>
          <w:szCs w:val="28"/>
          <w:lang w:eastAsia="ko-KR"/>
        </w:rPr>
        <w:t xml:space="preserve"> - </w:t>
      </w:r>
      <w:r w:rsidRPr="00464046">
        <w:rPr>
          <w:rFonts w:ascii="Times New Roman" w:eastAsia="Times New Roman" w:hAnsi="Times New Roman" w:cs="Times New Roman"/>
          <w:kern w:val="2"/>
          <w:sz w:val="28"/>
          <w:szCs w:val="28"/>
          <w:lang w:eastAsia="ko-KR"/>
        </w:rPr>
        <w:t xml:space="preserve"> изучение </w:t>
      </w:r>
      <w:r w:rsidR="00C411E0" w:rsidRPr="00464046">
        <w:rPr>
          <w:rFonts w:ascii="Times New Roman" w:eastAsia="Times New Roman" w:hAnsi="Times New Roman" w:cs="Times New Roman"/>
          <w:kern w:val="2"/>
          <w:sz w:val="28"/>
          <w:szCs w:val="28"/>
          <w:lang w:eastAsia="ko-KR"/>
        </w:rPr>
        <w:t xml:space="preserve">обучающимися </w:t>
      </w:r>
      <w:r w:rsidRPr="00464046">
        <w:rPr>
          <w:rFonts w:ascii="Times New Roman" w:eastAsia="Times New Roman" w:hAnsi="Times New Roman" w:cs="Times New Roman"/>
          <w:kern w:val="2"/>
          <w:sz w:val="28"/>
          <w:szCs w:val="28"/>
          <w:lang w:eastAsia="ko-KR"/>
        </w:rPr>
        <w:t>истории родного края в ходе углубленного исследовательского поиска, представляющего научный</w:t>
      </w:r>
      <w:r w:rsidR="00C411E0" w:rsidRPr="00464046">
        <w:rPr>
          <w:rFonts w:ascii="Times New Roman" w:eastAsia="Times New Roman" w:hAnsi="Times New Roman" w:cs="Times New Roman"/>
          <w:kern w:val="2"/>
          <w:sz w:val="28"/>
          <w:szCs w:val="28"/>
          <w:lang w:eastAsia="ko-KR"/>
        </w:rPr>
        <w:t xml:space="preserve"> интерес.</w:t>
      </w:r>
    </w:p>
    <w:p w:rsidR="00311B5E" w:rsidRPr="00464046" w:rsidRDefault="00311B5E" w:rsidP="006E18B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Кроме перечисленных положений при разработке программы учитывались положения и требования нормативно-правовых документов</w:t>
      </w:r>
      <w:r w:rsidR="00C81450" w:rsidRPr="00464046">
        <w:rPr>
          <w:rFonts w:ascii="Times New Roman" w:eastAsia="Times New Roman" w:hAnsi="Times New Roman" w:cs="Times New Roman"/>
          <w:kern w:val="2"/>
          <w:sz w:val="28"/>
          <w:szCs w:val="28"/>
          <w:lang w:eastAsia="ko-KR"/>
        </w:rPr>
        <w:t>:</w:t>
      </w:r>
    </w:p>
    <w:p w:rsidR="00C81450" w:rsidRPr="00464046" w:rsidRDefault="00C81450" w:rsidP="00C81450">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Конвенции ООН о правах ребенка в России на 2017 год.</w:t>
      </w:r>
    </w:p>
    <w:p w:rsidR="00C81450" w:rsidRPr="00464046" w:rsidRDefault="00C81450" w:rsidP="00C81450">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Федерального Закона Российской Федерации «Об образовании в Российской Федерации» (Статья 32) № 273 от 29.12.2012 (ред. от 16.10.2017 г);</w:t>
      </w:r>
    </w:p>
    <w:p w:rsidR="00C81450" w:rsidRPr="00464046" w:rsidRDefault="00C81450" w:rsidP="00C81450">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Федерального закона "О защите детей от информации, причиняющей вред их здоровью и развитию" N 436-ФЗ от 29.12.2010 (ред. от 01.05.2017);</w:t>
      </w:r>
    </w:p>
    <w:p w:rsidR="00C81450" w:rsidRPr="00464046" w:rsidRDefault="00C81450" w:rsidP="00C81450">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Федерального закона “О днях воинской славы (победных днях) России”) №32-Ф3 от 13 марта 1995 г. (с изменениями на данный период);</w:t>
      </w:r>
    </w:p>
    <w:p w:rsidR="00C81450" w:rsidRPr="00464046" w:rsidRDefault="00C81450" w:rsidP="00C81450">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Закон Санкт-Петербурга «О патриотическом воспитании в Санкт-Петербурге», принятый Законодательным Собранием Санкт-Петербурга 29.06.16 г.</w:t>
      </w:r>
    </w:p>
    <w:p w:rsidR="00C81450" w:rsidRPr="00464046" w:rsidRDefault="00C81450" w:rsidP="00C81450">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Постановления Правительства РФ «Патриотическое воспитание граждан Российской Федерации на 2016 - 2020 годы» № 1493 от 30.12.15г.;</w:t>
      </w:r>
    </w:p>
    <w:p w:rsidR="00C81450" w:rsidRPr="00464046" w:rsidRDefault="00C81450" w:rsidP="00C81450">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Распоряжения Правительства РФ от «О Концепции долгосрочного социально-экономического развития Российской Федерации на период до 2020 года» N 1662-р от 17.11.2008 (ред. от 10.02.2017);</w:t>
      </w:r>
    </w:p>
    <w:p w:rsidR="00C81450" w:rsidRPr="00464046" w:rsidRDefault="00C81450" w:rsidP="00C81450">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Распоряжения Правительства РФ «Об утверждении Стратегии развития воспитания в Российской Федерации на период до 2025 года» № 996-р от 29.05.2015г.;</w:t>
      </w:r>
    </w:p>
    <w:p w:rsidR="00C81450" w:rsidRPr="00464046" w:rsidRDefault="00C81450" w:rsidP="00C81450">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Распоряжения Правительства РФ «Об утверждении Концепции развития дополнительного образования детей» № 1726-р от 04.09.2014;  </w:t>
      </w:r>
    </w:p>
    <w:p w:rsidR="00C81450" w:rsidRPr="00464046" w:rsidRDefault="00C81450" w:rsidP="00C81450">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lastRenderedPageBreak/>
        <w:t>•</w:t>
      </w:r>
      <w:r w:rsidRPr="00464046">
        <w:rPr>
          <w:rFonts w:ascii="Times New Roman" w:eastAsia="Times New Roman" w:hAnsi="Times New Roman" w:cs="Times New Roman"/>
          <w:kern w:val="2"/>
          <w:sz w:val="28"/>
          <w:szCs w:val="28"/>
          <w:lang w:eastAsia="ko-KR"/>
        </w:rPr>
        <w:tab/>
        <w:t xml:space="preserve"> Приказа Министерства образования и науки Российской Федерации «Концепция развития образования в РФ до 2020 года» № 1726-р от 4.09. 2014 г. </w:t>
      </w:r>
    </w:p>
    <w:p w:rsidR="00C81450" w:rsidRPr="00464046" w:rsidRDefault="00C81450" w:rsidP="00C81450">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Приказа Министерства образования и науки Российской Федерации «Об утверждении порядка, организации и осуществления образовательной деятельности по дополнительным общеобразовательным программам» № 1008 от 29.08.2013 г.; </w:t>
      </w:r>
    </w:p>
    <w:p w:rsidR="00C81450" w:rsidRPr="00464046" w:rsidRDefault="00C81450" w:rsidP="00C81450">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Приказа Министерства образования и науки РФ «Об утверждении федерального государственного образовательного стандарта основного общего образования» N 1897от 17.12. 2010 г. (с изменениями и дополнениями);</w:t>
      </w:r>
    </w:p>
    <w:p w:rsidR="00C81450" w:rsidRPr="00464046" w:rsidRDefault="00C81450" w:rsidP="00C81450">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СанПиНа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81450" w:rsidRPr="00464046" w:rsidRDefault="00C81450" w:rsidP="00C81450">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Распоряжения Комитета по образованию Санкт-Петербурга «Об утверждении Методических рекомендаций по проектированию дополнительных общеразвивающих программ в государственных образовательных организациях Санкт-Петербурга, находящихся в ведении Комитета по образованию» № 617-р от 01.03.2017; </w:t>
      </w:r>
    </w:p>
    <w:p w:rsidR="00C81450" w:rsidRPr="00464046" w:rsidRDefault="00C81450" w:rsidP="00C81450">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Устава государственного нетипового образовательного учреждения Дворца учащейся молодежи Санкт-Петербурга; </w:t>
      </w:r>
    </w:p>
    <w:p w:rsidR="00C81450" w:rsidRPr="00464046" w:rsidRDefault="00C81450" w:rsidP="00C81450">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Лицензии государственного нетипового образовательного учреждения Дворца учащейся молодежи Санкт-Петербурга на образовательную деятельность и др. локальных актов учреждения.</w:t>
      </w:r>
    </w:p>
    <w:p w:rsidR="00E8368B" w:rsidRPr="00464046" w:rsidRDefault="00E8368B" w:rsidP="00E8368B">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На наш взгляд, системообразующим понятием в краеведческих курсах, которые используются в рамках воспитательной работы, оценке значимости окружающего мира, является понятие </w:t>
      </w:r>
      <w:r w:rsidRPr="00464046">
        <w:rPr>
          <w:rFonts w:ascii="Times New Roman" w:eastAsia="Times New Roman" w:hAnsi="Times New Roman" w:cs="Times New Roman"/>
          <w:b/>
          <w:kern w:val="2"/>
          <w:sz w:val="28"/>
          <w:szCs w:val="28"/>
          <w:lang w:eastAsia="ko-KR"/>
        </w:rPr>
        <w:t>«наследие».</w:t>
      </w:r>
      <w:r w:rsidRPr="00464046">
        <w:rPr>
          <w:rFonts w:ascii="Times New Roman" w:eastAsia="Times New Roman" w:hAnsi="Times New Roman" w:cs="Times New Roman"/>
          <w:kern w:val="2"/>
          <w:sz w:val="28"/>
          <w:szCs w:val="28"/>
          <w:lang w:eastAsia="ko-KR"/>
        </w:rPr>
        <w:t xml:space="preserve"> Исходя из существующих в</w:t>
      </w:r>
    </w:p>
    <w:p w:rsidR="00311B5E" w:rsidRPr="00464046" w:rsidRDefault="00E8368B" w:rsidP="00E8368B">
      <w:pPr>
        <w:widowControl w:val="0"/>
        <w:autoSpaceDE w:val="0"/>
        <w:autoSpaceDN w:val="0"/>
        <w:spacing w:after="0" w:line="360" w:lineRule="auto"/>
        <w:ind w:left="567"/>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научной литературе определений понятия «наследие», наиболее оптимальным нам представляется следующее: совокупность памятников природы, истории и культуры, расположенных в пределах данной территории; местные традиции; места хранения и трансляции памятников и традиций (музеи, библиотеки, театры </w:t>
      </w:r>
      <w:r w:rsidRPr="00464046">
        <w:rPr>
          <w:rFonts w:ascii="Times New Roman" w:eastAsia="Times New Roman" w:hAnsi="Times New Roman" w:cs="Times New Roman"/>
          <w:kern w:val="2"/>
          <w:sz w:val="28"/>
          <w:szCs w:val="28"/>
          <w:lang w:eastAsia="ko-KR"/>
        </w:rPr>
        <w:lastRenderedPageBreak/>
        <w:t xml:space="preserve">и т.д.), которыми пользуется современная молодежь края. </w:t>
      </w:r>
      <w:r w:rsidRPr="00464046">
        <w:rPr>
          <w:rFonts w:ascii="Times New Roman" w:eastAsia="Times New Roman" w:hAnsi="Times New Roman" w:cs="Times New Roman"/>
          <w:b/>
          <w:kern w:val="2"/>
          <w:sz w:val="28"/>
          <w:szCs w:val="28"/>
          <w:lang w:eastAsia="ko-KR"/>
        </w:rPr>
        <w:t>«Памятник»</w:t>
      </w:r>
      <w:r w:rsidRPr="00464046">
        <w:rPr>
          <w:rFonts w:ascii="Times New Roman" w:eastAsia="Times New Roman" w:hAnsi="Times New Roman" w:cs="Times New Roman"/>
          <w:kern w:val="2"/>
          <w:sz w:val="28"/>
          <w:szCs w:val="28"/>
          <w:lang w:eastAsia="ko-KR"/>
        </w:rPr>
        <w:t xml:space="preserve"> и «традиция» являются основными дидактическими единицами в учебных краеведческих курсах.</w:t>
      </w:r>
    </w:p>
    <w:p w:rsidR="00311B5E" w:rsidRPr="00464046" w:rsidRDefault="00311B5E" w:rsidP="006E18B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AF75D1" w:rsidRPr="00464046" w:rsidRDefault="00AF75D1"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1F7AB7" w:rsidRDefault="001F7AB7"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p>
    <w:p w:rsidR="0077302A" w:rsidRPr="00464046" w:rsidRDefault="00311B5E" w:rsidP="00215D6C">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r w:rsidRPr="00464046">
        <w:rPr>
          <w:rFonts w:ascii="Times New Roman" w:eastAsia="Times New Roman" w:hAnsi="Times New Roman" w:cs="Times New Roman"/>
          <w:b/>
          <w:kern w:val="2"/>
          <w:sz w:val="28"/>
          <w:szCs w:val="28"/>
          <w:u w:val="single"/>
          <w:lang w:eastAsia="ko-KR"/>
        </w:rPr>
        <w:t xml:space="preserve">2. </w:t>
      </w:r>
      <w:r w:rsidR="00C411E0" w:rsidRPr="00464046">
        <w:rPr>
          <w:rFonts w:ascii="Times New Roman" w:eastAsia="Times New Roman" w:hAnsi="Times New Roman" w:cs="Times New Roman"/>
          <w:b/>
          <w:kern w:val="2"/>
          <w:sz w:val="28"/>
          <w:szCs w:val="28"/>
          <w:u w:val="single"/>
          <w:lang w:eastAsia="ko-KR"/>
        </w:rPr>
        <w:t>Описание потенциального потребителя</w:t>
      </w:r>
      <w:r w:rsidRPr="00464046">
        <w:rPr>
          <w:rFonts w:ascii="Times New Roman" w:eastAsia="Times New Roman" w:hAnsi="Times New Roman" w:cs="Times New Roman"/>
          <w:b/>
          <w:kern w:val="2"/>
          <w:sz w:val="28"/>
          <w:szCs w:val="28"/>
          <w:u w:val="single"/>
          <w:lang w:eastAsia="ko-KR"/>
        </w:rPr>
        <w:t xml:space="preserve">, оценка спроса на образовательную </w:t>
      </w:r>
      <w:r w:rsidRPr="00464046">
        <w:rPr>
          <w:rFonts w:ascii="Times New Roman" w:eastAsia="Times New Roman" w:hAnsi="Times New Roman" w:cs="Times New Roman"/>
          <w:b/>
          <w:kern w:val="2"/>
          <w:sz w:val="28"/>
          <w:szCs w:val="28"/>
          <w:u w:val="single"/>
          <w:lang w:eastAsia="ko-KR"/>
        </w:rPr>
        <w:lastRenderedPageBreak/>
        <w:t>услугу.</w:t>
      </w:r>
    </w:p>
    <w:p w:rsidR="00311B5E" w:rsidRPr="00464046" w:rsidRDefault="004D2235" w:rsidP="004D2235">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Краеведение, как никакая другая дисциплина, воспитывает у </w:t>
      </w:r>
      <w:r w:rsidR="00C530D6" w:rsidRPr="00464046">
        <w:rPr>
          <w:rFonts w:ascii="Times New Roman" w:eastAsia="Times New Roman" w:hAnsi="Times New Roman" w:cs="Times New Roman"/>
          <w:kern w:val="2"/>
          <w:sz w:val="28"/>
          <w:szCs w:val="28"/>
          <w:lang w:eastAsia="ko-KR"/>
        </w:rPr>
        <w:t>обучающихся</w:t>
      </w:r>
      <w:r w:rsidRPr="00464046">
        <w:rPr>
          <w:rFonts w:ascii="Times New Roman" w:eastAsia="Times New Roman" w:hAnsi="Times New Roman" w:cs="Times New Roman"/>
          <w:kern w:val="2"/>
          <w:sz w:val="28"/>
          <w:szCs w:val="28"/>
          <w:lang w:eastAsia="ko-KR"/>
        </w:rPr>
        <w:t xml:space="preserve"> причастность к истории своих предков, заставляет задуматься о прошлом и настоящем через поиск, исследования, изучение традиций и обычаев родного края, познание своих корней, неразрывной связи с предшествующими поколениями, т. е. формирует те ценности, которые необходимы именно сегодня: патриотизм, духовность, национальное самосознание. </w:t>
      </w:r>
      <w:r w:rsidR="00C530D6" w:rsidRPr="00464046">
        <w:rPr>
          <w:rFonts w:ascii="Times New Roman" w:eastAsia="Times New Roman" w:hAnsi="Times New Roman" w:cs="Times New Roman"/>
          <w:kern w:val="2"/>
          <w:sz w:val="28"/>
          <w:szCs w:val="28"/>
          <w:lang w:eastAsia="ko-KR"/>
        </w:rPr>
        <w:t xml:space="preserve"> </w:t>
      </w:r>
      <w:r w:rsidRPr="00464046">
        <w:rPr>
          <w:rFonts w:ascii="Times New Roman" w:eastAsia="Times New Roman" w:hAnsi="Times New Roman" w:cs="Times New Roman"/>
          <w:kern w:val="2"/>
          <w:sz w:val="28"/>
          <w:szCs w:val="28"/>
          <w:lang w:eastAsia="ko-KR"/>
        </w:rPr>
        <w:t>Но сопричастность к прошлому и настоящему невозможно воспитать только словами или передачей знаний: нужны более тонкие и эффективные подходы и средства, способные возбуждать, волновать, вызывать истинно высокие чувства и переживания, которые формируют эмоционально-ценностное отношение личности к действительности.</w:t>
      </w:r>
      <w:r w:rsidR="00311B5E" w:rsidRPr="00464046">
        <w:rPr>
          <w:rFonts w:ascii="Times New Roman" w:eastAsia="Times New Roman" w:hAnsi="Times New Roman" w:cs="Times New Roman"/>
          <w:kern w:val="2"/>
          <w:sz w:val="28"/>
          <w:szCs w:val="28"/>
          <w:lang w:eastAsia="ko-KR"/>
        </w:rPr>
        <w:t xml:space="preserve"> </w:t>
      </w:r>
    </w:p>
    <w:p w:rsidR="004D2235" w:rsidRPr="00464046" w:rsidRDefault="00311B5E" w:rsidP="004D2235">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Перечисленные обстоятельства делают воспитательную работу библиотеки на базе краеведческих материалов актуальной для всей  воспитательной системы профессионального образовательного учреждения, позволяют расширить границы познавательной внеурочной деятельности обучающихся, дают возможность еще раз акцентировать  внимание обучающихся на общечеловеческих ценностях.</w:t>
      </w:r>
    </w:p>
    <w:p w:rsidR="004D2235" w:rsidRPr="00464046" w:rsidRDefault="00C530D6" w:rsidP="004D2235">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Библиотечно-библиографическое краеведение как направление воспитательной работы </w:t>
      </w:r>
      <w:r w:rsidR="004D2235" w:rsidRPr="00464046">
        <w:rPr>
          <w:rFonts w:ascii="Times New Roman" w:eastAsia="Times New Roman" w:hAnsi="Times New Roman" w:cs="Times New Roman"/>
          <w:kern w:val="2"/>
          <w:sz w:val="28"/>
          <w:szCs w:val="28"/>
          <w:lang w:eastAsia="ko-KR"/>
        </w:rPr>
        <w:t xml:space="preserve"> отличается тем, что оно осуществляется только учащимися и развивается в соответствии </w:t>
      </w:r>
      <w:r w:rsidRPr="00464046">
        <w:rPr>
          <w:rFonts w:ascii="Times New Roman" w:eastAsia="Times New Roman" w:hAnsi="Times New Roman" w:cs="Times New Roman"/>
          <w:kern w:val="2"/>
          <w:sz w:val="28"/>
          <w:szCs w:val="28"/>
          <w:lang w:eastAsia="ko-KR"/>
        </w:rPr>
        <w:t xml:space="preserve">с </w:t>
      </w:r>
      <w:r w:rsidR="004D2235" w:rsidRPr="00464046">
        <w:rPr>
          <w:rFonts w:ascii="Times New Roman" w:eastAsia="Times New Roman" w:hAnsi="Times New Roman" w:cs="Times New Roman"/>
          <w:kern w:val="2"/>
          <w:sz w:val="28"/>
          <w:szCs w:val="28"/>
          <w:lang w:eastAsia="ko-KR"/>
        </w:rPr>
        <w:t xml:space="preserve">воспитательными задачами образовательного учреждения. Одно из условий </w:t>
      </w:r>
      <w:r w:rsidRPr="00464046">
        <w:rPr>
          <w:rFonts w:ascii="Times New Roman" w:eastAsia="Times New Roman" w:hAnsi="Times New Roman" w:cs="Times New Roman"/>
          <w:kern w:val="2"/>
          <w:sz w:val="28"/>
          <w:szCs w:val="28"/>
          <w:lang w:eastAsia="ko-KR"/>
        </w:rPr>
        <w:t>такого</w:t>
      </w:r>
      <w:r w:rsidR="004D2235" w:rsidRPr="00464046">
        <w:rPr>
          <w:rFonts w:ascii="Times New Roman" w:eastAsia="Times New Roman" w:hAnsi="Times New Roman" w:cs="Times New Roman"/>
          <w:kern w:val="2"/>
          <w:sz w:val="28"/>
          <w:szCs w:val="28"/>
          <w:lang w:eastAsia="ko-KR"/>
        </w:rPr>
        <w:t xml:space="preserve"> краеведения — руководящее участие </w:t>
      </w:r>
      <w:r w:rsidRPr="00464046">
        <w:rPr>
          <w:rFonts w:ascii="Times New Roman" w:eastAsia="Times New Roman" w:hAnsi="Times New Roman" w:cs="Times New Roman"/>
          <w:kern w:val="2"/>
          <w:sz w:val="28"/>
          <w:szCs w:val="28"/>
          <w:lang w:eastAsia="ko-KR"/>
        </w:rPr>
        <w:t>библиотекаря и педагога.</w:t>
      </w:r>
      <w:r w:rsidRPr="00464046">
        <w:rPr>
          <w:rFonts w:ascii="Times New Roman" w:eastAsia="Times New Roman" w:hAnsi="Times New Roman" w:cs="Times New Roman"/>
          <w:b/>
          <w:kern w:val="2"/>
          <w:sz w:val="28"/>
          <w:szCs w:val="28"/>
          <w:lang w:eastAsia="ko-KR"/>
        </w:rPr>
        <w:t xml:space="preserve"> </w:t>
      </w:r>
      <w:r w:rsidRPr="00464046">
        <w:rPr>
          <w:rFonts w:ascii="Times New Roman" w:eastAsia="Times New Roman" w:hAnsi="Times New Roman" w:cs="Times New Roman"/>
          <w:kern w:val="2"/>
          <w:sz w:val="28"/>
          <w:szCs w:val="28"/>
          <w:lang w:eastAsia="ko-KR"/>
        </w:rPr>
        <w:t>У</w:t>
      </w:r>
      <w:r w:rsidR="004D2235" w:rsidRPr="00464046">
        <w:rPr>
          <w:rFonts w:ascii="Times New Roman" w:eastAsia="Times New Roman" w:hAnsi="Times New Roman" w:cs="Times New Roman"/>
          <w:kern w:val="2"/>
          <w:sz w:val="28"/>
          <w:szCs w:val="28"/>
          <w:lang w:eastAsia="ko-KR"/>
        </w:rPr>
        <w:t xml:space="preserve">спешные результаты </w:t>
      </w:r>
      <w:r w:rsidRPr="00464046">
        <w:rPr>
          <w:rFonts w:ascii="Times New Roman" w:eastAsia="Times New Roman" w:hAnsi="Times New Roman" w:cs="Times New Roman"/>
          <w:kern w:val="2"/>
          <w:sz w:val="28"/>
          <w:szCs w:val="28"/>
          <w:lang w:eastAsia="ko-KR"/>
        </w:rPr>
        <w:t xml:space="preserve">библиотечного </w:t>
      </w:r>
      <w:r w:rsidR="004D2235" w:rsidRPr="00464046">
        <w:rPr>
          <w:rFonts w:ascii="Times New Roman" w:eastAsia="Times New Roman" w:hAnsi="Times New Roman" w:cs="Times New Roman"/>
          <w:kern w:val="2"/>
          <w:sz w:val="28"/>
          <w:szCs w:val="28"/>
          <w:lang w:eastAsia="ko-KR"/>
        </w:rPr>
        <w:t xml:space="preserve"> краеведения во многом зависят от заинтересованности самого </w:t>
      </w:r>
      <w:r w:rsidRPr="00464046">
        <w:rPr>
          <w:rFonts w:ascii="Times New Roman" w:eastAsia="Times New Roman" w:hAnsi="Times New Roman" w:cs="Times New Roman"/>
          <w:kern w:val="2"/>
          <w:sz w:val="28"/>
          <w:szCs w:val="28"/>
          <w:lang w:eastAsia="ko-KR"/>
        </w:rPr>
        <w:t>библиотекаря</w:t>
      </w:r>
      <w:r w:rsidR="004D2235" w:rsidRPr="00464046">
        <w:rPr>
          <w:rFonts w:ascii="Times New Roman" w:eastAsia="Times New Roman" w:hAnsi="Times New Roman" w:cs="Times New Roman"/>
          <w:kern w:val="2"/>
          <w:sz w:val="28"/>
          <w:szCs w:val="28"/>
          <w:lang w:eastAsia="ko-KR"/>
        </w:rPr>
        <w:t xml:space="preserve"> и от того, как он сумеет заинтересовать краеведческой (поисковой) деятельностью своих </w:t>
      </w:r>
      <w:r w:rsidRPr="00464046">
        <w:rPr>
          <w:rFonts w:ascii="Times New Roman" w:eastAsia="Times New Roman" w:hAnsi="Times New Roman" w:cs="Times New Roman"/>
          <w:kern w:val="2"/>
          <w:sz w:val="28"/>
          <w:szCs w:val="28"/>
          <w:lang w:eastAsia="ko-KR"/>
        </w:rPr>
        <w:t>читателей</w:t>
      </w:r>
      <w:r w:rsidR="004D2235" w:rsidRPr="00464046">
        <w:rPr>
          <w:rFonts w:ascii="Times New Roman" w:eastAsia="Times New Roman" w:hAnsi="Times New Roman" w:cs="Times New Roman"/>
          <w:kern w:val="2"/>
          <w:sz w:val="28"/>
          <w:szCs w:val="28"/>
          <w:lang w:eastAsia="ko-KR"/>
        </w:rPr>
        <w:t>.</w:t>
      </w:r>
    </w:p>
    <w:p w:rsidR="004D2235" w:rsidRPr="00464046" w:rsidRDefault="00C530D6" w:rsidP="00C22B22">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kern w:val="2"/>
          <w:sz w:val="28"/>
          <w:szCs w:val="28"/>
          <w:lang w:eastAsia="ko-KR"/>
        </w:rPr>
        <w:t xml:space="preserve">Каждый библиотекарь </w:t>
      </w:r>
      <w:r w:rsidR="004D2235" w:rsidRPr="00464046">
        <w:rPr>
          <w:rFonts w:ascii="Times New Roman" w:eastAsia="Times New Roman" w:hAnsi="Times New Roman" w:cs="Times New Roman"/>
          <w:kern w:val="2"/>
          <w:sz w:val="28"/>
          <w:szCs w:val="28"/>
          <w:lang w:eastAsia="ko-KR"/>
        </w:rPr>
        <w:t xml:space="preserve"> должен хорошо знать свой край</w:t>
      </w:r>
      <w:r w:rsidRPr="00464046">
        <w:rPr>
          <w:rFonts w:ascii="Times New Roman" w:eastAsia="Times New Roman" w:hAnsi="Times New Roman" w:cs="Times New Roman"/>
          <w:kern w:val="2"/>
          <w:sz w:val="28"/>
          <w:szCs w:val="28"/>
          <w:lang w:eastAsia="ko-KR"/>
        </w:rPr>
        <w:t>,</w:t>
      </w:r>
      <w:r w:rsidR="004D2235" w:rsidRPr="00464046">
        <w:rPr>
          <w:rFonts w:ascii="Times New Roman" w:eastAsia="Times New Roman" w:hAnsi="Times New Roman" w:cs="Times New Roman"/>
          <w:kern w:val="2"/>
          <w:sz w:val="28"/>
          <w:szCs w:val="28"/>
          <w:lang w:eastAsia="ko-KR"/>
        </w:rPr>
        <w:t xml:space="preserve"> систематически изучать</w:t>
      </w:r>
      <w:r w:rsidRPr="00464046">
        <w:rPr>
          <w:rFonts w:ascii="Times New Roman" w:eastAsia="Times New Roman" w:hAnsi="Times New Roman" w:cs="Times New Roman"/>
          <w:kern w:val="2"/>
          <w:sz w:val="28"/>
          <w:szCs w:val="28"/>
          <w:lang w:eastAsia="ko-KR"/>
        </w:rPr>
        <w:t xml:space="preserve"> новые источники по краеведению. </w:t>
      </w:r>
      <w:r w:rsidR="004D2235" w:rsidRPr="00464046">
        <w:rPr>
          <w:rFonts w:ascii="Times New Roman" w:eastAsia="Times New Roman" w:hAnsi="Times New Roman" w:cs="Times New Roman"/>
          <w:b/>
          <w:kern w:val="2"/>
          <w:sz w:val="28"/>
          <w:szCs w:val="28"/>
          <w:lang w:eastAsia="ko-KR"/>
        </w:rPr>
        <w:t xml:space="preserve"> </w:t>
      </w:r>
      <w:r w:rsidRPr="00464046">
        <w:rPr>
          <w:rFonts w:ascii="Times New Roman" w:eastAsia="Times New Roman" w:hAnsi="Times New Roman" w:cs="Times New Roman"/>
          <w:kern w:val="2"/>
          <w:sz w:val="28"/>
          <w:szCs w:val="28"/>
          <w:lang w:eastAsia="ko-KR"/>
        </w:rPr>
        <w:t xml:space="preserve">Библиотекарь должен кроме знаний по краеведению </w:t>
      </w:r>
      <w:r w:rsidR="004D2235" w:rsidRPr="00464046">
        <w:rPr>
          <w:rFonts w:ascii="Times New Roman" w:eastAsia="Times New Roman" w:hAnsi="Times New Roman" w:cs="Times New Roman"/>
          <w:kern w:val="2"/>
          <w:sz w:val="28"/>
          <w:szCs w:val="28"/>
          <w:lang w:eastAsia="ko-KR"/>
        </w:rPr>
        <w:t>владеть</w:t>
      </w:r>
      <w:r w:rsidRPr="00464046">
        <w:rPr>
          <w:rFonts w:ascii="Times New Roman" w:eastAsia="Times New Roman" w:hAnsi="Times New Roman" w:cs="Times New Roman"/>
          <w:kern w:val="2"/>
          <w:sz w:val="28"/>
          <w:szCs w:val="28"/>
          <w:lang w:eastAsia="ko-KR"/>
        </w:rPr>
        <w:t xml:space="preserve"> педагогическими </w:t>
      </w:r>
      <w:r w:rsidR="004D2235" w:rsidRPr="00464046">
        <w:rPr>
          <w:rFonts w:ascii="Times New Roman" w:eastAsia="Times New Roman" w:hAnsi="Times New Roman" w:cs="Times New Roman"/>
          <w:kern w:val="2"/>
          <w:sz w:val="28"/>
          <w:szCs w:val="28"/>
          <w:lang w:eastAsia="ko-KR"/>
        </w:rPr>
        <w:t xml:space="preserve"> знаниями </w:t>
      </w:r>
      <w:r w:rsidRPr="00464046">
        <w:rPr>
          <w:rFonts w:ascii="Times New Roman" w:eastAsia="Times New Roman" w:hAnsi="Times New Roman" w:cs="Times New Roman"/>
          <w:kern w:val="2"/>
          <w:sz w:val="28"/>
          <w:szCs w:val="28"/>
          <w:lang w:eastAsia="ko-KR"/>
        </w:rPr>
        <w:t xml:space="preserve">в области </w:t>
      </w:r>
      <w:r w:rsidR="004D2235" w:rsidRPr="00464046">
        <w:rPr>
          <w:rFonts w:ascii="Times New Roman" w:eastAsia="Times New Roman" w:hAnsi="Times New Roman" w:cs="Times New Roman"/>
          <w:kern w:val="2"/>
          <w:sz w:val="28"/>
          <w:szCs w:val="28"/>
          <w:lang w:eastAsia="ko-KR"/>
        </w:rPr>
        <w:t>краеведческой</w:t>
      </w:r>
      <w:r w:rsidRPr="00464046">
        <w:rPr>
          <w:rFonts w:ascii="Times New Roman" w:eastAsia="Times New Roman" w:hAnsi="Times New Roman" w:cs="Times New Roman"/>
          <w:kern w:val="2"/>
          <w:sz w:val="28"/>
          <w:szCs w:val="28"/>
          <w:lang w:eastAsia="ko-KR"/>
        </w:rPr>
        <w:t xml:space="preserve"> </w:t>
      </w:r>
      <w:r w:rsidRPr="00464046">
        <w:rPr>
          <w:rFonts w:ascii="Times New Roman" w:eastAsia="Times New Roman" w:hAnsi="Times New Roman" w:cs="Times New Roman"/>
          <w:kern w:val="2"/>
          <w:sz w:val="28"/>
          <w:szCs w:val="28"/>
          <w:lang w:eastAsia="ko-KR"/>
        </w:rPr>
        <w:lastRenderedPageBreak/>
        <w:t xml:space="preserve">воспитательной </w:t>
      </w:r>
      <w:r w:rsidR="004D2235" w:rsidRPr="00464046">
        <w:rPr>
          <w:rFonts w:ascii="Times New Roman" w:eastAsia="Times New Roman" w:hAnsi="Times New Roman" w:cs="Times New Roman"/>
          <w:kern w:val="2"/>
          <w:sz w:val="28"/>
          <w:szCs w:val="28"/>
          <w:lang w:eastAsia="ko-KR"/>
        </w:rPr>
        <w:t xml:space="preserve"> работы</w:t>
      </w:r>
      <w:r w:rsidRPr="00464046">
        <w:rPr>
          <w:rFonts w:ascii="Times New Roman" w:eastAsia="Times New Roman" w:hAnsi="Times New Roman" w:cs="Times New Roman"/>
          <w:kern w:val="2"/>
          <w:sz w:val="28"/>
          <w:szCs w:val="28"/>
          <w:lang w:eastAsia="ko-KR"/>
        </w:rPr>
        <w:t xml:space="preserve">. </w:t>
      </w:r>
      <w:r w:rsidR="004D2235" w:rsidRPr="00464046">
        <w:rPr>
          <w:rFonts w:ascii="Times New Roman" w:eastAsia="Times New Roman" w:hAnsi="Times New Roman" w:cs="Times New Roman"/>
          <w:kern w:val="2"/>
          <w:sz w:val="28"/>
          <w:szCs w:val="28"/>
          <w:lang w:eastAsia="ko-KR"/>
        </w:rPr>
        <w:t xml:space="preserve"> Занимаясь краеведческой работой с подростками, </w:t>
      </w:r>
      <w:r w:rsidRPr="00464046">
        <w:rPr>
          <w:rFonts w:ascii="Times New Roman" w:eastAsia="Times New Roman" w:hAnsi="Times New Roman" w:cs="Times New Roman"/>
          <w:kern w:val="2"/>
          <w:sz w:val="28"/>
          <w:szCs w:val="28"/>
          <w:lang w:eastAsia="ko-KR"/>
        </w:rPr>
        <w:t>библиотекарь</w:t>
      </w:r>
      <w:r w:rsidR="004D2235" w:rsidRPr="00464046">
        <w:rPr>
          <w:rFonts w:ascii="Times New Roman" w:eastAsia="Times New Roman" w:hAnsi="Times New Roman" w:cs="Times New Roman"/>
          <w:kern w:val="2"/>
          <w:sz w:val="28"/>
          <w:szCs w:val="28"/>
          <w:lang w:eastAsia="ko-KR"/>
        </w:rPr>
        <w:t xml:space="preserve"> в первую очередь повышает </w:t>
      </w:r>
      <w:r w:rsidR="00C22B22" w:rsidRPr="00464046">
        <w:rPr>
          <w:rFonts w:ascii="Times New Roman" w:eastAsia="Times New Roman" w:hAnsi="Times New Roman" w:cs="Times New Roman"/>
          <w:kern w:val="2"/>
          <w:sz w:val="28"/>
          <w:szCs w:val="28"/>
          <w:lang w:eastAsia="ko-KR"/>
        </w:rPr>
        <w:t>их</w:t>
      </w:r>
      <w:r w:rsidR="004D2235" w:rsidRPr="00464046">
        <w:rPr>
          <w:rFonts w:ascii="Times New Roman" w:eastAsia="Times New Roman" w:hAnsi="Times New Roman" w:cs="Times New Roman"/>
          <w:kern w:val="2"/>
          <w:sz w:val="28"/>
          <w:szCs w:val="28"/>
          <w:lang w:eastAsia="ko-KR"/>
        </w:rPr>
        <w:t xml:space="preserve"> интеллектуальный уровень и</w:t>
      </w:r>
      <w:r w:rsidR="00C22B22" w:rsidRPr="00464046">
        <w:rPr>
          <w:rFonts w:ascii="Times New Roman" w:eastAsia="Times New Roman" w:hAnsi="Times New Roman" w:cs="Times New Roman"/>
          <w:kern w:val="2"/>
          <w:sz w:val="28"/>
          <w:szCs w:val="28"/>
          <w:lang w:eastAsia="ko-KR"/>
        </w:rPr>
        <w:t xml:space="preserve"> сам </w:t>
      </w:r>
      <w:r w:rsidR="004D2235" w:rsidRPr="00464046">
        <w:rPr>
          <w:rFonts w:ascii="Times New Roman" w:eastAsia="Times New Roman" w:hAnsi="Times New Roman" w:cs="Times New Roman"/>
          <w:kern w:val="2"/>
          <w:sz w:val="28"/>
          <w:szCs w:val="28"/>
          <w:lang w:eastAsia="ko-KR"/>
        </w:rPr>
        <w:t xml:space="preserve"> </w:t>
      </w:r>
      <w:r w:rsidR="00A92558" w:rsidRPr="00464046">
        <w:rPr>
          <w:rFonts w:ascii="Times New Roman" w:eastAsia="Times New Roman" w:hAnsi="Times New Roman" w:cs="Times New Roman"/>
          <w:kern w:val="2"/>
          <w:sz w:val="28"/>
          <w:szCs w:val="28"/>
          <w:lang w:eastAsia="ko-KR"/>
        </w:rPr>
        <w:t xml:space="preserve">в процессе это работы </w:t>
      </w:r>
      <w:r w:rsidR="004D2235" w:rsidRPr="00464046">
        <w:rPr>
          <w:rFonts w:ascii="Times New Roman" w:eastAsia="Times New Roman" w:hAnsi="Times New Roman" w:cs="Times New Roman"/>
          <w:kern w:val="2"/>
          <w:sz w:val="28"/>
          <w:szCs w:val="28"/>
          <w:lang w:eastAsia="ko-KR"/>
        </w:rPr>
        <w:t xml:space="preserve">более глубоко овладевает профессиональной компетенцией. </w:t>
      </w:r>
    </w:p>
    <w:p w:rsidR="004D2235" w:rsidRPr="00464046" w:rsidRDefault="004D2235" w:rsidP="00C22B22">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В процессе краеведческой работы учащиеся самостоятельно усваивают учебный материал и приобретают навыки, необходимые в жизни, готовятся к практической деятельности и расширяют общеобразовательные знания.</w:t>
      </w:r>
    </w:p>
    <w:p w:rsidR="00C22B22" w:rsidRPr="00464046" w:rsidRDefault="004D2235" w:rsidP="00C22B22">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kern w:val="2"/>
          <w:sz w:val="28"/>
          <w:szCs w:val="28"/>
          <w:lang w:eastAsia="ko-KR"/>
        </w:rPr>
        <w:t xml:space="preserve">В </w:t>
      </w:r>
      <w:r w:rsidR="00C22B22" w:rsidRPr="00464046">
        <w:rPr>
          <w:rFonts w:ascii="Times New Roman" w:eastAsia="Times New Roman" w:hAnsi="Times New Roman" w:cs="Times New Roman"/>
          <w:kern w:val="2"/>
          <w:sz w:val="28"/>
          <w:szCs w:val="28"/>
          <w:lang w:eastAsia="ko-KR"/>
        </w:rPr>
        <w:t>библиотечном</w:t>
      </w:r>
      <w:r w:rsidRPr="00464046">
        <w:rPr>
          <w:rFonts w:ascii="Times New Roman" w:eastAsia="Times New Roman" w:hAnsi="Times New Roman" w:cs="Times New Roman"/>
          <w:kern w:val="2"/>
          <w:sz w:val="28"/>
          <w:szCs w:val="28"/>
          <w:lang w:eastAsia="ko-KR"/>
        </w:rPr>
        <w:t xml:space="preserve"> краеведении следует иметь в виду его</w:t>
      </w:r>
      <w:r w:rsidR="00C22B22" w:rsidRPr="00464046">
        <w:rPr>
          <w:rFonts w:ascii="Times New Roman" w:eastAsia="Times New Roman" w:hAnsi="Times New Roman" w:cs="Times New Roman"/>
          <w:kern w:val="2"/>
          <w:sz w:val="28"/>
          <w:szCs w:val="28"/>
          <w:lang w:eastAsia="ko-KR"/>
        </w:rPr>
        <w:t xml:space="preserve"> дополнительную </w:t>
      </w:r>
      <w:r w:rsidRPr="00464046">
        <w:rPr>
          <w:rFonts w:ascii="Times New Roman" w:eastAsia="Times New Roman" w:hAnsi="Times New Roman" w:cs="Times New Roman"/>
          <w:kern w:val="2"/>
          <w:sz w:val="28"/>
          <w:szCs w:val="28"/>
          <w:lang w:eastAsia="ko-KR"/>
        </w:rPr>
        <w:t xml:space="preserve"> учебную ценность</w:t>
      </w:r>
      <w:r w:rsidR="00C22B22" w:rsidRPr="00464046">
        <w:rPr>
          <w:rFonts w:ascii="Times New Roman" w:eastAsia="Times New Roman" w:hAnsi="Times New Roman" w:cs="Times New Roman"/>
          <w:kern w:val="2"/>
          <w:sz w:val="28"/>
          <w:szCs w:val="28"/>
          <w:lang w:eastAsia="ko-KR"/>
        </w:rPr>
        <w:t>, так как в процессе краеведческой работы обучающиеся приобретают  новые компетенции в работе с информационными источниками, в том числе навыки в их поиске, оценке, анализе содержания</w:t>
      </w: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b/>
          <w:kern w:val="2"/>
          <w:sz w:val="28"/>
          <w:szCs w:val="28"/>
          <w:lang w:eastAsia="ko-KR"/>
        </w:rPr>
        <w:t xml:space="preserve"> </w:t>
      </w:r>
    </w:p>
    <w:p w:rsidR="0077302A" w:rsidRPr="00464046" w:rsidRDefault="004D2235" w:rsidP="004D2235">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kern w:val="2"/>
          <w:sz w:val="28"/>
          <w:szCs w:val="28"/>
          <w:lang w:eastAsia="ko-KR"/>
        </w:rPr>
        <w:t>Работы, связанные с краеведением, проводятся вне класс</w:t>
      </w:r>
      <w:r w:rsidR="00C22B22" w:rsidRPr="00464046">
        <w:rPr>
          <w:rFonts w:ascii="Times New Roman" w:eastAsia="Times New Roman" w:hAnsi="Times New Roman" w:cs="Times New Roman"/>
          <w:kern w:val="2"/>
          <w:sz w:val="28"/>
          <w:szCs w:val="28"/>
          <w:lang w:eastAsia="ko-KR"/>
        </w:rPr>
        <w:t>ных часов</w:t>
      </w:r>
      <w:r w:rsidRPr="00464046">
        <w:rPr>
          <w:rFonts w:ascii="Times New Roman" w:eastAsia="Times New Roman" w:hAnsi="Times New Roman" w:cs="Times New Roman"/>
          <w:kern w:val="2"/>
          <w:sz w:val="28"/>
          <w:szCs w:val="28"/>
          <w:lang w:eastAsia="ko-KR"/>
        </w:rPr>
        <w:t xml:space="preserve">, </w:t>
      </w:r>
      <w:r w:rsidR="00C22B22" w:rsidRPr="00464046">
        <w:rPr>
          <w:rFonts w:ascii="Times New Roman" w:eastAsia="Times New Roman" w:hAnsi="Times New Roman" w:cs="Times New Roman"/>
          <w:kern w:val="2"/>
          <w:sz w:val="28"/>
          <w:szCs w:val="28"/>
          <w:lang w:eastAsia="ko-KR"/>
        </w:rPr>
        <w:t xml:space="preserve">на базе библиотеки образовательного учреждения, в том числе, </w:t>
      </w:r>
      <w:r w:rsidRPr="00464046">
        <w:rPr>
          <w:rFonts w:ascii="Times New Roman" w:eastAsia="Times New Roman" w:hAnsi="Times New Roman" w:cs="Times New Roman"/>
          <w:kern w:val="2"/>
          <w:sz w:val="28"/>
          <w:szCs w:val="28"/>
          <w:lang w:eastAsia="ko-KR"/>
        </w:rPr>
        <w:t>во время учебной экскурсии</w:t>
      </w:r>
      <w:r w:rsidR="00C22B22" w:rsidRPr="00464046">
        <w:rPr>
          <w:rFonts w:ascii="Times New Roman" w:eastAsia="Times New Roman" w:hAnsi="Times New Roman" w:cs="Times New Roman"/>
          <w:kern w:val="2"/>
          <w:sz w:val="28"/>
          <w:szCs w:val="28"/>
          <w:lang w:eastAsia="ko-KR"/>
        </w:rPr>
        <w:t>, посещения музея и т.д.</w:t>
      </w:r>
      <w:r w:rsidRPr="00464046">
        <w:rPr>
          <w:rFonts w:ascii="Times New Roman" w:eastAsia="Times New Roman" w:hAnsi="Times New Roman" w:cs="Times New Roman"/>
          <w:b/>
          <w:kern w:val="2"/>
          <w:sz w:val="28"/>
          <w:szCs w:val="28"/>
          <w:lang w:eastAsia="ko-KR"/>
        </w:rPr>
        <w:t xml:space="preserve"> </w:t>
      </w:r>
      <w:r w:rsidRPr="00464046">
        <w:rPr>
          <w:rFonts w:ascii="Times New Roman" w:eastAsia="Times New Roman" w:hAnsi="Times New Roman" w:cs="Times New Roman"/>
          <w:kern w:val="2"/>
          <w:sz w:val="28"/>
          <w:szCs w:val="28"/>
          <w:lang w:eastAsia="ko-KR"/>
        </w:rPr>
        <w:t>Во внепрограммном</w:t>
      </w:r>
      <w:r w:rsidR="0077302A" w:rsidRPr="00464046">
        <w:rPr>
          <w:rFonts w:ascii="Times New Roman" w:eastAsia="Times New Roman" w:hAnsi="Times New Roman" w:cs="Times New Roman"/>
          <w:kern w:val="2"/>
          <w:sz w:val="28"/>
          <w:szCs w:val="28"/>
          <w:lang w:eastAsia="ko-KR"/>
        </w:rPr>
        <w:t>, библиотечном</w:t>
      </w:r>
      <w:r w:rsidRPr="00464046">
        <w:rPr>
          <w:rFonts w:ascii="Times New Roman" w:eastAsia="Times New Roman" w:hAnsi="Times New Roman" w:cs="Times New Roman"/>
          <w:kern w:val="2"/>
          <w:sz w:val="28"/>
          <w:szCs w:val="28"/>
          <w:lang w:eastAsia="ko-KR"/>
        </w:rPr>
        <w:t xml:space="preserve"> краеведении ребята принимают участие на добровольных началах</w:t>
      </w:r>
      <w:r w:rsidRPr="00464046">
        <w:rPr>
          <w:rFonts w:ascii="Times New Roman" w:eastAsia="Times New Roman" w:hAnsi="Times New Roman" w:cs="Times New Roman"/>
          <w:b/>
          <w:kern w:val="2"/>
          <w:sz w:val="28"/>
          <w:szCs w:val="28"/>
          <w:lang w:eastAsia="ko-KR"/>
        </w:rPr>
        <w:t xml:space="preserve">. </w:t>
      </w:r>
    </w:p>
    <w:p w:rsidR="004D2235" w:rsidRPr="00464046" w:rsidRDefault="0077302A" w:rsidP="004D2235">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Библиотечное </w:t>
      </w:r>
      <w:r w:rsidR="004D2235" w:rsidRPr="00464046">
        <w:rPr>
          <w:rFonts w:ascii="Times New Roman" w:eastAsia="Times New Roman" w:hAnsi="Times New Roman" w:cs="Times New Roman"/>
          <w:kern w:val="2"/>
          <w:sz w:val="28"/>
          <w:szCs w:val="28"/>
          <w:lang w:eastAsia="ko-KR"/>
        </w:rPr>
        <w:t xml:space="preserve">краеведение преследует две задачи: всестороннее изучение своей местности и накопление краеведческого материала; использование этого материала в </w:t>
      </w:r>
      <w:r w:rsidRPr="00464046">
        <w:rPr>
          <w:rFonts w:ascii="Times New Roman" w:eastAsia="Times New Roman" w:hAnsi="Times New Roman" w:cs="Times New Roman"/>
          <w:kern w:val="2"/>
          <w:sz w:val="28"/>
          <w:szCs w:val="28"/>
          <w:lang w:eastAsia="ko-KR"/>
        </w:rPr>
        <w:t xml:space="preserve">проектной и исследовательской работе обучающихся. </w:t>
      </w:r>
      <w:r w:rsidR="004D2235" w:rsidRPr="00464046">
        <w:rPr>
          <w:rFonts w:ascii="Times New Roman" w:eastAsia="Times New Roman" w:hAnsi="Times New Roman" w:cs="Times New Roman"/>
          <w:kern w:val="2"/>
          <w:sz w:val="28"/>
          <w:szCs w:val="28"/>
          <w:lang w:eastAsia="ko-KR"/>
        </w:rPr>
        <w:t xml:space="preserve"> </w:t>
      </w:r>
    </w:p>
    <w:p w:rsidR="004D2235" w:rsidRPr="00464046" w:rsidRDefault="00A92558" w:rsidP="006144EE">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Таким образом, можно утверждать, что библиотечно-библиографическое краеведение является важной и востребованной составляющей воспитательной работы образовательного учреждения и</w:t>
      </w:r>
      <w:r w:rsidR="00E07285" w:rsidRPr="00464046">
        <w:rPr>
          <w:rFonts w:ascii="Times New Roman" w:eastAsia="Times New Roman" w:hAnsi="Times New Roman" w:cs="Times New Roman"/>
          <w:kern w:val="2"/>
          <w:sz w:val="28"/>
          <w:szCs w:val="28"/>
          <w:lang w:eastAsia="ko-KR"/>
        </w:rPr>
        <w:t>, одновременно,</w:t>
      </w:r>
      <w:r w:rsidRPr="00464046">
        <w:rPr>
          <w:rFonts w:ascii="Times New Roman" w:eastAsia="Times New Roman" w:hAnsi="Times New Roman" w:cs="Times New Roman"/>
          <w:kern w:val="2"/>
          <w:sz w:val="28"/>
          <w:szCs w:val="28"/>
          <w:lang w:eastAsia="ko-KR"/>
        </w:rPr>
        <w:t xml:space="preserve">  инструментом социализации  и интеллектуального развития обучающихся колледжей.</w:t>
      </w:r>
    </w:p>
    <w:p w:rsidR="00E07285" w:rsidRPr="00464046" w:rsidRDefault="00E07285" w:rsidP="006144EE">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По данным опроса библиотекарей ГБПОУ 2016 и 2017 годов использование в традиционной воспитательной работе библиотеки колледжа новых тематических направлений востребовано как читателями библиотек, так и администрацией колледжей.</w:t>
      </w:r>
    </w:p>
    <w:p w:rsidR="004D2235" w:rsidRPr="00464046" w:rsidRDefault="004D2235"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p>
    <w:p w:rsidR="00AF75D1" w:rsidRPr="00464046" w:rsidRDefault="00AF75D1" w:rsidP="00215D6C">
      <w:pPr>
        <w:widowControl w:val="0"/>
        <w:autoSpaceDE w:val="0"/>
        <w:autoSpaceDN w:val="0"/>
        <w:spacing w:after="0" w:line="360" w:lineRule="auto"/>
        <w:jc w:val="both"/>
        <w:rPr>
          <w:rFonts w:ascii="Times New Roman" w:eastAsia="Times New Roman" w:hAnsi="Times New Roman" w:cs="Times New Roman"/>
          <w:b/>
          <w:kern w:val="2"/>
          <w:sz w:val="28"/>
          <w:szCs w:val="28"/>
          <w:u w:val="single"/>
          <w:lang w:eastAsia="ko-KR"/>
        </w:rPr>
      </w:pPr>
    </w:p>
    <w:p w:rsidR="001F7AB7" w:rsidRDefault="001F7AB7" w:rsidP="00215D6C">
      <w:pPr>
        <w:widowControl w:val="0"/>
        <w:autoSpaceDE w:val="0"/>
        <w:autoSpaceDN w:val="0"/>
        <w:spacing w:after="0" w:line="360" w:lineRule="auto"/>
        <w:jc w:val="both"/>
        <w:rPr>
          <w:rFonts w:ascii="Times New Roman" w:eastAsia="Times New Roman" w:hAnsi="Times New Roman" w:cs="Times New Roman"/>
          <w:b/>
          <w:kern w:val="2"/>
          <w:sz w:val="28"/>
          <w:szCs w:val="28"/>
          <w:u w:val="single"/>
          <w:lang w:eastAsia="ko-KR"/>
        </w:rPr>
      </w:pPr>
    </w:p>
    <w:p w:rsidR="004D2235" w:rsidRPr="00464046" w:rsidRDefault="00215D6C" w:rsidP="00215D6C">
      <w:pPr>
        <w:widowControl w:val="0"/>
        <w:autoSpaceDE w:val="0"/>
        <w:autoSpaceDN w:val="0"/>
        <w:spacing w:after="0" w:line="360" w:lineRule="auto"/>
        <w:jc w:val="both"/>
        <w:rPr>
          <w:rFonts w:ascii="Times New Roman" w:eastAsia="Times New Roman" w:hAnsi="Times New Roman" w:cs="Times New Roman"/>
          <w:b/>
          <w:kern w:val="2"/>
          <w:sz w:val="28"/>
          <w:szCs w:val="28"/>
          <w:u w:val="single"/>
          <w:lang w:eastAsia="ko-KR"/>
        </w:rPr>
      </w:pPr>
      <w:r w:rsidRPr="00464046">
        <w:rPr>
          <w:rFonts w:ascii="Times New Roman" w:eastAsia="Times New Roman" w:hAnsi="Times New Roman" w:cs="Times New Roman"/>
          <w:b/>
          <w:kern w:val="2"/>
          <w:sz w:val="28"/>
          <w:szCs w:val="28"/>
          <w:u w:val="single"/>
          <w:lang w:eastAsia="ko-KR"/>
        </w:rPr>
        <w:t>3</w:t>
      </w:r>
      <w:r w:rsidR="00A92558" w:rsidRPr="00464046">
        <w:rPr>
          <w:rFonts w:ascii="Times New Roman" w:eastAsia="Times New Roman" w:hAnsi="Times New Roman" w:cs="Times New Roman"/>
          <w:b/>
          <w:kern w:val="2"/>
          <w:sz w:val="28"/>
          <w:szCs w:val="28"/>
          <w:u w:val="single"/>
          <w:lang w:eastAsia="ko-KR"/>
        </w:rPr>
        <w:t>. Описание  содержание образовательной услуги.</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lastRenderedPageBreak/>
        <w:t xml:space="preserve">Программа «Библиотечно-библиографическое краеведение как направление  воспитательной работы библиотеки»  является дифференцированной. В то же время  - занятия по программе имеют общую тематическую направленность, что позволяет проводить ряд занятий одновременно со всеми обучающимися  в едином коллективе.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Модульный принцип построения программы предполагает возможность построения индивидуальных образовательных маршрутов в соответствии с уровнем базовой подготовки и обучающихся.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Теория модульной системы обучения существует давно, хотя и применительно к высшему образованию. Модульное обучение началось еще в сороковых годах в сфере профессионального образования и прошло в своем развитии несколько этапов:</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1.</w:t>
      </w:r>
      <w:r w:rsidRPr="00464046">
        <w:rPr>
          <w:rFonts w:ascii="Times New Roman" w:eastAsia="Times New Roman" w:hAnsi="Times New Roman" w:cs="Times New Roman"/>
          <w:kern w:val="2"/>
          <w:sz w:val="28"/>
          <w:szCs w:val="28"/>
          <w:lang w:eastAsia="ko-KR"/>
        </w:rPr>
        <w:tab/>
        <w:t xml:space="preserve">Мини курс модульного обучения (Д. Рассел, Б. Ричейсон, С. Постлезвейт).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2.</w:t>
      </w:r>
      <w:r w:rsidRPr="00464046">
        <w:rPr>
          <w:rFonts w:ascii="Times New Roman" w:eastAsia="Times New Roman" w:hAnsi="Times New Roman" w:cs="Times New Roman"/>
          <w:kern w:val="2"/>
          <w:sz w:val="28"/>
          <w:szCs w:val="28"/>
          <w:lang w:eastAsia="ko-KR"/>
        </w:rPr>
        <w:tab/>
        <w:t xml:space="preserve">Учебный курс (Г. Оуэн).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3.</w:t>
      </w:r>
      <w:r w:rsidRPr="00464046">
        <w:rPr>
          <w:rFonts w:ascii="Times New Roman" w:eastAsia="Times New Roman" w:hAnsi="Times New Roman" w:cs="Times New Roman"/>
          <w:kern w:val="2"/>
          <w:sz w:val="28"/>
          <w:szCs w:val="28"/>
          <w:lang w:eastAsia="ko-KR"/>
        </w:rPr>
        <w:tab/>
        <w:t xml:space="preserve">«Операционный модуль» (Й. Прокопенко).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4.</w:t>
      </w:r>
      <w:r w:rsidRPr="00464046">
        <w:rPr>
          <w:rFonts w:ascii="Times New Roman" w:eastAsia="Times New Roman" w:hAnsi="Times New Roman" w:cs="Times New Roman"/>
          <w:kern w:val="2"/>
          <w:sz w:val="28"/>
          <w:szCs w:val="28"/>
          <w:lang w:eastAsia="ko-KR"/>
        </w:rPr>
        <w:tab/>
        <w:t>Модульная система (П. А. Юцявичене).</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Общепринятой дефиниции модуля не существует, каждый исследователь попытался выразить собственное толкование понятия. Следует отметить, что все они принимают модуль только как дидактический, в отличие от нашего понимания модуля не только как дидактической, но и как организационной единицы обучения.</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У всех исследователей модуль – это определенный объем материала, практически самостоятельный, занимающий ограниченное время (урок, два урока, неделя, месяц). При этом зачастую предполагается использование системы погружения. Каждый модуль имеет структуру, отражающую основные элементы: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цель (общая или специальная),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входной уровень,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планируемые результаты обучения (знания, умения, элементы поведения),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lastRenderedPageBreak/>
        <w:t>•</w:t>
      </w:r>
      <w:r w:rsidRPr="00464046">
        <w:rPr>
          <w:rFonts w:ascii="Times New Roman" w:eastAsia="Times New Roman" w:hAnsi="Times New Roman" w:cs="Times New Roman"/>
          <w:kern w:val="2"/>
          <w:sz w:val="28"/>
          <w:szCs w:val="28"/>
          <w:lang w:eastAsia="ko-KR"/>
        </w:rPr>
        <w:tab/>
        <w:t xml:space="preserve"> содержание (контекст, методы и формы обучения, процедуры оценки).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В данной работе используется следующее понимание дидактического модуля как  единицы, лежащей в основании сложной системы. Это наименьшая самостоятельная часть учебного процесса, которая имеет следующие основные признаки:</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отражает специфику и цели процесса в целом;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имеет свою дидактическую задачу и средства ее решения (материал, пособия, организация совместной деятельности учителя и учащихся);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решает задачу, проверяет результаты, осуществляет или планирует необходимую коррекцию;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обеспечивает взаимодействие с предыдущим и последующим модулями;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создает достаточное основание для дальнейшего движения учащихся по курсу изучаемой дисциплины.</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Учебный процесс строится как система завершенных модулей, соединяющихся в блоки разделов и тем. Такая система предоставляет библиотекарям самостоятельный выбор индивидуального темпа продвижения по программе и саморегуляцию своих учебных достижений.</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Программа является вариативной и может корректироваться в процессе работы с учетом особенностей  профессиональной деятельности библиотекарей различных образовательных учреждений.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Согласно учебному  плану  занятия могут быть групповыми, индивидуально-групповыми, дистанционными, могут проходить в форме участия в мероприятиях, конкурсах, и др. В отдельных случаях темы занятий могут быть скорректированы в соответствии со сроками и успешностью освоения основной программы обучающимися.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Ожидаемые результаты освоен6ия  программы: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получение умений  и навыков использования краеведения как инструмента воспитательной работы библиотеки, формирования патриотического мировоззрения  обучающихся; </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lastRenderedPageBreak/>
        <w:t>•</w:t>
      </w:r>
      <w:r w:rsidRPr="00464046">
        <w:rPr>
          <w:rFonts w:ascii="Times New Roman" w:eastAsia="Times New Roman" w:hAnsi="Times New Roman" w:cs="Times New Roman"/>
          <w:kern w:val="2"/>
          <w:sz w:val="28"/>
          <w:szCs w:val="28"/>
          <w:lang w:eastAsia="ko-KR"/>
        </w:rPr>
        <w:tab/>
        <w:t xml:space="preserve">  повышение результативности нравственного и патриотического воспитания обучающихся,  в том числе – повышение их  общего культурного уровня и эффективности личностного роста, гражданского самосознания, в том числе чувства персональной ответственности за сохранение культурного и исторического наследия Санкт-Петербурга;</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компетентность библиотекаря в  организации  взаимодействия  с преподавателем и сверстниками в процессе решения задач, умение слушать и включаться в диалог, участвовать в групповом обсуждении вопросов;</w:t>
      </w:r>
    </w:p>
    <w:p w:rsidR="00A92558" w:rsidRPr="00464046" w:rsidRDefault="00A92558" w:rsidP="00A92558">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ab/>
        <w:t xml:space="preserve">  организация работы творческого объединения с учетом интересов и потребностей каждого конкретного обучающегося.</w:t>
      </w:r>
    </w:p>
    <w:p w:rsidR="00E07285" w:rsidRPr="00464046" w:rsidRDefault="00E07285" w:rsidP="00E07285">
      <w:pPr>
        <w:widowControl w:val="0"/>
        <w:autoSpaceDE w:val="0"/>
        <w:autoSpaceDN w:val="0"/>
        <w:spacing w:after="0" w:line="240" w:lineRule="auto"/>
        <w:ind w:left="567"/>
        <w:jc w:val="center"/>
        <w:rPr>
          <w:rFonts w:ascii="Times New Roman" w:eastAsia="Lucida Sans Unicode" w:hAnsi="Times New Roman" w:cs="Times New Roman"/>
          <w:kern w:val="2"/>
          <w:sz w:val="28"/>
          <w:szCs w:val="28"/>
          <w:lang w:eastAsia="ko-KR"/>
        </w:rPr>
      </w:pPr>
      <w:r w:rsidRPr="00464046">
        <w:rPr>
          <w:rFonts w:ascii="Times New Roman" w:eastAsia="Calibri" w:hAnsi="Times New Roman" w:cs="Times New Roman"/>
          <w:b/>
          <w:kern w:val="2"/>
          <w:sz w:val="28"/>
          <w:szCs w:val="28"/>
          <w:lang w:eastAsia="ko-KR"/>
        </w:rPr>
        <w:t>Учебный план на 2018/2019 учебный год</w:t>
      </w:r>
    </w:p>
    <w:p w:rsidR="00E07285" w:rsidRPr="00464046" w:rsidRDefault="00E07285" w:rsidP="00E07285">
      <w:pPr>
        <w:autoSpaceDE w:val="0"/>
        <w:autoSpaceDN w:val="0"/>
        <w:spacing w:after="0"/>
        <w:ind w:left="567"/>
        <w:jc w:val="center"/>
        <w:rPr>
          <w:rFonts w:ascii="Times New Roman" w:eastAsia="Calibri" w:hAnsi="Times New Roman" w:cs="Times New Roman"/>
          <w:b/>
          <w:kern w:val="2"/>
          <w:sz w:val="28"/>
          <w:szCs w:val="28"/>
          <w:lang w:eastAsia="ko-KR"/>
        </w:rPr>
      </w:pPr>
    </w:p>
    <w:tbl>
      <w:tblPr>
        <w:tblW w:w="10598" w:type="dxa"/>
        <w:tblInd w:w="180" w:type="dxa"/>
        <w:tblLayout w:type="fixed"/>
        <w:tblCellMar>
          <w:left w:w="0" w:type="dxa"/>
          <w:right w:w="0" w:type="dxa"/>
        </w:tblCellMar>
        <w:tblLook w:val="0000" w:firstRow="0" w:lastRow="0" w:firstColumn="0" w:lastColumn="0" w:noHBand="0" w:noVBand="0"/>
      </w:tblPr>
      <w:tblGrid>
        <w:gridCol w:w="1243"/>
        <w:gridCol w:w="2693"/>
        <w:gridCol w:w="1276"/>
        <w:gridCol w:w="992"/>
        <w:gridCol w:w="1276"/>
        <w:gridCol w:w="3118"/>
      </w:tblGrid>
      <w:tr w:rsidR="00E07285" w:rsidRPr="00464046" w:rsidTr="00E07285">
        <w:trPr>
          <w:trHeight w:val="405"/>
        </w:trPr>
        <w:tc>
          <w:tcPr>
            <w:tcW w:w="1243" w:type="dxa"/>
            <w:vMerge w:val="restart"/>
            <w:tcBorders>
              <w:top w:val="single" w:sz="4" w:space="0" w:color="000000"/>
              <w:left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120"/>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val="en-US" w:eastAsia="ko-KR"/>
              </w:rPr>
              <w:t>№</w:t>
            </w:r>
            <w:r w:rsidRPr="00464046">
              <w:rPr>
                <w:rFonts w:ascii="Times New Roman" w:eastAsia="SimSun" w:hAnsi="Times New Roman" w:cs="Times New Roman"/>
                <w:b/>
                <w:kern w:val="2"/>
                <w:sz w:val="28"/>
                <w:szCs w:val="28"/>
                <w:lang w:eastAsia="ko-KR"/>
              </w:rPr>
              <w:t>/п</w:t>
            </w:r>
          </w:p>
        </w:tc>
        <w:tc>
          <w:tcPr>
            <w:tcW w:w="2693" w:type="dxa"/>
            <w:vMerge w:val="restart"/>
            <w:tcBorders>
              <w:top w:val="single" w:sz="4" w:space="0" w:color="000000"/>
              <w:left w:val="single" w:sz="4" w:space="0" w:color="000000"/>
              <w:right w:val="single" w:sz="4" w:space="0" w:color="auto"/>
            </w:tcBorders>
            <w:tcMar>
              <w:left w:w="0" w:type="dxa"/>
              <w:right w:w="0" w:type="dxa"/>
            </w:tcMar>
            <w:vAlign w:val="center"/>
          </w:tcPr>
          <w:p w:rsidR="00E07285" w:rsidRPr="00464046" w:rsidRDefault="00E07285" w:rsidP="00215D6C">
            <w:pPr>
              <w:keepLines/>
              <w:widowControl w:val="0"/>
              <w:autoSpaceDE w:val="0"/>
              <w:autoSpaceDN w:val="0"/>
              <w:spacing w:after="120"/>
              <w:ind w:left="567"/>
              <w:jc w:val="center"/>
              <w:rPr>
                <w:rFonts w:ascii="Times New Roman" w:eastAsia="SimSun" w:hAnsi="Times New Roman" w:cs="Times New Roman"/>
                <w:b/>
                <w:kern w:val="2"/>
                <w:sz w:val="28"/>
                <w:szCs w:val="28"/>
                <w:lang w:val="en-US" w:eastAsia="ko-KR"/>
              </w:rPr>
            </w:pPr>
            <w:r w:rsidRPr="00464046">
              <w:rPr>
                <w:rFonts w:ascii="Times New Roman" w:eastAsia="SimSun" w:hAnsi="Times New Roman" w:cs="Times New Roman"/>
                <w:b/>
                <w:kern w:val="2"/>
                <w:sz w:val="28"/>
                <w:szCs w:val="28"/>
                <w:lang w:eastAsia="ko-KR"/>
              </w:rPr>
              <w:t>Название модуля, раздела, темы</w:t>
            </w:r>
          </w:p>
        </w:tc>
        <w:tc>
          <w:tcPr>
            <w:tcW w:w="3544" w:type="dxa"/>
            <w:gridSpan w:val="3"/>
            <w:tcBorders>
              <w:top w:val="single" w:sz="4" w:space="0" w:color="000000"/>
              <w:left w:val="single" w:sz="4" w:space="0" w:color="auto"/>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12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Количество часов</w:t>
            </w:r>
          </w:p>
        </w:tc>
        <w:tc>
          <w:tcPr>
            <w:tcW w:w="3118" w:type="dxa"/>
            <w:tcBorders>
              <w:top w:val="single" w:sz="4" w:space="0" w:color="000000"/>
              <w:left w:val="single" w:sz="4" w:space="0" w:color="000000"/>
              <w:right w:val="single" w:sz="4" w:space="0" w:color="000000"/>
            </w:tcBorders>
          </w:tcPr>
          <w:p w:rsidR="00E07285" w:rsidRPr="00464046" w:rsidRDefault="00E07285" w:rsidP="00215D6C">
            <w:pPr>
              <w:widowControl w:val="0"/>
              <w:wordWrap w:val="0"/>
              <w:autoSpaceDE w:val="0"/>
              <w:autoSpaceDN w:val="0"/>
              <w:spacing w:after="0" w:line="240" w:lineRule="auto"/>
              <w:ind w:left="567"/>
              <w:jc w:val="center"/>
              <w:rPr>
                <w:rFonts w:ascii="Times New Roman" w:eastAsia="Lucida Sans Unicode" w:hAnsi="Times New Roman" w:cs="Times New Roman"/>
                <w:b/>
                <w:kern w:val="2"/>
                <w:sz w:val="28"/>
                <w:szCs w:val="28"/>
                <w:lang w:eastAsia="ko-KR"/>
              </w:rPr>
            </w:pPr>
            <w:r w:rsidRPr="00464046">
              <w:rPr>
                <w:rFonts w:ascii="Times New Roman" w:eastAsia="Lucida Sans Unicode" w:hAnsi="Times New Roman" w:cs="Times New Roman"/>
                <w:b/>
                <w:kern w:val="2"/>
                <w:sz w:val="28"/>
                <w:szCs w:val="28"/>
                <w:lang w:eastAsia="ko-KR"/>
              </w:rPr>
              <w:t xml:space="preserve">Формы </w:t>
            </w:r>
          </w:p>
          <w:p w:rsidR="00E07285" w:rsidRPr="00464046" w:rsidRDefault="00E07285" w:rsidP="00215D6C">
            <w:pPr>
              <w:widowControl w:val="0"/>
              <w:wordWrap w:val="0"/>
              <w:autoSpaceDE w:val="0"/>
              <w:autoSpaceDN w:val="0"/>
              <w:spacing w:after="0" w:line="240" w:lineRule="auto"/>
              <w:ind w:left="567"/>
              <w:jc w:val="center"/>
              <w:rPr>
                <w:rFonts w:ascii="Times New Roman" w:eastAsia="Lucida Sans Unicode" w:hAnsi="Times New Roman" w:cs="Times New Roman"/>
                <w:b/>
                <w:kern w:val="2"/>
                <w:sz w:val="28"/>
                <w:szCs w:val="28"/>
                <w:lang w:eastAsia="ko-KR"/>
              </w:rPr>
            </w:pPr>
            <w:r w:rsidRPr="00464046">
              <w:rPr>
                <w:rFonts w:ascii="Times New Roman" w:eastAsia="Lucida Sans Unicode" w:hAnsi="Times New Roman" w:cs="Times New Roman"/>
                <w:b/>
                <w:kern w:val="2"/>
                <w:sz w:val="28"/>
                <w:szCs w:val="28"/>
                <w:lang w:eastAsia="ko-KR"/>
              </w:rPr>
              <w:t>контроля</w:t>
            </w:r>
          </w:p>
        </w:tc>
      </w:tr>
      <w:tr w:rsidR="00E07285" w:rsidRPr="00464046" w:rsidTr="00E07285">
        <w:trPr>
          <w:trHeight w:val="336"/>
        </w:trPr>
        <w:tc>
          <w:tcPr>
            <w:tcW w:w="1243" w:type="dxa"/>
            <w:vMerge/>
            <w:tcBorders>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120"/>
              <w:ind w:left="567"/>
              <w:rPr>
                <w:rFonts w:ascii="Times New Roman" w:eastAsia="SimSun" w:hAnsi="Times New Roman" w:cs="Times New Roman"/>
                <w:b/>
                <w:kern w:val="2"/>
                <w:sz w:val="28"/>
                <w:szCs w:val="28"/>
                <w:lang w:val="en-US" w:eastAsia="ko-KR"/>
              </w:rPr>
            </w:pPr>
          </w:p>
        </w:tc>
        <w:tc>
          <w:tcPr>
            <w:tcW w:w="2693" w:type="dxa"/>
            <w:vMerge/>
            <w:tcBorders>
              <w:left w:val="single" w:sz="4" w:space="0" w:color="000000"/>
              <w:bottom w:val="single" w:sz="4" w:space="0" w:color="000000"/>
              <w:right w:val="single" w:sz="4" w:space="0" w:color="auto"/>
            </w:tcBorders>
            <w:tcMar>
              <w:left w:w="0" w:type="dxa"/>
              <w:right w:w="0" w:type="dxa"/>
            </w:tcMar>
            <w:vAlign w:val="center"/>
          </w:tcPr>
          <w:p w:rsidR="00E07285" w:rsidRPr="00464046" w:rsidRDefault="00E07285" w:rsidP="00215D6C">
            <w:pPr>
              <w:keepLines/>
              <w:widowControl w:val="0"/>
              <w:autoSpaceDE w:val="0"/>
              <w:autoSpaceDN w:val="0"/>
              <w:spacing w:after="120"/>
              <w:ind w:left="567"/>
              <w:jc w:val="center"/>
              <w:rPr>
                <w:rFonts w:ascii="Times New Roman" w:eastAsia="SimSun" w:hAnsi="Times New Roman" w:cs="Times New Roman"/>
                <w:b/>
                <w:kern w:val="2"/>
                <w:sz w:val="28"/>
                <w:szCs w:val="28"/>
                <w:lang w:eastAsia="ko-KR"/>
              </w:rPr>
            </w:pPr>
          </w:p>
        </w:tc>
        <w:tc>
          <w:tcPr>
            <w:tcW w:w="1276" w:type="dxa"/>
            <w:tcBorders>
              <w:top w:val="single" w:sz="4" w:space="0" w:color="auto"/>
              <w:left w:val="single" w:sz="4" w:space="0" w:color="auto"/>
              <w:bottom w:val="single" w:sz="4" w:space="0" w:color="000000"/>
              <w:right w:val="single" w:sz="4" w:space="0" w:color="auto"/>
            </w:tcBorders>
            <w:tcMar>
              <w:left w:w="0" w:type="dxa"/>
              <w:right w:w="0" w:type="dxa"/>
            </w:tcMar>
            <w:vAlign w:val="center"/>
          </w:tcPr>
          <w:p w:rsidR="00E07285" w:rsidRPr="00464046" w:rsidRDefault="00E07285" w:rsidP="00215D6C">
            <w:pPr>
              <w:keepLines/>
              <w:widowControl w:val="0"/>
              <w:wordWrap w:val="0"/>
              <w:autoSpaceDE w:val="0"/>
              <w:autoSpaceDN w:val="0"/>
              <w:spacing w:after="12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Всего</w:t>
            </w:r>
          </w:p>
        </w:tc>
        <w:tc>
          <w:tcPr>
            <w:tcW w:w="992" w:type="dxa"/>
            <w:tcBorders>
              <w:top w:val="single" w:sz="4" w:space="0" w:color="auto"/>
              <w:left w:val="single" w:sz="4" w:space="0" w:color="auto"/>
              <w:bottom w:val="single" w:sz="4" w:space="0" w:color="000000"/>
              <w:right w:val="single" w:sz="4" w:space="0" w:color="auto"/>
            </w:tcBorders>
            <w:vAlign w:val="center"/>
          </w:tcPr>
          <w:p w:rsidR="00E07285" w:rsidRPr="00464046" w:rsidRDefault="00E07285" w:rsidP="00215D6C">
            <w:pPr>
              <w:keepLines/>
              <w:widowControl w:val="0"/>
              <w:wordWrap w:val="0"/>
              <w:autoSpaceDE w:val="0"/>
              <w:autoSpaceDN w:val="0"/>
              <w:spacing w:after="12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Теория</w:t>
            </w:r>
          </w:p>
        </w:tc>
        <w:tc>
          <w:tcPr>
            <w:tcW w:w="1276" w:type="dxa"/>
            <w:tcBorders>
              <w:top w:val="single" w:sz="4" w:space="0" w:color="auto"/>
              <w:left w:val="single" w:sz="4" w:space="0" w:color="auto"/>
              <w:bottom w:val="single" w:sz="4" w:space="0" w:color="000000"/>
              <w:right w:val="single" w:sz="4" w:space="0" w:color="000000"/>
            </w:tcBorders>
            <w:vAlign w:val="center"/>
          </w:tcPr>
          <w:p w:rsidR="00E07285" w:rsidRPr="00464046" w:rsidRDefault="00E07285" w:rsidP="00215D6C">
            <w:pPr>
              <w:keepLines/>
              <w:widowControl w:val="0"/>
              <w:wordWrap w:val="0"/>
              <w:autoSpaceDE w:val="0"/>
              <w:autoSpaceDN w:val="0"/>
              <w:spacing w:after="12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Практика</w:t>
            </w:r>
          </w:p>
        </w:tc>
        <w:tc>
          <w:tcPr>
            <w:tcW w:w="3118" w:type="dxa"/>
            <w:tcBorders>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120"/>
              <w:ind w:left="567"/>
              <w:rPr>
                <w:rFonts w:ascii="Times New Roman" w:eastAsia="SimSun" w:hAnsi="Times New Roman" w:cs="Times New Roman"/>
                <w:b/>
                <w:kern w:val="2"/>
                <w:sz w:val="28"/>
                <w:szCs w:val="28"/>
                <w:lang w:val="en-US" w:eastAsia="ko-KR"/>
              </w:rPr>
            </w:pPr>
          </w:p>
        </w:tc>
      </w:tr>
      <w:tr w:rsidR="00E07285" w:rsidRPr="00464046" w:rsidTr="00E07285">
        <w:trPr>
          <w:trHeight w:val="860"/>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12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val="en-US" w:eastAsia="ko-KR"/>
              </w:rPr>
              <w:t>1</w:t>
            </w:r>
            <w:r w:rsidRPr="00464046">
              <w:rPr>
                <w:rFonts w:ascii="Times New Roman" w:eastAsia="SimSun" w:hAnsi="Times New Roman" w:cs="Times New Roman"/>
                <w:b/>
                <w:kern w:val="2"/>
                <w:sz w:val="28"/>
                <w:szCs w:val="28"/>
                <w:lang w:eastAsia="ko-KR"/>
              </w:rPr>
              <w:t>.</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u w:val="single"/>
                <w:lang w:eastAsia="ko-KR"/>
              </w:rPr>
              <w:t>Модуль 1.</w:t>
            </w:r>
            <w:r w:rsidRPr="00464046">
              <w:rPr>
                <w:rFonts w:ascii="Times New Roman" w:eastAsia="SimSun" w:hAnsi="Times New Roman" w:cs="Times New Roman"/>
                <w:b/>
                <w:kern w:val="2"/>
                <w:sz w:val="28"/>
                <w:szCs w:val="28"/>
                <w:lang w:eastAsia="ko-KR"/>
              </w:rPr>
              <w:t xml:space="preserve"> «Учись учиться»</w:t>
            </w:r>
          </w:p>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p>
        </w:tc>
        <w:tc>
          <w:tcPr>
            <w:tcW w:w="1276"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54</w:t>
            </w:r>
          </w:p>
        </w:tc>
        <w:tc>
          <w:tcPr>
            <w:tcW w:w="992" w:type="dxa"/>
            <w:tcBorders>
              <w:top w:val="single" w:sz="4" w:space="0" w:color="000000"/>
              <w:left w:val="single" w:sz="4" w:space="0" w:color="auto"/>
              <w:bottom w:val="single" w:sz="4" w:space="0" w:color="000000"/>
              <w:right w:val="single" w:sz="4" w:space="0" w:color="auto"/>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1276" w:type="dxa"/>
            <w:tcBorders>
              <w:top w:val="single" w:sz="4" w:space="0" w:color="000000"/>
              <w:left w:val="single" w:sz="4" w:space="0" w:color="auto"/>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p>
        </w:tc>
      </w:tr>
      <w:tr w:rsidR="00E07285" w:rsidRPr="00464046" w:rsidTr="00E07285">
        <w:trPr>
          <w:trHeight w:val="636"/>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1.1</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 xml:space="preserve"> Раздел 1 «Социально-значимая информация по теме курса: краткая характеристика»</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6</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12</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Письменный опрос</w:t>
            </w:r>
          </w:p>
        </w:tc>
      </w:tr>
      <w:tr w:rsidR="00E07285" w:rsidRPr="00464046" w:rsidTr="00E07285">
        <w:trPr>
          <w:trHeight w:val="636"/>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1.2</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Раздел 2 «Работа с социально-значимой информацией»</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14</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Устные доклады на занятии, презентации</w:t>
            </w:r>
          </w:p>
        </w:tc>
      </w:tr>
      <w:tr w:rsidR="00E07285" w:rsidRPr="00464046" w:rsidTr="00E07285">
        <w:trPr>
          <w:trHeight w:val="825"/>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1.3</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Раздел «Работа по представлению информации»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16</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Презентации, видеоролики</w:t>
            </w:r>
          </w:p>
        </w:tc>
      </w:tr>
      <w:tr w:rsidR="00E07285" w:rsidRPr="00464046" w:rsidTr="00E07285">
        <w:trPr>
          <w:trHeight w:val="825"/>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 xml:space="preserve"> Итого:</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54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12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42</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Информационные материалы</w:t>
            </w:r>
          </w:p>
        </w:tc>
      </w:tr>
      <w:tr w:rsidR="00E07285" w:rsidRPr="00464046" w:rsidTr="00E07285">
        <w:trPr>
          <w:trHeight w:val="825"/>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2</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u w:val="single"/>
                <w:lang w:eastAsia="ko-KR"/>
              </w:rPr>
              <w:t>Модуль 2.</w:t>
            </w:r>
            <w:r w:rsidRPr="00464046">
              <w:rPr>
                <w:rFonts w:ascii="Times New Roman" w:eastAsia="SimSun" w:hAnsi="Times New Roman" w:cs="Times New Roman"/>
                <w:b/>
                <w:kern w:val="2"/>
                <w:sz w:val="28"/>
                <w:szCs w:val="28"/>
                <w:lang w:eastAsia="ko-KR"/>
              </w:rPr>
              <w:t xml:space="preserve"> Патриотизм и гражданственность в отечественной истории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 xml:space="preserve">  54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p>
        </w:tc>
      </w:tr>
      <w:tr w:rsidR="00E07285" w:rsidRPr="00464046" w:rsidTr="00E07285">
        <w:trPr>
          <w:trHeight w:val="636"/>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2.1</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 xml:space="preserve"> Раздел «Понятие патриотизма и гражданственности в различные периоды отечественной истории».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9</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6</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Устные доклады</w:t>
            </w:r>
          </w:p>
        </w:tc>
      </w:tr>
      <w:tr w:rsidR="00E07285" w:rsidRPr="00464046" w:rsidTr="00E07285">
        <w:trPr>
          <w:trHeight w:val="636"/>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2.2</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 xml:space="preserve"> Раздел «Исторические источники и информационные ресурсы о петровских временах». </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6</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7</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Характеристика информационных ресурсов в презентации</w:t>
            </w:r>
          </w:p>
        </w:tc>
      </w:tr>
      <w:tr w:rsidR="00E07285" w:rsidRPr="00464046" w:rsidTr="00E07285">
        <w:trPr>
          <w:trHeight w:val="636"/>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2.3.</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Раздел «Историки и краеведы- исследователи петровских времен»</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8</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5</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Доклады с презентациями</w:t>
            </w:r>
          </w:p>
        </w:tc>
      </w:tr>
      <w:tr w:rsidR="00E07285" w:rsidRPr="00464046" w:rsidTr="00E07285">
        <w:trPr>
          <w:trHeight w:val="636"/>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2.4</w:t>
            </w:r>
            <w:r w:rsidRPr="00464046">
              <w:rPr>
                <w:rFonts w:ascii="Times New Roman" w:eastAsia="SimSun" w:hAnsi="Times New Roman" w:cs="Times New Roman"/>
                <w:b/>
                <w:kern w:val="2"/>
                <w:sz w:val="28"/>
                <w:szCs w:val="28"/>
                <w:lang w:eastAsia="ko-KR"/>
              </w:rPr>
              <w:t>.</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Раздел «Петра I. – основатель Санкт-Петербурга»</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8</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5</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Коллективный доклад. Подготовка карты.</w:t>
            </w:r>
          </w:p>
        </w:tc>
      </w:tr>
      <w:tr w:rsidR="00E07285" w:rsidRPr="00464046" w:rsidTr="00E07285">
        <w:trPr>
          <w:trHeight w:val="636"/>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Итого</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54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31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23</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Презентации, информационные материалы</w:t>
            </w:r>
          </w:p>
        </w:tc>
      </w:tr>
      <w:tr w:rsidR="00E07285" w:rsidRPr="00464046" w:rsidTr="00E07285">
        <w:trPr>
          <w:trHeight w:val="636"/>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3.</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u w:val="single"/>
                <w:lang w:eastAsia="ko-KR"/>
              </w:rPr>
              <w:t xml:space="preserve"> Модуль 3.</w:t>
            </w:r>
            <w:r w:rsidRPr="00464046">
              <w:rPr>
                <w:rFonts w:ascii="Times New Roman" w:eastAsia="SimSun" w:hAnsi="Times New Roman" w:cs="Times New Roman"/>
                <w:b/>
                <w:kern w:val="2"/>
                <w:sz w:val="28"/>
                <w:szCs w:val="28"/>
                <w:lang w:eastAsia="ko-KR"/>
              </w:rPr>
              <w:t xml:space="preserve"> Развитие патриотизма и гражданственности в рамках добровольческой деятельности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54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r>
      <w:tr w:rsidR="00E07285" w:rsidRPr="00464046" w:rsidTr="00E07285">
        <w:trPr>
          <w:trHeight w:val="636"/>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lastRenderedPageBreak/>
              <w:t>3.1.</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Раздел «Добровольческая деятельность во время войн и вооруженных конфликтов»</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8</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6</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Устные доклады</w:t>
            </w:r>
          </w:p>
        </w:tc>
      </w:tr>
      <w:tr w:rsidR="00E07285" w:rsidRPr="00464046" w:rsidTr="00E07285">
        <w:trPr>
          <w:trHeight w:val="636"/>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3.2</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Раздел «Патриотизм защитников Ленинграда»</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8</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4</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Презентации</w:t>
            </w:r>
          </w:p>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p>
        </w:tc>
      </w:tr>
      <w:tr w:rsidR="00E07285" w:rsidRPr="00464046" w:rsidTr="00E07285">
        <w:trPr>
          <w:trHeight w:val="667"/>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3.3.</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Раздел «Патриотизм в мирное время. Характеристика явления»</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kern w:val="2"/>
                <w:sz w:val="28"/>
                <w:szCs w:val="28"/>
                <w:lang w:eastAsia="ko-KR"/>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 xml:space="preserve">     6</w:t>
            </w:r>
            <w:r w:rsidRPr="00464046">
              <w:rPr>
                <w:rFonts w:ascii="Times New Roman" w:eastAsia="SimSun" w:hAnsi="Times New Roman" w:cs="Times New Roman"/>
                <w:kern w:val="2"/>
                <w:sz w:val="28"/>
                <w:szCs w:val="28"/>
                <w:lang w:eastAsia="ko-KR"/>
              </w:rPr>
              <w:tab/>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7</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Устные доклады</w:t>
            </w:r>
          </w:p>
        </w:tc>
      </w:tr>
      <w:tr w:rsidR="00E07285" w:rsidRPr="00464046" w:rsidTr="00E07285">
        <w:trPr>
          <w:trHeight w:val="705"/>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3.4.</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Раздел «Гражданственность и патриотизм в современной России»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kern w:val="2"/>
                <w:sz w:val="28"/>
                <w:szCs w:val="28"/>
                <w:lang w:eastAsia="ko-KR"/>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9</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6</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Дискуссия</w:t>
            </w:r>
          </w:p>
        </w:tc>
      </w:tr>
      <w:tr w:rsidR="00E07285" w:rsidRPr="00464046" w:rsidTr="00E07285">
        <w:trPr>
          <w:trHeight w:val="705"/>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Итого</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54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31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23</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Информационные материалы</w:t>
            </w:r>
          </w:p>
        </w:tc>
      </w:tr>
      <w:tr w:rsidR="00E07285" w:rsidRPr="00464046" w:rsidTr="00E07285">
        <w:trPr>
          <w:trHeight w:val="1000"/>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 xml:space="preserve">4. </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b/>
                <w:kern w:val="2"/>
                <w:sz w:val="28"/>
                <w:szCs w:val="28"/>
                <w:u w:val="single"/>
                <w:lang w:eastAsia="ko-KR"/>
              </w:rPr>
            </w:pPr>
            <w:r w:rsidRPr="00464046">
              <w:rPr>
                <w:rFonts w:ascii="Times New Roman" w:eastAsia="SimSun" w:hAnsi="Times New Roman" w:cs="Times New Roman"/>
                <w:b/>
                <w:kern w:val="2"/>
                <w:sz w:val="28"/>
                <w:szCs w:val="28"/>
                <w:u w:val="single"/>
                <w:lang w:eastAsia="ko-KR"/>
              </w:rPr>
              <w:t>Модуль 4.</w:t>
            </w:r>
          </w:p>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Петербург, Петроград-Ленинград: история, культура, искусство</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54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r>
      <w:tr w:rsidR="00E07285" w:rsidRPr="00464046" w:rsidTr="00E07285">
        <w:trPr>
          <w:trHeight w:val="737"/>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4.1.</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Раздел «Парадный Петербург: создатели и жители»</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kern w:val="2"/>
                <w:sz w:val="28"/>
                <w:szCs w:val="28"/>
                <w:lang w:eastAsia="ko-KR"/>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8</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4</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Презентации</w:t>
            </w:r>
          </w:p>
        </w:tc>
      </w:tr>
      <w:tr w:rsidR="00E07285" w:rsidRPr="00464046" w:rsidTr="00E07285">
        <w:trPr>
          <w:trHeight w:val="1272"/>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4.2.</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Раздел «Зодчие и скульпторы, создатели облика Петербурга»</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b/>
                <w:kern w:val="2"/>
                <w:sz w:val="28"/>
                <w:szCs w:val="28"/>
                <w:lang w:eastAsia="ko-KR"/>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10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3</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Видеоролики</w:t>
            </w:r>
          </w:p>
        </w:tc>
      </w:tr>
      <w:tr w:rsidR="00E07285" w:rsidRPr="00464046" w:rsidTr="00E07285">
        <w:trPr>
          <w:trHeight w:val="1272"/>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4.3.</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Раздел «Знаменитые петербуржцы»</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b/>
                <w:kern w:val="2"/>
                <w:sz w:val="28"/>
                <w:szCs w:val="28"/>
                <w:lang w:eastAsia="ko-KR"/>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8</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8</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Доклады на конференции по краеведению</w:t>
            </w:r>
          </w:p>
        </w:tc>
      </w:tr>
      <w:tr w:rsidR="00E07285" w:rsidRPr="00464046" w:rsidTr="00E07285">
        <w:trPr>
          <w:trHeight w:val="1272"/>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lastRenderedPageBreak/>
              <w:t>4.4.</w:t>
            </w: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Раздел «Парковое кольцо Петербурга»</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kern w:val="2"/>
                <w:sz w:val="28"/>
                <w:szCs w:val="28"/>
                <w:lang w:eastAsia="ko-KR"/>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10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3</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Презентации и видеоролики</w:t>
            </w:r>
          </w:p>
        </w:tc>
      </w:tr>
      <w:tr w:rsidR="00E07285" w:rsidRPr="00464046" w:rsidTr="00E07285">
        <w:trPr>
          <w:trHeight w:val="1272"/>
        </w:trPr>
        <w:tc>
          <w:tcPr>
            <w:tcW w:w="12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kern w:val="2"/>
                <w:sz w:val="28"/>
                <w:szCs w:val="28"/>
                <w:lang w:eastAsia="ko-KR"/>
              </w:rPr>
            </w:pPr>
          </w:p>
        </w:tc>
        <w:tc>
          <w:tcPr>
            <w:tcW w:w="26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итого</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54</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36</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18</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Информационные материалы</w:t>
            </w:r>
          </w:p>
        </w:tc>
      </w:tr>
      <w:tr w:rsidR="00E07285" w:rsidRPr="00464046" w:rsidTr="00E07285">
        <w:trPr>
          <w:trHeight w:val="825"/>
        </w:trPr>
        <w:tc>
          <w:tcPr>
            <w:tcW w:w="3936"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p>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Итого:</w:t>
            </w:r>
          </w:p>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b/>
                <w:kern w:val="2"/>
                <w:sz w:val="28"/>
                <w:szCs w:val="28"/>
                <w:lang w:eastAsia="ko-KR"/>
              </w:rPr>
            </w:pP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widowControl w:val="0"/>
              <w:autoSpaceDE w:val="0"/>
              <w:autoSpaceDN w:val="0"/>
              <w:spacing w:after="0" w:line="240" w:lineRule="auto"/>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216</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110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E07285" w:rsidRPr="00464046" w:rsidRDefault="00E07285"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106</w:t>
            </w:r>
          </w:p>
        </w:tc>
        <w:tc>
          <w:tcPr>
            <w:tcW w:w="3118" w:type="dxa"/>
            <w:tcBorders>
              <w:top w:val="single" w:sz="4" w:space="0" w:color="000000"/>
              <w:left w:val="single" w:sz="4" w:space="0" w:color="000000"/>
              <w:bottom w:val="single" w:sz="4" w:space="0" w:color="000000"/>
              <w:right w:val="single" w:sz="4" w:space="0" w:color="000000"/>
            </w:tcBorders>
          </w:tcPr>
          <w:p w:rsidR="00E07285" w:rsidRPr="00464046" w:rsidRDefault="00E07285"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p>
        </w:tc>
      </w:tr>
    </w:tbl>
    <w:p w:rsidR="00E07285" w:rsidRPr="00464046" w:rsidRDefault="00E07285" w:rsidP="00E07285">
      <w:pPr>
        <w:widowControl w:val="0"/>
        <w:autoSpaceDE w:val="0"/>
        <w:autoSpaceDN w:val="0"/>
        <w:spacing w:after="0" w:line="240" w:lineRule="auto"/>
        <w:ind w:left="567"/>
        <w:rPr>
          <w:rFonts w:ascii="Times New Roman" w:eastAsia="Calibri" w:hAnsi="Times New Roman" w:cs="Times New Roman"/>
          <w:b/>
          <w:kern w:val="2"/>
          <w:sz w:val="28"/>
          <w:szCs w:val="24"/>
          <w:lang w:eastAsia="ko-KR"/>
        </w:rPr>
      </w:pPr>
    </w:p>
    <w:p w:rsidR="00E07285" w:rsidRPr="00464046" w:rsidRDefault="00E07285" w:rsidP="00791D74">
      <w:pPr>
        <w:widowControl w:val="0"/>
        <w:autoSpaceDE w:val="0"/>
        <w:autoSpaceDN w:val="0"/>
        <w:spacing w:after="0" w:line="240" w:lineRule="auto"/>
        <w:ind w:left="567" w:firstLine="709"/>
        <w:jc w:val="both"/>
        <w:rPr>
          <w:rFonts w:ascii="Times New Roman" w:eastAsia="Calibri" w:hAnsi="Times New Roman" w:cs="Times New Roman"/>
          <w:kern w:val="2"/>
          <w:sz w:val="28"/>
          <w:szCs w:val="24"/>
          <w:lang w:eastAsia="ko-KR"/>
        </w:rPr>
      </w:pPr>
      <w:r w:rsidRPr="00464046">
        <w:rPr>
          <w:rFonts w:ascii="Times New Roman" w:eastAsia="Calibri" w:hAnsi="Times New Roman" w:cs="Times New Roman"/>
          <w:kern w:val="2"/>
          <w:sz w:val="28"/>
          <w:szCs w:val="24"/>
          <w:lang w:eastAsia="ko-KR"/>
        </w:rPr>
        <w:t>Тематика  содержания модулей  была избрана для данной программы в соответствии с базовым образовательным и культурным уровнем обучающихся ГБУПО, выявленн</w:t>
      </w:r>
      <w:r w:rsidR="00791D74" w:rsidRPr="00464046">
        <w:rPr>
          <w:rFonts w:ascii="Times New Roman" w:eastAsia="Calibri" w:hAnsi="Times New Roman" w:cs="Times New Roman"/>
          <w:kern w:val="2"/>
          <w:sz w:val="28"/>
          <w:szCs w:val="24"/>
          <w:lang w:eastAsia="ko-KR"/>
        </w:rPr>
        <w:t>ыми</w:t>
      </w:r>
      <w:r w:rsidRPr="00464046">
        <w:rPr>
          <w:rFonts w:ascii="Times New Roman" w:eastAsia="Calibri" w:hAnsi="Times New Roman" w:cs="Times New Roman"/>
          <w:kern w:val="2"/>
          <w:sz w:val="28"/>
          <w:szCs w:val="24"/>
          <w:lang w:eastAsia="ko-KR"/>
        </w:rPr>
        <w:t xml:space="preserve"> во время повышения квалификации преподавателей и педагогов-организаторов данных учебных учреждений.</w:t>
      </w:r>
    </w:p>
    <w:p w:rsidR="00215D6C" w:rsidRPr="00464046" w:rsidRDefault="00215D6C" w:rsidP="00791D74">
      <w:pPr>
        <w:widowControl w:val="0"/>
        <w:autoSpaceDE w:val="0"/>
        <w:autoSpaceDN w:val="0"/>
        <w:spacing w:after="0" w:line="240" w:lineRule="auto"/>
        <w:ind w:left="567" w:firstLine="709"/>
        <w:jc w:val="both"/>
        <w:rPr>
          <w:rFonts w:ascii="Times New Roman" w:eastAsia="Calibri" w:hAnsi="Times New Roman" w:cs="Times New Roman"/>
          <w:kern w:val="2"/>
          <w:sz w:val="28"/>
          <w:szCs w:val="24"/>
          <w:lang w:eastAsia="ko-KR"/>
        </w:rPr>
      </w:pPr>
    </w:p>
    <w:p w:rsidR="00215D6C" w:rsidRPr="00464046" w:rsidRDefault="00215D6C" w:rsidP="00215D6C">
      <w:pPr>
        <w:widowControl w:val="0"/>
        <w:tabs>
          <w:tab w:val="left" w:pos="142"/>
        </w:tabs>
        <w:autoSpaceDE w:val="0"/>
        <w:autoSpaceDN w:val="0"/>
        <w:spacing w:after="0" w:line="240" w:lineRule="auto"/>
        <w:ind w:left="567"/>
        <w:rPr>
          <w:rFonts w:ascii="Times New Roman" w:eastAsia="Lucida Sans Unicode" w:hAnsi="Times New Roman" w:cs="Times New Roman"/>
          <w:kern w:val="2"/>
          <w:sz w:val="28"/>
          <w:szCs w:val="28"/>
          <w:lang w:eastAsia="ko-KR"/>
        </w:rPr>
      </w:pPr>
      <w:r w:rsidRPr="00464046">
        <w:rPr>
          <w:rFonts w:ascii="Times New Roman" w:eastAsia="Calibri" w:hAnsi="Times New Roman" w:cs="Times New Roman"/>
          <w:sz w:val="28"/>
          <w:szCs w:val="28"/>
          <w:lang w:eastAsia="ko-KR"/>
        </w:rPr>
        <w:tab/>
      </w:r>
      <w:r w:rsidRPr="00464046">
        <w:rPr>
          <w:rFonts w:ascii="Times New Roman" w:eastAsia="Calibri" w:hAnsi="Times New Roman" w:cs="Times New Roman"/>
          <w:b/>
          <w:kern w:val="2"/>
          <w:sz w:val="28"/>
          <w:szCs w:val="28"/>
          <w:lang w:eastAsia="ko-KR"/>
        </w:rPr>
        <w:t>Учебный план дистанционных занятий самостоятельной работа, не входящая в сетку часов программы на 2018/2019 учебный год</w:t>
      </w:r>
    </w:p>
    <w:p w:rsidR="00215D6C" w:rsidRPr="00464046" w:rsidRDefault="00215D6C" w:rsidP="00215D6C">
      <w:pPr>
        <w:autoSpaceDE w:val="0"/>
        <w:autoSpaceDN w:val="0"/>
        <w:spacing w:after="0"/>
        <w:ind w:left="567"/>
        <w:jc w:val="center"/>
        <w:rPr>
          <w:rFonts w:ascii="Times New Roman" w:eastAsia="Calibri" w:hAnsi="Times New Roman" w:cs="Times New Roman"/>
          <w:b/>
          <w:kern w:val="2"/>
          <w:sz w:val="28"/>
          <w:szCs w:val="28"/>
          <w:lang w:eastAsia="ko-KR"/>
        </w:rPr>
      </w:pPr>
    </w:p>
    <w:tbl>
      <w:tblPr>
        <w:tblW w:w="10490" w:type="dxa"/>
        <w:tblInd w:w="-147" w:type="dxa"/>
        <w:tblLayout w:type="fixed"/>
        <w:tblCellMar>
          <w:left w:w="0" w:type="dxa"/>
          <w:right w:w="0" w:type="dxa"/>
        </w:tblCellMar>
        <w:tblLook w:val="0000" w:firstRow="0" w:lastRow="0" w:firstColumn="0" w:lastColumn="0" w:noHBand="0" w:noVBand="0"/>
      </w:tblPr>
      <w:tblGrid>
        <w:gridCol w:w="805"/>
        <w:gridCol w:w="2889"/>
        <w:gridCol w:w="1136"/>
        <w:gridCol w:w="2967"/>
        <w:gridCol w:w="2693"/>
      </w:tblGrid>
      <w:tr w:rsidR="00215D6C" w:rsidRPr="00464046" w:rsidTr="00215D6C">
        <w:trPr>
          <w:trHeight w:val="405"/>
        </w:trPr>
        <w:tc>
          <w:tcPr>
            <w:tcW w:w="805" w:type="dxa"/>
            <w:vMerge w:val="restart"/>
            <w:tcBorders>
              <w:top w:val="single" w:sz="4" w:space="0" w:color="000000"/>
              <w:left w:val="single" w:sz="4" w:space="0" w:color="000000"/>
              <w:right w:val="single" w:sz="4" w:space="0" w:color="000000"/>
            </w:tcBorders>
            <w:tcMar>
              <w:left w:w="0" w:type="dxa"/>
              <w:right w:w="0" w:type="dxa"/>
            </w:tcMar>
            <w:vAlign w:val="center"/>
          </w:tcPr>
          <w:p w:rsidR="00215D6C" w:rsidRPr="00464046" w:rsidRDefault="00215D6C" w:rsidP="00215D6C">
            <w:pPr>
              <w:keepLines/>
              <w:widowControl w:val="0"/>
              <w:autoSpaceDE w:val="0"/>
              <w:autoSpaceDN w:val="0"/>
              <w:spacing w:after="120"/>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val="en-US" w:eastAsia="ko-KR"/>
              </w:rPr>
              <w:t>№</w:t>
            </w:r>
            <w:r w:rsidRPr="00464046">
              <w:rPr>
                <w:rFonts w:ascii="Times New Roman" w:eastAsia="SimSun" w:hAnsi="Times New Roman" w:cs="Times New Roman"/>
                <w:b/>
                <w:kern w:val="2"/>
                <w:sz w:val="28"/>
                <w:szCs w:val="28"/>
                <w:lang w:eastAsia="ko-KR"/>
              </w:rPr>
              <w:t>п/п</w:t>
            </w:r>
          </w:p>
        </w:tc>
        <w:tc>
          <w:tcPr>
            <w:tcW w:w="2889" w:type="dxa"/>
            <w:vMerge w:val="restart"/>
            <w:tcBorders>
              <w:top w:val="single" w:sz="4" w:space="0" w:color="000000"/>
              <w:left w:val="single" w:sz="4" w:space="0" w:color="000000"/>
              <w:right w:val="single" w:sz="4" w:space="0" w:color="auto"/>
            </w:tcBorders>
            <w:tcMar>
              <w:left w:w="0" w:type="dxa"/>
              <w:right w:w="0" w:type="dxa"/>
            </w:tcMar>
            <w:vAlign w:val="center"/>
          </w:tcPr>
          <w:p w:rsidR="00215D6C" w:rsidRPr="00464046" w:rsidRDefault="00215D6C" w:rsidP="00215D6C">
            <w:pPr>
              <w:keepLines/>
              <w:widowControl w:val="0"/>
              <w:autoSpaceDE w:val="0"/>
              <w:autoSpaceDN w:val="0"/>
              <w:spacing w:after="120"/>
              <w:ind w:left="198"/>
              <w:jc w:val="center"/>
              <w:rPr>
                <w:rFonts w:ascii="Times New Roman" w:eastAsia="SimSun" w:hAnsi="Times New Roman" w:cs="Times New Roman"/>
                <w:b/>
                <w:kern w:val="2"/>
                <w:sz w:val="28"/>
                <w:szCs w:val="28"/>
                <w:lang w:val="en-US" w:eastAsia="ko-KR"/>
              </w:rPr>
            </w:pPr>
            <w:r w:rsidRPr="00464046">
              <w:rPr>
                <w:rFonts w:ascii="Times New Roman" w:eastAsia="SimSun" w:hAnsi="Times New Roman" w:cs="Times New Roman"/>
                <w:b/>
                <w:kern w:val="2"/>
                <w:sz w:val="28"/>
                <w:szCs w:val="28"/>
                <w:lang w:eastAsia="ko-KR"/>
              </w:rPr>
              <w:t>Название модуля, раздела, темы</w:t>
            </w:r>
          </w:p>
        </w:tc>
        <w:tc>
          <w:tcPr>
            <w:tcW w:w="1136" w:type="dxa"/>
            <w:tcBorders>
              <w:top w:val="single" w:sz="4" w:space="0" w:color="000000"/>
              <w:left w:val="single" w:sz="4" w:space="0" w:color="auto"/>
              <w:right w:val="single" w:sz="4" w:space="0" w:color="000000"/>
            </w:tcBorders>
            <w:tcMar>
              <w:left w:w="0" w:type="dxa"/>
              <w:right w:w="0" w:type="dxa"/>
            </w:tcMar>
            <w:vAlign w:val="center"/>
          </w:tcPr>
          <w:p w:rsidR="00215D6C" w:rsidRPr="00464046" w:rsidRDefault="00215D6C" w:rsidP="00215D6C">
            <w:pPr>
              <w:widowControl w:val="0"/>
              <w:wordWrap w:val="0"/>
              <w:autoSpaceDE w:val="0"/>
              <w:autoSpaceDN w:val="0"/>
              <w:spacing w:after="0" w:line="240" w:lineRule="auto"/>
              <w:jc w:val="center"/>
              <w:rPr>
                <w:rFonts w:ascii="Times New Roman" w:eastAsia="Lucida Sans Unicode" w:hAnsi="Times New Roman" w:cs="Times New Roman"/>
                <w:b/>
                <w:kern w:val="2"/>
                <w:sz w:val="28"/>
                <w:szCs w:val="28"/>
                <w:lang w:eastAsia="ko-KR"/>
              </w:rPr>
            </w:pPr>
            <w:r w:rsidRPr="00464046">
              <w:rPr>
                <w:rFonts w:ascii="Times New Roman" w:eastAsia="Lucida Sans Unicode" w:hAnsi="Times New Roman" w:cs="Times New Roman"/>
                <w:b/>
                <w:kern w:val="2"/>
                <w:sz w:val="28"/>
                <w:szCs w:val="28"/>
                <w:lang w:eastAsia="ko-KR"/>
              </w:rPr>
              <w:t>Часы вне сетки</w:t>
            </w:r>
          </w:p>
          <w:p w:rsidR="00215D6C" w:rsidRPr="00464046" w:rsidRDefault="00215D6C" w:rsidP="00215D6C">
            <w:pPr>
              <w:keepLines/>
              <w:widowControl w:val="0"/>
              <w:autoSpaceDE w:val="0"/>
              <w:autoSpaceDN w:val="0"/>
              <w:spacing w:after="120"/>
              <w:jc w:val="center"/>
              <w:rPr>
                <w:rFonts w:ascii="Times New Roman" w:eastAsia="SimSun" w:hAnsi="Times New Roman" w:cs="Times New Roman"/>
                <w:b/>
                <w:kern w:val="2"/>
                <w:sz w:val="28"/>
                <w:szCs w:val="28"/>
                <w:lang w:eastAsia="ko-KR"/>
              </w:rPr>
            </w:pPr>
            <w:r w:rsidRPr="00464046">
              <w:rPr>
                <w:rFonts w:ascii="Times New Roman" w:eastAsia="Lucida Sans Unicode" w:hAnsi="Times New Roman" w:cs="Times New Roman"/>
                <w:b/>
                <w:kern w:val="2"/>
                <w:sz w:val="28"/>
                <w:szCs w:val="28"/>
                <w:lang w:eastAsia="ko-KR"/>
              </w:rPr>
              <w:t>занятий</w:t>
            </w:r>
          </w:p>
        </w:tc>
        <w:tc>
          <w:tcPr>
            <w:tcW w:w="2967" w:type="dxa"/>
            <w:tcBorders>
              <w:top w:val="single" w:sz="4" w:space="0" w:color="000000"/>
              <w:left w:val="single" w:sz="4" w:space="0" w:color="000000"/>
              <w:right w:val="single" w:sz="4" w:space="0" w:color="000000"/>
            </w:tcBorders>
          </w:tcPr>
          <w:p w:rsidR="00215D6C" w:rsidRPr="00464046" w:rsidRDefault="00215D6C" w:rsidP="00215D6C">
            <w:pPr>
              <w:widowControl w:val="0"/>
              <w:wordWrap w:val="0"/>
              <w:autoSpaceDE w:val="0"/>
              <w:autoSpaceDN w:val="0"/>
              <w:spacing w:after="0" w:line="240" w:lineRule="auto"/>
              <w:ind w:left="142"/>
              <w:jc w:val="center"/>
              <w:rPr>
                <w:rFonts w:ascii="Times New Roman" w:eastAsia="Lucida Sans Unicode" w:hAnsi="Times New Roman" w:cs="Times New Roman"/>
                <w:b/>
                <w:kern w:val="2"/>
                <w:sz w:val="28"/>
                <w:szCs w:val="28"/>
                <w:lang w:eastAsia="ko-KR"/>
              </w:rPr>
            </w:pPr>
            <w:r w:rsidRPr="00464046">
              <w:rPr>
                <w:rFonts w:ascii="Times New Roman" w:eastAsia="Lucida Sans Unicode" w:hAnsi="Times New Roman" w:cs="Times New Roman"/>
                <w:b/>
                <w:kern w:val="2"/>
                <w:sz w:val="28"/>
                <w:szCs w:val="28"/>
                <w:lang w:eastAsia="ko-KR"/>
              </w:rPr>
              <w:t>Дистанционные занятия и выполнение самостоятельных заданий</w:t>
            </w:r>
          </w:p>
        </w:tc>
        <w:tc>
          <w:tcPr>
            <w:tcW w:w="2693" w:type="dxa"/>
            <w:tcBorders>
              <w:top w:val="single" w:sz="4" w:space="0" w:color="000000"/>
              <w:left w:val="single" w:sz="4" w:space="0" w:color="000000"/>
              <w:right w:val="single" w:sz="4" w:space="0" w:color="000000"/>
            </w:tcBorders>
            <w:tcMar>
              <w:left w:w="0" w:type="dxa"/>
              <w:right w:w="0" w:type="dxa"/>
            </w:tcMar>
          </w:tcPr>
          <w:p w:rsidR="00215D6C" w:rsidRPr="00464046" w:rsidRDefault="00215D6C" w:rsidP="00215D6C">
            <w:pPr>
              <w:widowControl w:val="0"/>
              <w:wordWrap w:val="0"/>
              <w:autoSpaceDE w:val="0"/>
              <w:autoSpaceDN w:val="0"/>
              <w:spacing w:after="0" w:line="240" w:lineRule="auto"/>
              <w:ind w:left="567"/>
              <w:rPr>
                <w:rFonts w:ascii="Times New Roman" w:eastAsia="Lucida Sans Unicode" w:hAnsi="Times New Roman" w:cs="Times New Roman"/>
                <w:b/>
                <w:kern w:val="2"/>
                <w:sz w:val="28"/>
                <w:szCs w:val="28"/>
                <w:lang w:eastAsia="ko-KR"/>
              </w:rPr>
            </w:pPr>
            <w:r w:rsidRPr="00464046">
              <w:rPr>
                <w:rFonts w:ascii="Times New Roman" w:eastAsia="Lucida Sans Unicode" w:hAnsi="Times New Roman" w:cs="Times New Roman"/>
                <w:b/>
                <w:kern w:val="2"/>
                <w:sz w:val="28"/>
                <w:szCs w:val="28"/>
                <w:lang w:eastAsia="ko-KR"/>
              </w:rPr>
              <w:t>Формы контроля</w:t>
            </w:r>
          </w:p>
        </w:tc>
      </w:tr>
      <w:tr w:rsidR="00215D6C" w:rsidRPr="00464046" w:rsidTr="00215D6C">
        <w:trPr>
          <w:trHeight w:val="336"/>
        </w:trPr>
        <w:tc>
          <w:tcPr>
            <w:tcW w:w="805" w:type="dxa"/>
            <w:vMerge/>
            <w:tcBorders>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keepLines/>
              <w:widowControl w:val="0"/>
              <w:autoSpaceDE w:val="0"/>
              <w:autoSpaceDN w:val="0"/>
              <w:spacing w:after="120"/>
              <w:ind w:left="567"/>
              <w:rPr>
                <w:rFonts w:ascii="Times New Roman" w:eastAsia="SimSun" w:hAnsi="Times New Roman" w:cs="Times New Roman"/>
                <w:b/>
                <w:kern w:val="2"/>
                <w:sz w:val="28"/>
                <w:szCs w:val="28"/>
                <w:lang w:val="en-US" w:eastAsia="ko-KR"/>
              </w:rPr>
            </w:pPr>
          </w:p>
        </w:tc>
        <w:tc>
          <w:tcPr>
            <w:tcW w:w="2889" w:type="dxa"/>
            <w:vMerge/>
            <w:tcBorders>
              <w:left w:val="single" w:sz="4" w:space="0" w:color="000000"/>
              <w:bottom w:val="single" w:sz="4" w:space="0" w:color="000000"/>
              <w:right w:val="single" w:sz="4" w:space="0" w:color="auto"/>
            </w:tcBorders>
            <w:tcMar>
              <w:left w:w="0" w:type="dxa"/>
              <w:right w:w="0" w:type="dxa"/>
            </w:tcMar>
            <w:vAlign w:val="center"/>
          </w:tcPr>
          <w:p w:rsidR="00215D6C" w:rsidRPr="00464046" w:rsidRDefault="00215D6C" w:rsidP="00215D6C">
            <w:pPr>
              <w:keepLines/>
              <w:widowControl w:val="0"/>
              <w:autoSpaceDE w:val="0"/>
              <w:autoSpaceDN w:val="0"/>
              <w:spacing w:after="120"/>
              <w:ind w:left="567"/>
              <w:jc w:val="center"/>
              <w:rPr>
                <w:rFonts w:ascii="Times New Roman" w:eastAsia="SimSun" w:hAnsi="Times New Roman" w:cs="Times New Roman"/>
                <w:b/>
                <w:kern w:val="2"/>
                <w:sz w:val="28"/>
                <w:szCs w:val="28"/>
                <w:lang w:eastAsia="ko-KR"/>
              </w:rPr>
            </w:pPr>
          </w:p>
        </w:tc>
        <w:tc>
          <w:tcPr>
            <w:tcW w:w="1136" w:type="dxa"/>
            <w:tcBorders>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120"/>
              <w:ind w:left="567"/>
              <w:rPr>
                <w:rFonts w:ascii="Times New Roman" w:eastAsia="SimSun" w:hAnsi="Times New Roman" w:cs="Times New Roman"/>
                <w:b/>
                <w:kern w:val="2"/>
                <w:sz w:val="28"/>
                <w:szCs w:val="28"/>
                <w:lang w:val="en-US" w:eastAsia="ko-KR"/>
              </w:rPr>
            </w:pPr>
          </w:p>
        </w:tc>
        <w:tc>
          <w:tcPr>
            <w:tcW w:w="2967" w:type="dxa"/>
            <w:tcBorders>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120"/>
              <w:ind w:left="567"/>
              <w:rPr>
                <w:rFonts w:ascii="Times New Roman" w:eastAsia="SimSun" w:hAnsi="Times New Roman" w:cs="Times New Roman"/>
                <w:b/>
                <w:kern w:val="2"/>
                <w:sz w:val="28"/>
                <w:szCs w:val="28"/>
                <w:lang w:val="en-US" w:eastAsia="ko-KR"/>
              </w:rPr>
            </w:pPr>
          </w:p>
        </w:tc>
        <w:tc>
          <w:tcPr>
            <w:tcW w:w="2693" w:type="dxa"/>
            <w:tcBorders>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120"/>
              <w:ind w:left="567"/>
              <w:rPr>
                <w:rFonts w:ascii="Times New Roman" w:eastAsia="SimSun" w:hAnsi="Times New Roman" w:cs="Times New Roman"/>
                <w:b/>
                <w:kern w:val="2"/>
                <w:sz w:val="28"/>
                <w:szCs w:val="28"/>
                <w:lang w:val="en-US" w:eastAsia="ko-KR"/>
              </w:rPr>
            </w:pPr>
          </w:p>
        </w:tc>
      </w:tr>
      <w:tr w:rsidR="00215D6C" w:rsidRPr="00464046" w:rsidTr="00215D6C">
        <w:trPr>
          <w:trHeight w:val="860"/>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keepLines/>
              <w:widowControl w:val="0"/>
              <w:autoSpaceDE w:val="0"/>
              <w:autoSpaceDN w:val="0"/>
              <w:spacing w:after="12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val="en-US" w:eastAsia="ko-KR"/>
              </w:rPr>
              <w:t>1</w:t>
            </w:r>
            <w:r w:rsidRPr="00464046">
              <w:rPr>
                <w:rFonts w:ascii="Times New Roman" w:eastAsia="SimSun" w:hAnsi="Times New Roman" w:cs="Times New Roman"/>
                <w:b/>
                <w:kern w:val="2"/>
                <w:sz w:val="28"/>
                <w:szCs w:val="28"/>
                <w:lang w:eastAsia="ko-KR"/>
              </w:rPr>
              <w:t>.</w:t>
            </w: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Модуль 1. «Учись учиться»</w:t>
            </w:r>
          </w:p>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24</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r>
      <w:tr w:rsidR="00215D6C" w:rsidRPr="00464046" w:rsidTr="00215D6C">
        <w:trPr>
          <w:trHeight w:val="636"/>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1.1.</w:t>
            </w: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 xml:space="preserve">Вводное занятие: цели, задачи и методы освоения курса. </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2</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Командообразующий тренинг</w:t>
            </w: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Участие и достижение результата тренинга</w:t>
            </w:r>
          </w:p>
        </w:tc>
      </w:tr>
      <w:tr w:rsidR="00215D6C" w:rsidRPr="00464046" w:rsidTr="00215D6C">
        <w:trPr>
          <w:trHeight w:val="636"/>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1.2.</w:t>
            </w: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Современные информационные ресурсы по вопросам гражданственности, патриотизма и краеведения</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 xml:space="preserve">      4</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Самостоятельная работа в группах: поиск традиционных и информационных ресурсов по трем темам</w:t>
            </w: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Устные доклады на занятии</w:t>
            </w:r>
          </w:p>
        </w:tc>
      </w:tr>
      <w:tr w:rsidR="00215D6C" w:rsidRPr="00464046" w:rsidTr="00215D6C">
        <w:trPr>
          <w:trHeight w:val="825"/>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lastRenderedPageBreak/>
              <w:t>1.3.</w:t>
            </w: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Методики оценки информационных ресурсов</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4</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Самостоятельная работа в группах:</w:t>
            </w:r>
          </w:p>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оценка ресурсов по различным основаниям, достоверности, популярности, доступности и т.д.</w:t>
            </w: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Рейтинг ресурсов по краеведению</w:t>
            </w:r>
          </w:p>
        </w:tc>
      </w:tr>
      <w:tr w:rsidR="00215D6C" w:rsidRPr="00464046" w:rsidTr="00215D6C">
        <w:trPr>
          <w:trHeight w:val="825"/>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1.4.</w:t>
            </w: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Поиск и анализ информационных ресурсов по истории петровского времени</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4</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Самостоятельная работа в группах:</w:t>
            </w:r>
          </w:p>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Создание перечней наиболее используемых ресурсов.</w:t>
            </w: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Перечни в письменном виде.</w:t>
            </w:r>
          </w:p>
        </w:tc>
      </w:tr>
      <w:tr w:rsidR="00215D6C" w:rsidRPr="00464046" w:rsidTr="00215D6C">
        <w:trPr>
          <w:trHeight w:val="636"/>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1.5.</w:t>
            </w: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Наглядное представление тематических информационных ресурсов</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2</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Индивидуальная работа: подготовка презентации</w:t>
            </w: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Создание диаграмм, графиков, гистограмм</w:t>
            </w:r>
          </w:p>
        </w:tc>
      </w:tr>
      <w:tr w:rsidR="00215D6C" w:rsidRPr="00464046" w:rsidTr="00215D6C">
        <w:trPr>
          <w:trHeight w:val="636"/>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1.6.</w:t>
            </w: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Технологии создания презентаций</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4</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Индивидуальная работа: разработка презентации о СПб</w:t>
            </w: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Презентация</w:t>
            </w:r>
          </w:p>
        </w:tc>
      </w:tr>
      <w:tr w:rsidR="00215D6C" w:rsidRPr="00464046" w:rsidTr="00215D6C">
        <w:trPr>
          <w:trHeight w:val="636"/>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1.7.</w:t>
            </w: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Технологии создания видеороликов</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8</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Групповая работа:</w:t>
            </w:r>
            <w:r w:rsidRPr="00464046">
              <w:rPr>
                <w:rFonts w:ascii="Times New Roman" w:hAnsi="Times New Roman" w:cs="Times New Roman"/>
                <w:sz w:val="28"/>
                <w:szCs w:val="28"/>
              </w:rPr>
              <w:t xml:space="preserve"> </w:t>
            </w:r>
            <w:r w:rsidRPr="00464046">
              <w:rPr>
                <w:rFonts w:ascii="Times New Roman" w:eastAsia="SimSun" w:hAnsi="Times New Roman" w:cs="Times New Roman"/>
                <w:kern w:val="2"/>
                <w:sz w:val="28"/>
                <w:szCs w:val="28"/>
                <w:lang w:eastAsia="ko-KR"/>
              </w:rPr>
              <w:t>разработка видеоролика о СПб</w:t>
            </w: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Ролик на 2 минуты</w:t>
            </w:r>
          </w:p>
        </w:tc>
      </w:tr>
      <w:tr w:rsidR="00215D6C" w:rsidRPr="00464046" w:rsidTr="00215D6C">
        <w:trPr>
          <w:trHeight w:val="636"/>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 xml:space="preserve"> </w:t>
            </w:r>
          </w:p>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 xml:space="preserve">Итого </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p>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24 часа</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p>
        </w:tc>
      </w:tr>
      <w:tr w:rsidR="00215D6C" w:rsidRPr="00464046" w:rsidTr="00215D6C">
        <w:trPr>
          <w:trHeight w:val="636"/>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2</w:t>
            </w: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Модуль 2. Патриотизм и гражданственность в отечественной истории</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r>
      <w:tr w:rsidR="00215D6C" w:rsidRPr="00464046" w:rsidTr="00215D6C">
        <w:trPr>
          <w:trHeight w:val="636"/>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2.2.</w:t>
            </w: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 xml:space="preserve">Понятие патриотизма и гражданственности в различные периоды </w:t>
            </w:r>
            <w:r w:rsidRPr="00464046">
              <w:rPr>
                <w:rFonts w:ascii="Times New Roman" w:eastAsia="SimSun" w:hAnsi="Times New Roman" w:cs="Times New Roman"/>
                <w:kern w:val="2"/>
                <w:sz w:val="28"/>
                <w:szCs w:val="28"/>
                <w:lang w:eastAsia="ko-KR"/>
              </w:rPr>
              <w:lastRenderedPageBreak/>
              <w:t xml:space="preserve">отечественной истории. </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lastRenderedPageBreak/>
              <w:t>4</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Групповая работа:</w:t>
            </w:r>
          </w:p>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lastRenderedPageBreak/>
              <w:t>Подготовка сообщений для Совета учащейся молодежи Санкт-Петербурга</w:t>
            </w: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lastRenderedPageBreak/>
              <w:t>Сообщения</w:t>
            </w:r>
          </w:p>
        </w:tc>
      </w:tr>
      <w:tr w:rsidR="00215D6C" w:rsidRPr="00464046" w:rsidTr="00215D6C">
        <w:trPr>
          <w:trHeight w:val="636"/>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lastRenderedPageBreak/>
              <w:t>2.3.</w:t>
            </w: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 xml:space="preserve">Военные победы и реформы Петра </w:t>
            </w:r>
            <w:r w:rsidRPr="00464046">
              <w:rPr>
                <w:rFonts w:ascii="Times New Roman" w:eastAsia="SimSun" w:hAnsi="Times New Roman" w:cs="Times New Roman"/>
                <w:kern w:val="2"/>
                <w:sz w:val="28"/>
                <w:szCs w:val="28"/>
                <w:lang w:val="en-US" w:eastAsia="ko-KR"/>
              </w:rPr>
              <w:t>I</w:t>
            </w:r>
            <w:r w:rsidRPr="00464046">
              <w:rPr>
                <w:rFonts w:ascii="Times New Roman" w:eastAsia="SimSun" w:hAnsi="Times New Roman" w:cs="Times New Roman"/>
                <w:kern w:val="2"/>
                <w:sz w:val="28"/>
                <w:szCs w:val="28"/>
                <w:lang w:eastAsia="ko-KR"/>
              </w:rPr>
              <w:t>.</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Создание условной карты с обозначением крепостей и датами битв</w:t>
            </w: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Карта</w:t>
            </w:r>
          </w:p>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p>
        </w:tc>
      </w:tr>
      <w:tr w:rsidR="00215D6C" w:rsidRPr="00464046" w:rsidTr="00215D6C">
        <w:trPr>
          <w:trHeight w:val="636"/>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2.4.</w:t>
            </w: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Небесные покровители Санкт-Петербурга</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6</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Самостоятельная работа в группах: создание кратких исторических справок</w:t>
            </w:r>
          </w:p>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Устные доклады на занятии</w:t>
            </w:r>
          </w:p>
        </w:tc>
      </w:tr>
      <w:tr w:rsidR="00215D6C" w:rsidRPr="00464046" w:rsidTr="00215D6C">
        <w:trPr>
          <w:trHeight w:val="667"/>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2.5.</w:t>
            </w: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Петра I. – основатель Санкт-Петербурга</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6</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Индивидуальная самостоятельная работа: сочинение</w:t>
            </w:r>
            <w:r w:rsidRPr="00464046">
              <w:rPr>
                <w:rFonts w:ascii="Times New Roman" w:hAnsi="Times New Roman" w:cs="Times New Roman"/>
                <w:sz w:val="28"/>
                <w:szCs w:val="28"/>
              </w:rPr>
              <w:t xml:space="preserve"> «Личность </w:t>
            </w:r>
            <w:r w:rsidRPr="00464046">
              <w:rPr>
                <w:rFonts w:ascii="Times New Roman" w:eastAsia="SimSun" w:hAnsi="Times New Roman" w:cs="Times New Roman"/>
                <w:kern w:val="2"/>
                <w:sz w:val="28"/>
                <w:szCs w:val="28"/>
                <w:lang w:eastAsia="ko-KR"/>
              </w:rPr>
              <w:t>Петра I»</w:t>
            </w: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Сочинение</w:t>
            </w:r>
          </w:p>
        </w:tc>
      </w:tr>
      <w:tr w:rsidR="00215D6C" w:rsidRPr="00464046" w:rsidTr="00215D6C">
        <w:trPr>
          <w:trHeight w:val="705"/>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2.6.</w:t>
            </w: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Исторические и архитектурные памятники петровских времен</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8</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Самостоятельная работа в группах: подготовка презентаций с звучащим текстом и музыкой</w:t>
            </w: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Презентации</w:t>
            </w:r>
          </w:p>
        </w:tc>
      </w:tr>
      <w:tr w:rsidR="00215D6C" w:rsidRPr="00464046" w:rsidTr="00215D6C">
        <w:trPr>
          <w:trHeight w:val="1000"/>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2.7.</w:t>
            </w: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Исторические источники о петровских временах. Историки и краеведы- исследователи петровских времен</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12</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Групповая работа:</w:t>
            </w:r>
          </w:p>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Разработка краткого биобиографического словаря</w:t>
            </w: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Словарь</w:t>
            </w:r>
          </w:p>
        </w:tc>
      </w:tr>
      <w:tr w:rsidR="00215D6C" w:rsidRPr="00464046" w:rsidTr="00215D6C">
        <w:trPr>
          <w:trHeight w:val="737"/>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jc w:val="center"/>
              <w:rPr>
                <w:rFonts w:ascii="Times New Roman" w:eastAsia="SimSun" w:hAnsi="Times New Roman" w:cs="Times New Roman"/>
                <w:b/>
                <w:kern w:val="2"/>
                <w:sz w:val="28"/>
                <w:szCs w:val="28"/>
                <w:lang w:eastAsia="ko-KR"/>
              </w:rPr>
            </w:pP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p>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p>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Итого</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p>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p>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36 часов</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val="en-US" w:eastAsia="ko-KR"/>
              </w:rPr>
            </w:pP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val="en-US" w:eastAsia="ko-KR"/>
              </w:rPr>
            </w:pPr>
          </w:p>
        </w:tc>
      </w:tr>
      <w:tr w:rsidR="00215D6C" w:rsidRPr="00464046" w:rsidTr="00215D6C">
        <w:trPr>
          <w:trHeight w:val="1272"/>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lastRenderedPageBreak/>
              <w:t>3.</w:t>
            </w: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 xml:space="preserve"> Модуль 3. Развитие патриотизма и гражданственности в рамках добровольческой деятельности</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16</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Самостоятельная работа в группах: подготовка докладов:</w:t>
            </w:r>
          </w:p>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История добровольчества в России</w:t>
            </w:r>
          </w:p>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История зарубежного добровольчества</w:t>
            </w:r>
          </w:p>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Добровольчество и патриотизм в различные периоды истории нашего города.</w:t>
            </w: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Устные доклады с презентациями</w:t>
            </w:r>
          </w:p>
        </w:tc>
      </w:tr>
      <w:tr w:rsidR="00215D6C" w:rsidRPr="00464046" w:rsidTr="00215D6C">
        <w:trPr>
          <w:trHeight w:val="1272"/>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jc w:val="center"/>
              <w:rPr>
                <w:rFonts w:ascii="Times New Roman" w:eastAsia="SimSun" w:hAnsi="Times New Roman" w:cs="Times New Roman"/>
                <w:b/>
                <w:kern w:val="2"/>
                <w:sz w:val="28"/>
                <w:szCs w:val="28"/>
                <w:lang w:eastAsia="ko-KR"/>
              </w:rPr>
            </w:pP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p>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p>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p>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Итого</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p>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p>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p>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16 часов</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p>
        </w:tc>
      </w:tr>
      <w:tr w:rsidR="00215D6C" w:rsidRPr="00464046" w:rsidTr="00215D6C">
        <w:trPr>
          <w:trHeight w:val="1272"/>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jc w:val="center"/>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 xml:space="preserve">4. </w:t>
            </w: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Модуль 4.Петербург, Петроград-Ленинград: история, культура, искусство</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b/>
                <w:kern w:val="2"/>
                <w:sz w:val="28"/>
                <w:szCs w:val="28"/>
                <w:lang w:eastAsia="ko-KR"/>
              </w:rPr>
            </w:pP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p>
        </w:tc>
      </w:tr>
      <w:tr w:rsidR="00215D6C" w:rsidRPr="00464046" w:rsidTr="00215D6C">
        <w:trPr>
          <w:trHeight w:val="946"/>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jc w:val="center"/>
              <w:rPr>
                <w:rFonts w:ascii="Times New Roman" w:eastAsia="SimSun" w:hAnsi="Times New Roman" w:cs="Times New Roman"/>
                <w:kern w:val="2"/>
                <w:sz w:val="28"/>
                <w:szCs w:val="28"/>
                <w:lang w:eastAsia="ko-KR"/>
              </w:rPr>
            </w:pP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Раздел «Парадный Петербург»</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4</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Подготовка круглого стола «Отечественные и зарубежные архитекторы в создании облика парадного Петербурга»</w:t>
            </w: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Выступления на</w:t>
            </w:r>
          </w:p>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круглом столе</w:t>
            </w:r>
          </w:p>
        </w:tc>
      </w:tr>
      <w:tr w:rsidR="00215D6C" w:rsidRPr="00464046" w:rsidTr="00215D6C">
        <w:trPr>
          <w:trHeight w:val="1272"/>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jc w:val="center"/>
              <w:rPr>
                <w:rFonts w:ascii="Times New Roman" w:eastAsia="SimSun" w:hAnsi="Times New Roman" w:cs="Times New Roman"/>
                <w:kern w:val="2"/>
                <w:sz w:val="28"/>
                <w:szCs w:val="28"/>
                <w:lang w:eastAsia="ko-KR"/>
              </w:rPr>
            </w:pP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Раздел «Зодчие и скульпторы, создатели облика Петербурга»</w:t>
            </w:r>
          </w:p>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8</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Самостоятельная работа в группах: подготовка презентаций с звучащим текстом и музыкой</w:t>
            </w: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Презентация</w:t>
            </w:r>
          </w:p>
        </w:tc>
      </w:tr>
      <w:tr w:rsidR="00215D6C" w:rsidRPr="00464046" w:rsidTr="00215D6C">
        <w:trPr>
          <w:trHeight w:val="815"/>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jc w:val="center"/>
              <w:rPr>
                <w:rFonts w:ascii="Times New Roman" w:eastAsia="SimSun" w:hAnsi="Times New Roman" w:cs="Times New Roman"/>
                <w:kern w:val="2"/>
                <w:sz w:val="28"/>
                <w:szCs w:val="28"/>
                <w:lang w:eastAsia="ko-KR"/>
              </w:rPr>
            </w:pP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Раздел «Знаменитые петербуржцы»</w:t>
            </w:r>
          </w:p>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4</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Круглый стол: «Именитые Петербуржцы»</w:t>
            </w: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Выступления на</w:t>
            </w:r>
          </w:p>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круглом столе</w:t>
            </w:r>
          </w:p>
        </w:tc>
      </w:tr>
      <w:tr w:rsidR="00215D6C" w:rsidRPr="00464046" w:rsidTr="00215D6C">
        <w:trPr>
          <w:trHeight w:val="823"/>
        </w:trPr>
        <w:tc>
          <w:tcPr>
            <w:tcW w:w="80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jc w:val="center"/>
              <w:rPr>
                <w:rFonts w:ascii="Times New Roman" w:eastAsia="SimSun" w:hAnsi="Times New Roman" w:cs="Times New Roman"/>
                <w:kern w:val="2"/>
                <w:sz w:val="28"/>
                <w:szCs w:val="28"/>
                <w:lang w:eastAsia="ko-KR"/>
              </w:rPr>
            </w:pPr>
          </w:p>
        </w:tc>
        <w:tc>
          <w:tcPr>
            <w:tcW w:w="2889"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Раздел «Парковое кольцо Петербурга»</w:t>
            </w: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jc w:val="center"/>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6</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Подготовка материалов для разработки экскурсий по пригородам Санкт-Петербурга</w:t>
            </w: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Разработка мини-экскурсий</w:t>
            </w:r>
          </w:p>
        </w:tc>
      </w:tr>
      <w:tr w:rsidR="00215D6C" w:rsidRPr="00464046" w:rsidTr="00215D6C">
        <w:trPr>
          <w:trHeight w:val="825"/>
        </w:trPr>
        <w:tc>
          <w:tcPr>
            <w:tcW w:w="3694"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Итого:</w:t>
            </w:r>
          </w:p>
          <w:p w:rsidR="00215D6C" w:rsidRPr="00464046" w:rsidRDefault="00215D6C" w:rsidP="00215D6C">
            <w:pPr>
              <w:widowControl w:val="0"/>
              <w:autoSpaceDE w:val="0"/>
              <w:autoSpaceDN w:val="0"/>
              <w:spacing w:after="0" w:line="240" w:lineRule="auto"/>
              <w:ind w:left="567"/>
              <w:jc w:val="center"/>
              <w:rPr>
                <w:rFonts w:ascii="Times New Roman" w:eastAsia="SimSun" w:hAnsi="Times New Roman" w:cs="Times New Roman"/>
                <w:b/>
                <w:kern w:val="2"/>
                <w:sz w:val="28"/>
                <w:szCs w:val="28"/>
                <w:lang w:eastAsia="ko-KR"/>
              </w:rPr>
            </w:pPr>
          </w:p>
        </w:tc>
        <w:tc>
          <w:tcPr>
            <w:tcW w:w="1136"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kern w:val="2"/>
                <w:sz w:val="28"/>
                <w:szCs w:val="28"/>
                <w:lang w:eastAsia="ko-KR"/>
              </w:rPr>
              <w:t xml:space="preserve">  </w:t>
            </w:r>
            <w:r w:rsidRPr="00464046">
              <w:rPr>
                <w:rFonts w:ascii="Times New Roman" w:eastAsia="SimSun" w:hAnsi="Times New Roman" w:cs="Times New Roman"/>
                <w:b/>
                <w:kern w:val="2"/>
                <w:sz w:val="28"/>
                <w:szCs w:val="28"/>
                <w:lang w:eastAsia="ko-KR"/>
              </w:rPr>
              <w:t>22 часа</w:t>
            </w:r>
          </w:p>
        </w:tc>
        <w:tc>
          <w:tcPr>
            <w:tcW w:w="2967" w:type="dxa"/>
            <w:tcBorders>
              <w:top w:val="single" w:sz="4" w:space="0" w:color="000000"/>
              <w:left w:val="single" w:sz="4" w:space="0" w:color="000000"/>
              <w:bottom w:val="single" w:sz="4" w:space="0" w:color="000000"/>
              <w:right w:val="single" w:sz="4" w:space="0" w:color="000000"/>
            </w:tcBorders>
            <w:tcMar>
              <w:left w:w="0" w:type="dxa"/>
              <w:right w:w="0" w:type="dxa"/>
            </w:tcMar>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p>
        </w:tc>
        <w:tc>
          <w:tcPr>
            <w:tcW w:w="2693" w:type="dxa"/>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p>
        </w:tc>
      </w:tr>
      <w:tr w:rsidR="00215D6C" w:rsidRPr="00464046" w:rsidTr="00215D6C">
        <w:trPr>
          <w:trHeight w:val="825"/>
        </w:trPr>
        <w:tc>
          <w:tcPr>
            <w:tcW w:w="3694" w:type="dxa"/>
            <w:gridSpan w:val="2"/>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 xml:space="preserve">                                 Всего</w:t>
            </w:r>
          </w:p>
          <w:p w:rsidR="00215D6C" w:rsidRPr="00464046" w:rsidRDefault="00215D6C" w:rsidP="00215D6C">
            <w:pPr>
              <w:widowControl w:val="0"/>
              <w:autoSpaceDE w:val="0"/>
              <w:autoSpaceDN w:val="0"/>
              <w:spacing w:after="0" w:line="240" w:lineRule="auto"/>
              <w:ind w:left="567"/>
              <w:rPr>
                <w:rFonts w:ascii="Times New Roman" w:eastAsia="SimSun" w:hAnsi="Times New Roman" w:cs="Times New Roman"/>
                <w:b/>
                <w:kern w:val="2"/>
                <w:sz w:val="28"/>
                <w:szCs w:val="28"/>
                <w:lang w:eastAsia="ko-KR"/>
              </w:rPr>
            </w:pPr>
          </w:p>
        </w:tc>
        <w:tc>
          <w:tcPr>
            <w:tcW w:w="6796" w:type="dxa"/>
            <w:gridSpan w:val="3"/>
            <w:tcBorders>
              <w:top w:val="single" w:sz="4" w:space="0" w:color="000000"/>
              <w:left w:val="single" w:sz="4" w:space="0" w:color="000000"/>
              <w:bottom w:val="single" w:sz="4" w:space="0" w:color="000000"/>
              <w:right w:val="single" w:sz="4" w:space="0" w:color="000000"/>
            </w:tcBorders>
          </w:tcPr>
          <w:p w:rsidR="00215D6C" w:rsidRPr="00464046" w:rsidRDefault="00215D6C" w:rsidP="00215D6C">
            <w:pPr>
              <w:keepLines/>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 xml:space="preserve"> </w:t>
            </w:r>
            <w:r w:rsidRPr="00464046">
              <w:rPr>
                <w:rFonts w:ascii="Times New Roman" w:eastAsia="SimSun" w:hAnsi="Times New Roman" w:cs="Times New Roman"/>
                <w:b/>
                <w:kern w:val="2"/>
                <w:sz w:val="28"/>
                <w:szCs w:val="28"/>
                <w:lang w:eastAsia="ko-KR"/>
              </w:rPr>
              <w:t>98 часов</w:t>
            </w:r>
            <w:r w:rsidRPr="00464046">
              <w:rPr>
                <w:rFonts w:ascii="Times New Roman" w:eastAsia="SimSun" w:hAnsi="Times New Roman" w:cs="Times New Roman"/>
                <w:kern w:val="2"/>
                <w:sz w:val="28"/>
                <w:szCs w:val="28"/>
                <w:lang w:eastAsia="ko-KR"/>
              </w:rPr>
              <w:t xml:space="preserve"> самостоятельной и дистанционной работы вне сетки расписания занятий по курсу</w:t>
            </w:r>
          </w:p>
        </w:tc>
      </w:tr>
    </w:tbl>
    <w:p w:rsidR="00215D6C" w:rsidRPr="00464046" w:rsidRDefault="00215D6C" w:rsidP="00215D6C">
      <w:pPr>
        <w:widowControl w:val="0"/>
        <w:tabs>
          <w:tab w:val="left" w:pos="555"/>
        </w:tabs>
        <w:autoSpaceDE w:val="0"/>
        <w:autoSpaceDN w:val="0"/>
        <w:spacing w:after="0" w:line="240" w:lineRule="auto"/>
        <w:ind w:left="567"/>
      </w:pPr>
    </w:p>
    <w:p w:rsidR="00E72E56" w:rsidRPr="00464046" w:rsidRDefault="00E72E56" w:rsidP="00E72E56">
      <w:pPr>
        <w:widowControl w:val="0"/>
        <w:autoSpaceDE w:val="0"/>
        <w:autoSpaceDN w:val="0"/>
        <w:spacing w:after="0" w:line="240" w:lineRule="auto"/>
        <w:ind w:left="567"/>
        <w:jc w:val="center"/>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 xml:space="preserve">Календарный учебный график по программе </w:t>
      </w:r>
    </w:p>
    <w:p w:rsidR="00E72E56" w:rsidRPr="00464046" w:rsidRDefault="00E72E56" w:rsidP="00E72E56">
      <w:pPr>
        <w:widowControl w:val="0"/>
        <w:autoSpaceDE w:val="0"/>
        <w:autoSpaceDN w:val="0"/>
        <w:spacing w:after="0" w:line="240" w:lineRule="auto"/>
        <w:ind w:left="567"/>
        <w:jc w:val="center"/>
        <w:rPr>
          <w:rFonts w:ascii="Times New Roman" w:eastAsia="Times New Roman" w:hAnsi="Times New Roman" w:cs="Times New Roman"/>
          <w:b/>
          <w:kern w:val="2"/>
          <w:sz w:val="28"/>
          <w:szCs w:val="28"/>
          <w:lang w:eastAsia="ko-KR"/>
        </w:rPr>
      </w:pPr>
    </w:p>
    <w:tbl>
      <w:tblPr>
        <w:tblW w:w="10446" w:type="dxa"/>
        <w:tblInd w:w="-103" w:type="dxa"/>
        <w:tblLayout w:type="fixed"/>
        <w:tblCellMar>
          <w:left w:w="0" w:type="dxa"/>
          <w:right w:w="0" w:type="dxa"/>
        </w:tblCellMar>
        <w:tblLook w:val="0000" w:firstRow="0" w:lastRow="0" w:firstColumn="0" w:lastColumn="0" w:noHBand="0" w:noVBand="0"/>
      </w:tblPr>
      <w:tblGrid>
        <w:gridCol w:w="1268"/>
        <w:gridCol w:w="1578"/>
        <w:gridCol w:w="1963"/>
        <w:gridCol w:w="1754"/>
        <w:gridCol w:w="1663"/>
        <w:gridCol w:w="2220"/>
      </w:tblGrid>
      <w:tr w:rsidR="00E72E56" w:rsidRPr="00464046" w:rsidTr="001F7AB7">
        <w:trPr>
          <w:trHeight w:val="1375"/>
        </w:trPr>
        <w:tc>
          <w:tcPr>
            <w:tcW w:w="1268" w:type="dxa"/>
            <w:tcBorders>
              <w:top w:val="single" w:sz="4" w:space="0" w:color="000000"/>
              <w:left w:val="single" w:sz="4" w:space="0" w:color="000000"/>
              <w:bottom w:val="single" w:sz="4" w:space="0" w:color="000000"/>
              <w:right w:val="single" w:sz="4" w:space="0" w:color="000000"/>
            </w:tcBorders>
            <w:tcMar>
              <w:left w:w="0" w:type="dxa"/>
              <w:right w:w="0" w:type="dxa"/>
            </w:tcMar>
          </w:tcPr>
          <w:p w:rsidR="00E72E56" w:rsidRPr="00464046" w:rsidRDefault="00E72E56" w:rsidP="001F7AB7">
            <w:pPr>
              <w:widowControl w:val="0"/>
              <w:autoSpaceDE w:val="0"/>
              <w:autoSpaceDN w:val="0"/>
              <w:spacing w:after="0" w:line="240" w:lineRule="auto"/>
              <w:ind w:left="567"/>
              <w:rPr>
                <w:rFonts w:ascii="Times New Roman" w:eastAsia="Times New Roman" w:hAnsi="Times New Roman" w:cs="Times New Roman"/>
                <w:kern w:val="2"/>
                <w:sz w:val="28"/>
                <w:szCs w:val="28"/>
                <w:lang w:val="en-US" w:eastAsia="ko-KR"/>
              </w:rPr>
            </w:pPr>
            <w:r w:rsidRPr="00464046">
              <w:rPr>
                <w:rFonts w:ascii="Times New Roman" w:eastAsia="Times New Roman" w:hAnsi="Times New Roman" w:cs="Times New Roman"/>
                <w:kern w:val="2"/>
                <w:sz w:val="28"/>
                <w:szCs w:val="28"/>
                <w:lang w:val="en-US" w:eastAsia="ko-KR"/>
              </w:rPr>
              <w:t xml:space="preserve">Год </w:t>
            </w:r>
          </w:p>
          <w:p w:rsidR="00E72E56" w:rsidRPr="00464046" w:rsidRDefault="00E72E56" w:rsidP="001F7AB7">
            <w:pPr>
              <w:widowControl w:val="0"/>
              <w:autoSpaceDE w:val="0"/>
              <w:autoSpaceDN w:val="0"/>
              <w:spacing w:after="0" w:line="240" w:lineRule="auto"/>
              <w:ind w:left="567"/>
              <w:rPr>
                <w:rFonts w:ascii="Times New Roman" w:eastAsia="Times New Roman" w:hAnsi="Times New Roman" w:cs="Times New Roman"/>
                <w:kern w:val="2"/>
                <w:sz w:val="28"/>
                <w:szCs w:val="28"/>
                <w:lang w:val="en-US" w:eastAsia="ko-KR"/>
              </w:rPr>
            </w:pPr>
            <w:r w:rsidRPr="00464046">
              <w:rPr>
                <w:rFonts w:ascii="Times New Roman" w:eastAsia="Times New Roman" w:hAnsi="Times New Roman" w:cs="Times New Roman"/>
                <w:kern w:val="2"/>
                <w:sz w:val="28"/>
                <w:szCs w:val="28"/>
                <w:lang w:val="en-US" w:eastAsia="ko-KR"/>
              </w:rPr>
              <w:t>обучения</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E72E56" w:rsidRPr="00464046" w:rsidRDefault="00E72E56" w:rsidP="001F7AB7">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Дата начала обучения по программе</w:t>
            </w:r>
          </w:p>
        </w:tc>
        <w:tc>
          <w:tcPr>
            <w:tcW w:w="1963" w:type="dxa"/>
            <w:tcBorders>
              <w:top w:val="single" w:sz="4" w:space="0" w:color="000000"/>
              <w:left w:val="single" w:sz="4" w:space="0" w:color="000000"/>
              <w:bottom w:val="single" w:sz="4" w:space="0" w:color="000000"/>
              <w:right w:val="single" w:sz="4" w:space="0" w:color="000000"/>
            </w:tcBorders>
            <w:tcMar>
              <w:left w:w="0" w:type="dxa"/>
              <w:right w:w="0" w:type="dxa"/>
            </w:tcMar>
          </w:tcPr>
          <w:p w:rsidR="00E72E56" w:rsidRPr="00464046" w:rsidRDefault="00E72E56" w:rsidP="001F7AB7">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Дата окончания обучения по программе</w:t>
            </w:r>
          </w:p>
        </w:tc>
        <w:tc>
          <w:tcPr>
            <w:tcW w:w="1754" w:type="dxa"/>
            <w:tcBorders>
              <w:top w:val="single" w:sz="4" w:space="0" w:color="000000"/>
              <w:left w:val="single" w:sz="4" w:space="0" w:color="000000"/>
              <w:bottom w:val="single" w:sz="4" w:space="0" w:color="000000"/>
              <w:right w:val="single" w:sz="4" w:space="0" w:color="000000"/>
            </w:tcBorders>
            <w:tcMar>
              <w:left w:w="0" w:type="dxa"/>
              <w:right w:w="0" w:type="dxa"/>
            </w:tcMar>
          </w:tcPr>
          <w:p w:rsidR="00E72E56" w:rsidRPr="00464046" w:rsidRDefault="00E72E56" w:rsidP="001F7AB7">
            <w:pPr>
              <w:widowControl w:val="0"/>
              <w:autoSpaceDE w:val="0"/>
              <w:autoSpaceDN w:val="0"/>
              <w:spacing w:after="0" w:line="240" w:lineRule="auto"/>
              <w:ind w:left="567"/>
              <w:rPr>
                <w:rFonts w:ascii="Times New Roman" w:eastAsia="Times New Roman" w:hAnsi="Times New Roman" w:cs="Times New Roman"/>
                <w:kern w:val="2"/>
                <w:sz w:val="28"/>
                <w:szCs w:val="28"/>
                <w:lang w:val="en-US" w:eastAsia="ko-KR"/>
              </w:rPr>
            </w:pPr>
            <w:r w:rsidRPr="00464046">
              <w:rPr>
                <w:rFonts w:ascii="Times New Roman" w:eastAsia="Times New Roman" w:hAnsi="Times New Roman" w:cs="Times New Roman"/>
                <w:kern w:val="2"/>
                <w:sz w:val="28"/>
                <w:szCs w:val="28"/>
                <w:lang w:val="en-US" w:eastAsia="ko-KR"/>
              </w:rPr>
              <w:t>Всего учебных недель</w:t>
            </w:r>
          </w:p>
        </w:tc>
        <w:tc>
          <w:tcPr>
            <w:tcW w:w="1663" w:type="dxa"/>
            <w:tcBorders>
              <w:top w:val="single" w:sz="4" w:space="0" w:color="000000"/>
              <w:left w:val="single" w:sz="4" w:space="0" w:color="000000"/>
              <w:bottom w:val="single" w:sz="4" w:space="0" w:color="000000"/>
              <w:right w:val="single" w:sz="4" w:space="0" w:color="000000"/>
            </w:tcBorders>
            <w:tcMar>
              <w:left w:w="0" w:type="dxa"/>
              <w:right w:w="0" w:type="dxa"/>
            </w:tcMar>
          </w:tcPr>
          <w:p w:rsidR="00E72E56" w:rsidRPr="00464046" w:rsidRDefault="00E72E56" w:rsidP="001F7AB7">
            <w:pPr>
              <w:widowControl w:val="0"/>
              <w:autoSpaceDE w:val="0"/>
              <w:autoSpaceDN w:val="0"/>
              <w:spacing w:after="0" w:line="240" w:lineRule="auto"/>
              <w:ind w:left="567"/>
              <w:rPr>
                <w:rFonts w:ascii="Times New Roman" w:eastAsia="Times New Roman" w:hAnsi="Times New Roman" w:cs="Times New Roman"/>
                <w:kern w:val="2"/>
                <w:sz w:val="28"/>
                <w:szCs w:val="28"/>
                <w:lang w:val="en-US" w:eastAsia="ko-KR"/>
              </w:rPr>
            </w:pPr>
            <w:r w:rsidRPr="00464046">
              <w:rPr>
                <w:rFonts w:ascii="Times New Roman" w:eastAsia="Times New Roman" w:hAnsi="Times New Roman" w:cs="Times New Roman"/>
                <w:kern w:val="2"/>
                <w:sz w:val="28"/>
                <w:szCs w:val="28"/>
                <w:lang w:val="en-US" w:eastAsia="ko-KR"/>
              </w:rPr>
              <w:t xml:space="preserve">Количество учебных </w:t>
            </w:r>
          </w:p>
          <w:p w:rsidR="00E72E56" w:rsidRPr="00464046" w:rsidRDefault="00E72E56" w:rsidP="001F7AB7">
            <w:pPr>
              <w:widowControl w:val="0"/>
              <w:autoSpaceDE w:val="0"/>
              <w:autoSpaceDN w:val="0"/>
              <w:spacing w:after="0" w:line="240" w:lineRule="auto"/>
              <w:ind w:left="567"/>
              <w:rPr>
                <w:rFonts w:ascii="Times New Roman" w:eastAsia="Times New Roman" w:hAnsi="Times New Roman" w:cs="Times New Roman"/>
                <w:kern w:val="2"/>
                <w:sz w:val="28"/>
                <w:szCs w:val="28"/>
                <w:lang w:val="en-US" w:eastAsia="ko-KR"/>
              </w:rPr>
            </w:pPr>
            <w:r w:rsidRPr="00464046">
              <w:rPr>
                <w:rFonts w:ascii="Times New Roman" w:eastAsia="Times New Roman" w:hAnsi="Times New Roman" w:cs="Times New Roman"/>
                <w:kern w:val="2"/>
                <w:sz w:val="28"/>
                <w:szCs w:val="28"/>
                <w:lang w:val="en-US" w:eastAsia="ko-KR"/>
              </w:rPr>
              <w:t>часов</w:t>
            </w:r>
          </w:p>
        </w:tc>
        <w:tc>
          <w:tcPr>
            <w:tcW w:w="2220" w:type="dxa"/>
            <w:tcBorders>
              <w:top w:val="single" w:sz="4" w:space="0" w:color="000000"/>
              <w:left w:val="single" w:sz="4" w:space="0" w:color="000000"/>
              <w:bottom w:val="single" w:sz="4" w:space="0" w:color="000000"/>
              <w:right w:val="single" w:sz="4" w:space="0" w:color="000000"/>
            </w:tcBorders>
            <w:tcMar>
              <w:left w:w="0" w:type="dxa"/>
              <w:right w:w="0" w:type="dxa"/>
            </w:tcMar>
          </w:tcPr>
          <w:p w:rsidR="00E72E56" w:rsidRPr="00464046" w:rsidRDefault="00E72E56" w:rsidP="001F7AB7">
            <w:pPr>
              <w:widowControl w:val="0"/>
              <w:autoSpaceDE w:val="0"/>
              <w:autoSpaceDN w:val="0"/>
              <w:spacing w:after="0" w:line="240" w:lineRule="auto"/>
              <w:ind w:left="567"/>
              <w:rPr>
                <w:rFonts w:ascii="Times New Roman" w:eastAsia="Times New Roman" w:hAnsi="Times New Roman" w:cs="Times New Roman"/>
                <w:kern w:val="2"/>
                <w:sz w:val="28"/>
                <w:szCs w:val="28"/>
                <w:lang w:val="en-US" w:eastAsia="ko-KR"/>
              </w:rPr>
            </w:pPr>
            <w:r w:rsidRPr="00464046">
              <w:rPr>
                <w:rFonts w:ascii="Times New Roman" w:eastAsia="Times New Roman" w:hAnsi="Times New Roman" w:cs="Times New Roman"/>
                <w:kern w:val="2"/>
                <w:sz w:val="28"/>
                <w:szCs w:val="28"/>
                <w:lang w:val="en-US" w:eastAsia="ko-KR"/>
              </w:rPr>
              <w:t xml:space="preserve">Режим </w:t>
            </w:r>
          </w:p>
          <w:p w:rsidR="00E72E56" w:rsidRPr="00464046" w:rsidRDefault="00E72E56" w:rsidP="001F7AB7">
            <w:pPr>
              <w:widowControl w:val="0"/>
              <w:autoSpaceDE w:val="0"/>
              <w:autoSpaceDN w:val="0"/>
              <w:spacing w:after="0" w:line="240" w:lineRule="auto"/>
              <w:ind w:left="567"/>
              <w:rPr>
                <w:rFonts w:ascii="Times New Roman" w:eastAsia="SimSun" w:hAnsi="Times New Roman" w:cs="Times New Roman"/>
                <w:kern w:val="2"/>
                <w:sz w:val="28"/>
                <w:szCs w:val="28"/>
                <w:lang w:val="en-US" w:eastAsia="ko-KR"/>
              </w:rPr>
            </w:pPr>
            <w:r w:rsidRPr="00464046">
              <w:rPr>
                <w:rFonts w:ascii="Times New Roman" w:eastAsia="Times New Roman" w:hAnsi="Times New Roman" w:cs="Times New Roman"/>
                <w:kern w:val="2"/>
                <w:sz w:val="28"/>
                <w:szCs w:val="28"/>
                <w:lang w:val="en-US" w:eastAsia="ko-KR"/>
              </w:rPr>
              <w:t>занятий</w:t>
            </w:r>
          </w:p>
        </w:tc>
      </w:tr>
      <w:tr w:rsidR="00464046" w:rsidRPr="00464046" w:rsidTr="001F7AB7">
        <w:trPr>
          <w:trHeight w:val="825"/>
        </w:trPr>
        <w:tc>
          <w:tcPr>
            <w:tcW w:w="1268" w:type="dxa"/>
            <w:tcBorders>
              <w:top w:val="single" w:sz="4" w:space="0" w:color="000000"/>
              <w:left w:val="single" w:sz="4" w:space="0" w:color="000000"/>
              <w:bottom w:val="single" w:sz="4" w:space="0" w:color="000000"/>
              <w:right w:val="single" w:sz="4" w:space="0" w:color="000000"/>
            </w:tcBorders>
            <w:tcMar>
              <w:left w:w="0" w:type="dxa"/>
              <w:right w:w="0" w:type="dxa"/>
            </w:tcMar>
          </w:tcPr>
          <w:p w:rsidR="00E72E56" w:rsidRPr="00464046" w:rsidRDefault="00E72E56" w:rsidP="001F7AB7">
            <w:pPr>
              <w:widowControl w:val="0"/>
              <w:autoSpaceDE w:val="0"/>
              <w:autoSpaceDN w:val="0"/>
              <w:spacing w:after="0" w:line="240" w:lineRule="auto"/>
              <w:ind w:left="567"/>
              <w:rPr>
                <w:rFonts w:ascii="Times New Roman" w:eastAsia="Times New Roman" w:hAnsi="Times New Roman" w:cs="Times New Roman"/>
                <w:kern w:val="2"/>
                <w:sz w:val="28"/>
                <w:szCs w:val="28"/>
                <w:lang w:val="en-US" w:eastAsia="ko-KR"/>
              </w:rPr>
            </w:pPr>
            <w:r w:rsidRPr="00464046">
              <w:rPr>
                <w:rFonts w:ascii="Times New Roman" w:eastAsia="Times New Roman" w:hAnsi="Times New Roman" w:cs="Times New Roman"/>
                <w:kern w:val="2"/>
                <w:sz w:val="28"/>
                <w:szCs w:val="28"/>
                <w:lang w:val="en-US" w:eastAsia="ko-KR"/>
              </w:rPr>
              <w:t>1 год</w:t>
            </w:r>
          </w:p>
        </w:tc>
        <w:tc>
          <w:tcPr>
            <w:tcW w:w="1578" w:type="dxa"/>
            <w:tcBorders>
              <w:top w:val="single" w:sz="4" w:space="0" w:color="000000"/>
              <w:left w:val="single" w:sz="4" w:space="0" w:color="000000"/>
              <w:bottom w:val="single" w:sz="4" w:space="0" w:color="000000"/>
              <w:right w:val="single" w:sz="4" w:space="0" w:color="000000"/>
            </w:tcBorders>
            <w:tcMar>
              <w:left w:w="0" w:type="dxa"/>
              <w:right w:w="0" w:type="dxa"/>
            </w:tcMar>
          </w:tcPr>
          <w:p w:rsidR="00E72E56" w:rsidRPr="00464046" w:rsidRDefault="00E72E56" w:rsidP="001F7AB7">
            <w:pPr>
              <w:widowControl w:val="0"/>
              <w:autoSpaceDE w:val="0"/>
              <w:autoSpaceDN w:val="0"/>
              <w:spacing w:after="0" w:line="240" w:lineRule="auto"/>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val="en-US" w:eastAsia="ko-KR"/>
              </w:rPr>
              <w:t>0</w:t>
            </w:r>
            <w:r w:rsidRPr="00464046">
              <w:rPr>
                <w:rFonts w:ascii="Times New Roman" w:eastAsia="Times New Roman" w:hAnsi="Times New Roman" w:cs="Times New Roman"/>
                <w:kern w:val="2"/>
                <w:sz w:val="28"/>
                <w:szCs w:val="28"/>
                <w:lang w:eastAsia="ko-KR"/>
              </w:rPr>
              <w:t>5</w:t>
            </w:r>
            <w:r w:rsidRPr="00464046">
              <w:rPr>
                <w:rFonts w:ascii="Times New Roman" w:eastAsia="Times New Roman" w:hAnsi="Times New Roman" w:cs="Times New Roman"/>
                <w:kern w:val="2"/>
                <w:sz w:val="28"/>
                <w:szCs w:val="28"/>
                <w:lang w:val="en-US" w:eastAsia="ko-KR"/>
              </w:rPr>
              <w:t>.09.201</w:t>
            </w:r>
            <w:r w:rsidRPr="00464046">
              <w:rPr>
                <w:rFonts w:ascii="Times New Roman" w:eastAsia="Times New Roman" w:hAnsi="Times New Roman" w:cs="Times New Roman"/>
                <w:kern w:val="2"/>
                <w:sz w:val="28"/>
                <w:szCs w:val="28"/>
                <w:lang w:eastAsia="ko-KR"/>
              </w:rPr>
              <w:t>8</w:t>
            </w:r>
          </w:p>
        </w:tc>
        <w:tc>
          <w:tcPr>
            <w:tcW w:w="1963" w:type="dxa"/>
            <w:tcBorders>
              <w:top w:val="single" w:sz="4" w:space="0" w:color="000000"/>
              <w:left w:val="single" w:sz="4" w:space="0" w:color="000000"/>
              <w:bottom w:val="single" w:sz="4" w:space="0" w:color="000000"/>
              <w:right w:val="single" w:sz="4" w:space="0" w:color="000000"/>
            </w:tcBorders>
            <w:tcMar>
              <w:left w:w="0" w:type="dxa"/>
              <w:right w:w="0" w:type="dxa"/>
            </w:tcMar>
          </w:tcPr>
          <w:p w:rsidR="00E72E56" w:rsidRPr="00464046" w:rsidRDefault="00E72E56" w:rsidP="001F7AB7">
            <w:pPr>
              <w:widowControl w:val="0"/>
              <w:autoSpaceDE w:val="0"/>
              <w:autoSpaceDN w:val="0"/>
              <w:spacing w:after="0" w:line="240" w:lineRule="auto"/>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val="en-US" w:eastAsia="ko-KR"/>
              </w:rPr>
              <w:t>31.05.201</w:t>
            </w:r>
            <w:r w:rsidRPr="00464046">
              <w:rPr>
                <w:rFonts w:ascii="Times New Roman" w:eastAsia="Times New Roman" w:hAnsi="Times New Roman" w:cs="Times New Roman"/>
                <w:kern w:val="2"/>
                <w:sz w:val="28"/>
                <w:szCs w:val="28"/>
                <w:lang w:eastAsia="ko-KR"/>
              </w:rPr>
              <w:t>9</w:t>
            </w:r>
          </w:p>
        </w:tc>
        <w:tc>
          <w:tcPr>
            <w:tcW w:w="1754" w:type="dxa"/>
            <w:tcBorders>
              <w:top w:val="single" w:sz="4" w:space="0" w:color="000000"/>
              <w:left w:val="single" w:sz="4" w:space="0" w:color="000000"/>
              <w:bottom w:val="single" w:sz="4" w:space="0" w:color="000000"/>
              <w:right w:val="single" w:sz="4" w:space="0" w:color="000000"/>
            </w:tcBorders>
            <w:tcMar>
              <w:left w:w="0" w:type="dxa"/>
              <w:right w:w="0" w:type="dxa"/>
            </w:tcMar>
          </w:tcPr>
          <w:p w:rsidR="00E72E56" w:rsidRPr="00464046" w:rsidRDefault="00E72E56" w:rsidP="001F7AB7">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40</w:t>
            </w:r>
          </w:p>
        </w:tc>
        <w:tc>
          <w:tcPr>
            <w:tcW w:w="1663" w:type="dxa"/>
            <w:tcBorders>
              <w:top w:val="single" w:sz="4" w:space="0" w:color="000000"/>
              <w:left w:val="single" w:sz="4" w:space="0" w:color="000000"/>
              <w:bottom w:val="single" w:sz="4" w:space="0" w:color="000000"/>
              <w:right w:val="single" w:sz="4" w:space="0" w:color="000000"/>
            </w:tcBorders>
            <w:tcMar>
              <w:left w:w="0" w:type="dxa"/>
              <w:right w:w="0" w:type="dxa"/>
            </w:tcMar>
          </w:tcPr>
          <w:p w:rsidR="00E72E56" w:rsidRPr="00464046" w:rsidRDefault="00E72E56" w:rsidP="001F7AB7">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216</w:t>
            </w:r>
          </w:p>
        </w:tc>
        <w:tc>
          <w:tcPr>
            <w:tcW w:w="2220" w:type="dxa"/>
            <w:tcBorders>
              <w:top w:val="single" w:sz="4" w:space="0" w:color="000000"/>
              <w:left w:val="single" w:sz="4" w:space="0" w:color="000000"/>
              <w:bottom w:val="single" w:sz="4" w:space="0" w:color="000000"/>
              <w:right w:val="single" w:sz="4" w:space="0" w:color="000000"/>
            </w:tcBorders>
            <w:tcMar>
              <w:left w:w="0" w:type="dxa"/>
              <w:right w:w="0" w:type="dxa"/>
            </w:tcMar>
          </w:tcPr>
          <w:p w:rsidR="00E72E56" w:rsidRPr="00464046" w:rsidRDefault="00E72E56" w:rsidP="001F7AB7">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Вторник и четверг,</w:t>
            </w:r>
          </w:p>
          <w:p w:rsidR="00E72E56" w:rsidRPr="00464046" w:rsidRDefault="00E72E56" w:rsidP="001F7AB7">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 2 раза в неделю по 3  академических часа </w:t>
            </w:r>
          </w:p>
          <w:p w:rsidR="00E72E56" w:rsidRPr="00464046" w:rsidRDefault="00E72E56" w:rsidP="001F7AB7">
            <w:pPr>
              <w:widowControl w:val="0"/>
              <w:autoSpaceDE w:val="0"/>
              <w:autoSpaceDN w:val="0"/>
              <w:spacing w:after="0" w:line="240" w:lineRule="auto"/>
              <w:ind w:left="567"/>
              <w:rPr>
                <w:rFonts w:ascii="Times New Roman" w:eastAsia="Times New Roman" w:hAnsi="Times New Roman" w:cs="Times New Roman"/>
                <w:b/>
                <w:kern w:val="2"/>
                <w:sz w:val="28"/>
                <w:szCs w:val="28"/>
                <w:lang w:eastAsia="ko-KR"/>
              </w:rPr>
            </w:pPr>
          </w:p>
          <w:p w:rsidR="00E72E56" w:rsidRPr="00464046" w:rsidRDefault="00E72E56" w:rsidP="001F7AB7">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p>
          <w:p w:rsidR="00E72E56" w:rsidRPr="00464046" w:rsidRDefault="00E72E56" w:rsidP="001F7AB7">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p>
          <w:p w:rsidR="00E72E56" w:rsidRPr="00464046" w:rsidRDefault="00E72E56" w:rsidP="001F7AB7">
            <w:pPr>
              <w:widowControl w:val="0"/>
              <w:autoSpaceDE w:val="0"/>
              <w:autoSpaceDN w:val="0"/>
              <w:spacing w:after="0" w:line="240" w:lineRule="auto"/>
              <w:ind w:left="567"/>
              <w:rPr>
                <w:rFonts w:ascii="Times New Roman" w:eastAsia="SimSun" w:hAnsi="Times New Roman" w:cs="Times New Roman"/>
                <w:kern w:val="2"/>
                <w:sz w:val="28"/>
                <w:szCs w:val="28"/>
                <w:lang w:eastAsia="ko-KR"/>
              </w:rPr>
            </w:pPr>
          </w:p>
        </w:tc>
      </w:tr>
    </w:tbl>
    <w:p w:rsidR="00215D6C" w:rsidRPr="00464046" w:rsidRDefault="00215D6C" w:rsidP="00215D6C">
      <w:pPr>
        <w:widowControl w:val="0"/>
        <w:autoSpaceDE w:val="0"/>
        <w:autoSpaceDN w:val="0"/>
        <w:spacing w:after="0" w:line="240" w:lineRule="auto"/>
        <w:ind w:left="567" w:firstLine="709"/>
        <w:jc w:val="both"/>
        <w:rPr>
          <w:rFonts w:ascii="Times New Roman" w:eastAsia="Calibri" w:hAnsi="Times New Roman" w:cs="Times New Roman"/>
          <w:kern w:val="2"/>
          <w:sz w:val="28"/>
          <w:szCs w:val="24"/>
          <w:lang w:eastAsia="ko-KR"/>
        </w:rPr>
      </w:pPr>
      <w:r w:rsidRPr="00464046">
        <w:br w:type="page"/>
      </w:r>
    </w:p>
    <w:p w:rsidR="004D2235" w:rsidRPr="00464046" w:rsidRDefault="00AF75D1" w:rsidP="00D93101">
      <w:pPr>
        <w:widowControl w:val="0"/>
        <w:autoSpaceDE w:val="0"/>
        <w:autoSpaceDN w:val="0"/>
        <w:spacing w:after="0" w:line="360" w:lineRule="auto"/>
        <w:ind w:left="567"/>
        <w:jc w:val="both"/>
        <w:rPr>
          <w:rFonts w:ascii="Times New Roman" w:eastAsia="Times New Roman" w:hAnsi="Times New Roman" w:cs="Times New Roman"/>
          <w:b/>
          <w:kern w:val="2"/>
          <w:sz w:val="28"/>
          <w:szCs w:val="28"/>
          <w:u w:val="single"/>
          <w:lang w:eastAsia="ko-KR"/>
        </w:rPr>
      </w:pPr>
      <w:r w:rsidRPr="00464046">
        <w:rPr>
          <w:rFonts w:ascii="Times New Roman" w:eastAsia="Times New Roman" w:hAnsi="Times New Roman" w:cs="Times New Roman"/>
          <w:b/>
          <w:kern w:val="2"/>
          <w:sz w:val="28"/>
          <w:szCs w:val="28"/>
          <w:u w:val="single"/>
          <w:lang w:eastAsia="ko-KR"/>
        </w:rPr>
        <w:lastRenderedPageBreak/>
        <w:t>4</w:t>
      </w:r>
      <w:r w:rsidR="00791D74" w:rsidRPr="00464046">
        <w:rPr>
          <w:rFonts w:ascii="Times New Roman" w:eastAsia="Times New Roman" w:hAnsi="Times New Roman" w:cs="Times New Roman"/>
          <w:b/>
          <w:kern w:val="2"/>
          <w:sz w:val="28"/>
          <w:szCs w:val="28"/>
          <w:u w:val="single"/>
          <w:lang w:eastAsia="ko-KR"/>
        </w:rPr>
        <w:t>. Анализ образовательной среды и аналоговый</w:t>
      </w:r>
      <w:r w:rsidR="00791D74" w:rsidRPr="00464046">
        <w:rPr>
          <w:rFonts w:ascii="Times New Roman" w:eastAsia="Times New Roman" w:hAnsi="Times New Roman" w:cs="Times New Roman"/>
          <w:b/>
          <w:kern w:val="2"/>
          <w:sz w:val="28"/>
          <w:szCs w:val="28"/>
          <w:u w:val="single"/>
          <w:lang w:eastAsia="ko-KR"/>
        </w:rPr>
        <w:tab/>
        <w:t xml:space="preserve"> анализ  образовательных услуг по тематике.</w:t>
      </w:r>
    </w:p>
    <w:p w:rsidR="00A819D4" w:rsidRPr="00464046" w:rsidRDefault="00791D74" w:rsidP="006144EE">
      <w:pPr>
        <w:widowControl w:val="0"/>
        <w:autoSpaceDE w:val="0"/>
        <w:autoSpaceDN w:val="0"/>
        <w:spacing w:after="0" w:line="360" w:lineRule="auto"/>
        <w:ind w:left="567" w:firstLine="709"/>
        <w:jc w:val="both"/>
        <w:rPr>
          <w:rFonts w:ascii="Times New Roman" w:hAnsi="Times New Roman" w:cs="Times New Roman"/>
          <w:sz w:val="28"/>
          <w:szCs w:val="28"/>
        </w:rPr>
      </w:pPr>
      <w:r w:rsidRPr="00464046">
        <w:rPr>
          <w:rFonts w:ascii="Times New Roman" w:hAnsi="Times New Roman" w:cs="Times New Roman"/>
          <w:sz w:val="28"/>
          <w:szCs w:val="28"/>
        </w:rPr>
        <w:t>Образовательная среда – относительно новое понятие, вошедшее в тезаурус педагогической психологии лишь в последнее десятилетие. Поэтому его содержание нельзя считать однозначно определенным и устоявшимся. Ниже мы обсудим разные подходы и точки зрения на проблему образовательной среды и ее характеристик. Но предварительно следует отметить, что и без единых и четких дефиниций большинство специалистов используют понятие образовательной среды для целостного (надпредметного, надпрограммного, надличностного и т.п.) описания специфических особенностей конкретно</w:t>
      </w:r>
      <w:r w:rsidR="00962EB5" w:rsidRPr="00464046">
        <w:rPr>
          <w:rFonts w:ascii="Times New Roman" w:hAnsi="Times New Roman" w:cs="Times New Roman"/>
          <w:sz w:val="28"/>
          <w:szCs w:val="28"/>
        </w:rPr>
        <w:t>го образовательного учреждения.</w:t>
      </w:r>
      <w:r w:rsidRPr="00464046">
        <w:rPr>
          <w:rFonts w:ascii="Times New Roman" w:hAnsi="Times New Roman" w:cs="Times New Roman"/>
          <w:sz w:val="28"/>
          <w:szCs w:val="28"/>
        </w:rPr>
        <w:t xml:space="preserve"> И в таком понимании сама проблема образовательной среды вовсе не нова. Действительно, до реформ последних десятилетий </w:t>
      </w:r>
      <w:r w:rsidR="00962EB5" w:rsidRPr="00464046">
        <w:rPr>
          <w:rFonts w:ascii="Times New Roman" w:hAnsi="Times New Roman" w:cs="Times New Roman"/>
          <w:sz w:val="28"/>
          <w:szCs w:val="28"/>
        </w:rPr>
        <w:t>образовательные учреждения</w:t>
      </w:r>
      <w:r w:rsidRPr="00464046">
        <w:rPr>
          <w:rFonts w:ascii="Times New Roman" w:hAnsi="Times New Roman" w:cs="Times New Roman"/>
          <w:sz w:val="28"/>
          <w:szCs w:val="28"/>
        </w:rPr>
        <w:t xml:space="preserve"> в нашей стране был</w:t>
      </w:r>
      <w:r w:rsidR="00962EB5" w:rsidRPr="00464046">
        <w:rPr>
          <w:rFonts w:ascii="Times New Roman" w:hAnsi="Times New Roman" w:cs="Times New Roman"/>
          <w:sz w:val="28"/>
          <w:szCs w:val="28"/>
        </w:rPr>
        <w:t>и</w:t>
      </w:r>
      <w:r w:rsidRPr="00464046">
        <w:rPr>
          <w:rFonts w:ascii="Times New Roman" w:hAnsi="Times New Roman" w:cs="Times New Roman"/>
          <w:sz w:val="28"/>
          <w:szCs w:val="28"/>
        </w:rPr>
        <w:t xml:space="preserve"> организаци</w:t>
      </w:r>
      <w:r w:rsidR="00962EB5" w:rsidRPr="00464046">
        <w:rPr>
          <w:rFonts w:ascii="Times New Roman" w:hAnsi="Times New Roman" w:cs="Times New Roman"/>
          <w:sz w:val="28"/>
          <w:szCs w:val="28"/>
        </w:rPr>
        <w:t>ями</w:t>
      </w:r>
      <w:r w:rsidRPr="00464046">
        <w:rPr>
          <w:rFonts w:ascii="Times New Roman" w:hAnsi="Times New Roman" w:cs="Times New Roman"/>
          <w:sz w:val="28"/>
          <w:szCs w:val="28"/>
        </w:rPr>
        <w:t xml:space="preserve"> с жестко заданными задачами и средствами их решения. </w:t>
      </w:r>
      <w:r w:rsidR="00962EB5" w:rsidRPr="00464046">
        <w:rPr>
          <w:rFonts w:ascii="Times New Roman" w:hAnsi="Times New Roman" w:cs="Times New Roman"/>
          <w:sz w:val="28"/>
          <w:szCs w:val="28"/>
        </w:rPr>
        <w:t xml:space="preserve"> И</w:t>
      </w:r>
      <w:r w:rsidR="00A819D4" w:rsidRPr="00464046">
        <w:rPr>
          <w:rFonts w:ascii="Times New Roman" w:hAnsi="Times New Roman" w:cs="Times New Roman"/>
          <w:sz w:val="28"/>
          <w:szCs w:val="28"/>
        </w:rPr>
        <w:t>х</w:t>
      </w:r>
      <w:r w:rsidR="00962EB5" w:rsidRPr="00464046">
        <w:rPr>
          <w:rFonts w:ascii="Times New Roman" w:hAnsi="Times New Roman" w:cs="Times New Roman"/>
          <w:sz w:val="28"/>
          <w:szCs w:val="28"/>
        </w:rPr>
        <w:t xml:space="preserve"> а</w:t>
      </w:r>
      <w:r w:rsidRPr="00464046">
        <w:rPr>
          <w:rFonts w:ascii="Times New Roman" w:hAnsi="Times New Roman" w:cs="Times New Roman"/>
          <w:sz w:val="28"/>
          <w:szCs w:val="28"/>
        </w:rPr>
        <w:t>бсолютное большинство работал</w:t>
      </w:r>
      <w:r w:rsidR="00962EB5" w:rsidRPr="00464046">
        <w:rPr>
          <w:rFonts w:ascii="Times New Roman" w:hAnsi="Times New Roman" w:cs="Times New Roman"/>
          <w:sz w:val="28"/>
          <w:szCs w:val="28"/>
        </w:rPr>
        <w:t>о</w:t>
      </w:r>
      <w:r w:rsidRPr="00464046">
        <w:rPr>
          <w:rFonts w:ascii="Times New Roman" w:hAnsi="Times New Roman" w:cs="Times New Roman"/>
          <w:sz w:val="28"/>
          <w:szCs w:val="28"/>
        </w:rPr>
        <w:t xml:space="preserve"> по единым программам и учебникам, использовали единые критерии оценки. Но и в этих внешне заданных рамках </w:t>
      </w:r>
      <w:r w:rsidR="00962EB5" w:rsidRPr="00464046">
        <w:rPr>
          <w:rFonts w:ascii="Times New Roman" w:hAnsi="Times New Roman" w:cs="Times New Roman"/>
          <w:sz w:val="28"/>
          <w:szCs w:val="28"/>
        </w:rPr>
        <w:t xml:space="preserve">образовательные учреждения </w:t>
      </w:r>
      <w:r w:rsidRPr="00464046">
        <w:rPr>
          <w:rFonts w:ascii="Times New Roman" w:hAnsi="Times New Roman" w:cs="Times New Roman"/>
          <w:sz w:val="28"/>
          <w:szCs w:val="28"/>
        </w:rPr>
        <w:t xml:space="preserve"> реально значительно отличались способами организации своей деятельности, эффективностью образовательных воздействий, стилем отношений между </w:t>
      </w:r>
      <w:r w:rsidR="00962EB5" w:rsidRPr="00464046">
        <w:rPr>
          <w:rFonts w:ascii="Times New Roman" w:hAnsi="Times New Roman" w:cs="Times New Roman"/>
          <w:sz w:val="28"/>
          <w:szCs w:val="28"/>
        </w:rPr>
        <w:t xml:space="preserve">обучаемыми </w:t>
      </w:r>
      <w:r w:rsidRPr="00464046">
        <w:rPr>
          <w:rFonts w:ascii="Times New Roman" w:hAnsi="Times New Roman" w:cs="Times New Roman"/>
          <w:sz w:val="28"/>
          <w:szCs w:val="28"/>
        </w:rPr>
        <w:t xml:space="preserve"> и учащимися, жесткостью требований, и многими другими характеристиками своей «внутренней </w:t>
      </w:r>
      <w:r w:rsidR="00962EB5" w:rsidRPr="00464046">
        <w:rPr>
          <w:rFonts w:ascii="Times New Roman" w:hAnsi="Times New Roman" w:cs="Times New Roman"/>
          <w:sz w:val="28"/>
          <w:szCs w:val="28"/>
        </w:rPr>
        <w:t>жизни». К сегодняшнему дню и</w:t>
      </w:r>
      <w:r w:rsidRPr="00464046">
        <w:rPr>
          <w:rFonts w:ascii="Times New Roman" w:hAnsi="Times New Roman" w:cs="Times New Roman"/>
          <w:sz w:val="28"/>
          <w:szCs w:val="28"/>
        </w:rPr>
        <w:t xml:space="preserve">зменился социальный заказ – получила «официальное» признание задача развития </w:t>
      </w:r>
      <w:r w:rsidR="00962EB5" w:rsidRPr="00464046">
        <w:rPr>
          <w:rFonts w:ascii="Times New Roman" w:hAnsi="Times New Roman" w:cs="Times New Roman"/>
          <w:sz w:val="28"/>
          <w:szCs w:val="28"/>
        </w:rPr>
        <w:t xml:space="preserve">обучающегося </w:t>
      </w:r>
      <w:r w:rsidRPr="00464046">
        <w:rPr>
          <w:rFonts w:ascii="Times New Roman" w:hAnsi="Times New Roman" w:cs="Times New Roman"/>
          <w:sz w:val="28"/>
          <w:szCs w:val="28"/>
        </w:rPr>
        <w:t>в качестве основного результата и основной ценности образовательных воздействий. Для этого необходим комплексный анализ всех образовательных воздействий в их специфическом проявлении и сочетании, характерном для конкретно</w:t>
      </w:r>
      <w:r w:rsidR="00962EB5" w:rsidRPr="00464046">
        <w:rPr>
          <w:rFonts w:ascii="Times New Roman" w:hAnsi="Times New Roman" w:cs="Times New Roman"/>
          <w:sz w:val="28"/>
          <w:szCs w:val="28"/>
        </w:rPr>
        <w:t>го образовательного учреждения</w:t>
      </w:r>
      <w:r w:rsidR="00A819D4" w:rsidRPr="00464046">
        <w:rPr>
          <w:rFonts w:ascii="Times New Roman" w:hAnsi="Times New Roman" w:cs="Times New Roman"/>
          <w:sz w:val="28"/>
          <w:szCs w:val="28"/>
        </w:rPr>
        <w:t xml:space="preserve">. </w:t>
      </w:r>
      <w:r w:rsidRPr="00464046">
        <w:rPr>
          <w:rFonts w:ascii="Times New Roman" w:hAnsi="Times New Roman" w:cs="Times New Roman"/>
          <w:sz w:val="28"/>
          <w:szCs w:val="28"/>
        </w:rPr>
        <w:t>В большинстве зарубежных исследований образовательная среда описывается в терминах «эффективности школы» как социальной системы – эмоционального климата, личностного благополучия, особенностей микрокультуры, качества воспитательно-образовательного процесса</w:t>
      </w:r>
      <w:r w:rsidR="00A819D4" w:rsidRPr="00464046">
        <w:rPr>
          <w:rFonts w:ascii="Times New Roman" w:hAnsi="Times New Roman" w:cs="Times New Roman"/>
          <w:sz w:val="28"/>
          <w:szCs w:val="28"/>
        </w:rPr>
        <w:t>.</w:t>
      </w:r>
      <w:r w:rsidRPr="00464046">
        <w:rPr>
          <w:rFonts w:ascii="Times New Roman" w:hAnsi="Times New Roman" w:cs="Times New Roman"/>
          <w:sz w:val="28"/>
          <w:szCs w:val="28"/>
        </w:rPr>
        <w:t xml:space="preserve"> Анализ образовательной среды на уровне социальных взаимодействий </w:t>
      </w:r>
      <w:r w:rsidRPr="00464046">
        <w:rPr>
          <w:rFonts w:ascii="Times New Roman" w:hAnsi="Times New Roman" w:cs="Times New Roman"/>
          <w:sz w:val="28"/>
          <w:szCs w:val="28"/>
        </w:rPr>
        <w:lastRenderedPageBreak/>
        <w:t xml:space="preserve">предполагает, что не существует заранее заданного сочетания показателей, которые бы количественно определили более или менее «эффективную школу», поскольку каждая школа уникальна и одновременно является «сколком общества». Подход В.И. Слободчикова также отталкивается от культурно-общественного контекста. В.И. Слободчиков, с одной стороны, вписывает образовательную среду в механизмы развития </w:t>
      </w:r>
      <w:r w:rsidR="00A819D4" w:rsidRPr="00464046">
        <w:rPr>
          <w:rFonts w:ascii="Times New Roman" w:hAnsi="Times New Roman" w:cs="Times New Roman"/>
          <w:sz w:val="28"/>
          <w:szCs w:val="28"/>
        </w:rPr>
        <w:t>учащегося</w:t>
      </w:r>
      <w:r w:rsidRPr="00464046">
        <w:rPr>
          <w:rFonts w:ascii="Times New Roman" w:hAnsi="Times New Roman" w:cs="Times New Roman"/>
          <w:sz w:val="28"/>
          <w:szCs w:val="28"/>
        </w:rPr>
        <w:t>, определяя</w:t>
      </w:r>
      <w:r w:rsidR="00D93101" w:rsidRPr="00464046">
        <w:rPr>
          <w:rFonts w:ascii="Times New Roman" w:hAnsi="Times New Roman" w:cs="Times New Roman"/>
          <w:sz w:val="28"/>
          <w:szCs w:val="28"/>
        </w:rPr>
        <w:t>,</w:t>
      </w:r>
      <w:r w:rsidRPr="00464046">
        <w:rPr>
          <w:rFonts w:ascii="Times New Roman" w:hAnsi="Times New Roman" w:cs="Times New Roman"/>
          <w:sz w:val="28"/>
          <w:szCs w:val="28"/>
        </w:rPr>
        <w:t xml:space="preserve"> таким образом</w:t>
      </w:r>
      <w:r w:rsidR="00D93101" w:rsidRPr="00464046">
        <w:rPr>
          <w:rFonts w:ascii="Times New Roman" w:hAnsi="Times New Roman" w:cs="Times New Roman"/>
          <w:sz w:val="28"/>
          <w:szCs w:val="28"/>
        </w:rPr>
        <w:t>,</w:t>
      </w:r>
      <w:r w:rsidRPr="00464046">
        <w:rPr>
          <w:rFonts w:ascii="Times New Roman" w:hAnsi="Times New Roman" w:cs="Times New Roman"/>
          <w:sz w:val="28"/>
          <w:szCs w:val="28"/>
        </w:rPr>
        <w:t xml:space="preserve"> ее целевое и функциональное назначение, а с другой </w:t>
      </w:r>
      <w:r w:rsidR="00A819D4" w:rsidRPr="00464046">
        <w:rPr>
          <w:rFonts w:ascii="Times New Roman" w:hAnsi="Times New Roman" w:cs="Times New Roman"/>
          <w:sz w:val="28"/>
          <w:szCs w:val="28"/>
        </w:rPr>
        <w:t>-</w:t>
      </w:r>
      <w:r w:rsidRPr="00464046">
        <w:rPr>
          <w:rFonts w:ascii="Times New Roman" w:hAnsi="Times New Roman" w:cs="Times New Roman"/>
          <w:sz w:val="28"/>
          <w:szCs w:val="28"/>
        </w:rPr>
        <w:t xml:space="preserve"> выделяет ее истоки в предметности культуры общества. «Эти два полюса – предметности культуры и внутренний мир, сущностные силы человека – в их взаимополагании в образовательном процессе как раз и задают границы содержания образовательной среды и ее состав»</w:t>
      </w:r>
      <w:r w:rsidR="00A819D4" w:rsidRPr="00464046">
        <w:rPr>
          <w:rFonts w:ascii="Times New Roman" w:hAnsi="Times New Roman" w:cs="Times New Roman"/>
          <w:sz w:val="28"/>
          <w:szCs w:val="28"/>
        </w:rPr>
        <w:t>.</w:t>
      </w:r>
      <w:r w:rsidRPr="00464046">
        <w:rPr>
          <w:rFonts w:ascii="Times New Roman" w:hAnsi="Times New Roman" w:cs="Times New Roman"/>
          <w:sz w:val="28"/>
          <w:szCs w:val="28"/>
        </w:rPr>
        <w:t xml:space="preserve"> С точки зрения американских исследователей более значимым фактором школьной эффективности выступает организационный, обеспечивающий солидарность представлений </w:t>
      </w:r>
      <w:r w:rsidR="00A819D4" w:rsidRPr="00464046">
        <w:rPr>
          <w:rFonts w:ascii="Times New Roman" w:hAnsi="Times New Roman" w:cs="Times New Roman"/>
          <w:sz w:val="28"/>
          <w:szCs w:val="28"/>
        </w:rPr>
        <w:t>педагогов</w:t>
      </w:r>
      <w:r w:rsidRPr="00464046">
        <w:rPr>
          <w:rFonts w:ascii="Times New Roman" w:hAnsi="Times New Roman" w:cs="Times New Roman"/>
          <w:sz w:val="28"/>
          <w:szCs w:val="28"/>
        </w:rPr>
        <w:t xml:space="preserve"> о своем профессиональном долге, их умение увязать личные педагогические философии как с коллегами, так и с учащимися, поддержку автономной инициативы учителей администрацией школы</w:t>
      </w:r>
      <w:r w:rsidR="00A819D4" w:rsidRPr="00464046">
        <w:rPr>
          <w:rFonts w:ascii="Times New Roman" w:hAnsi="Times New Roman" w:cs="Times New Roman"/>
          <w:sz w:val="28"/>
          <w:szCs w:val="28"/>
        </w:rPr>
        <w:t>.</w:t>
      </w:r>
      <w:r w:rsidRPr="00464046">
        <w:rPr>
          <w:rFonts w:ascii="Times New Roman" w:hAnsi="Times New Roman" w:cs="Times New Roman"/>
          <w:sz w:val="28"/>
          <w:szCs w:val="28"/>
        </w:rPr>
        <w:t xml:space="preserve"> В.И. Панов в исследовании образовательной среды фиксирует основное внимание на «технологическом» уровне ее реализации и оценки. При этом в качестве фундаментальных научных предпосылок разработки и оценки развивающих образовательных сред им используется алгоритм «существенных показателей», выделенных В.В. Давыдовым:</w:t>
      </w:r>
    </w:p>
    <w:p w:rsidR="00A819D4" w:rsidRPr="00464046" w:rsidRDefault="00791D74" w:rsidP="00A819D4">
      <w:pPr>
        <w:pStyle w:val="aa"/>
        <w:widowControl w:val="0"/>
        <w:numPr>
          <w:ilvl w:val="0"/>
          <w:numId w:val="27"/>
        </w:numPr>
        <w:autoSpaceDE w:val="0"/>
        <w:autoSpaceDN w:val="0"/>
        <w:spacing w:after="0" w:line="360" w:lineRule="auto"/>
        <w:jc w:val="both"/>
        <w:rPr>
          <w:rFonts w:ascii="Times New Roman" w:hAnsi="Times New Roman" w:cs="Times New Roman"/>
          <w:sz w:val="28"/>
          <w:szCs w:val="28"/>
        </w:rPr>
      </w:pPr>
      <w:r w:rsidRPr="00464046">
        <w:rPr>
          <w:rFonts w:ascii="Times New Roman" w:hAnsi="Times New Roman" w:cs="Times New Roman"/>
          <w:sz w:val="28"/>
          <w:szCs w:val="28"/>
        </w:rPr>
        <w:t>каждому возрасту соответствуют определенные психологические новообразования;</w:t>
      </w:r>
    </w:p>
    <w:p w:rsidR="00A819D4" w:rsidRPr="00464046" w:rsidRDefault="00791D74" w:rsidP="00A819D4">
      <w:pPr>
        <w:pStyle w:val="aa"/>
        <w:widowControl w:val="0"/>
        <w:numPr>
          <w:ilvl w:val="0"/>
          <w:numId w:val="27"/>
        </w:numPr>
        <w:autoSpaceDE w:val="0"/>
        <w:autoSpaceDN w:val="0"/>
        <w:spacing w:after="0" w:line="360" w:lineRule="auto"/>
        <w:jc w:val="both"/>
        <w:rPr>
          <w:rFonts w:ascii="Times New Roman" w:hAnsi="Times New Roman" w:cs="Times New Roman"/>
          <w:sz w:val="28"/>
          <w:szCs w:val="28"/>
        </w:rPr>
      </w:pPr>
      <w:r w:rsidRPr="00464046">
        <w:rPr>
          <w:rFonts w:ascii="Times New Roman" w:hAnsi="Times New Roman" w:cs="Times New Roman"/>
          <w:sz w:val="28"/>
          <w:szCs w:val="28"/>
        </w:rPr>
        <w:t>обучение построено на основе ведущей деятельности;</w:t>
      </w:r>
    </w:p>
    <w:p w:rsidR="00A819D4" w:rsidRPr="00464046" w:rsidRDefault="00791D74" w:rsidP="00A819D4">
      <w:pPr>
        <w:pStyle w:val="aa"/>
        <w:widowControl w:val="0"/>
        <w:numPr>
          <w:ilvl w:val="0"/>
          <w:numId w:val="27"/>
        </w:numPr>
        <w:autoSpaceDE w:val="0"/>
        <w:autoSpaceDN w:val="0"/>
        <w:spacing w:after="0" w:line="360" w:lineRule="auto"/>
        <w:jc w:val="both"/>
        <w:rPr>
          <w:rFonts w:ascii="Times New Roman" w:hAnsi="Times New Roman" w:cs="Times New Roman"/>
          <w:sz w:val="28"/>
          <w:szCs w:val="28"/>
        </w:rPr>
      </w:pPr>
      <w:r w:rsidRPr="00464046">
        <w:rPr>
          <w:rFonts w:ascii="Times New Roman" w:hAnsi="Times New Roman" w:cs="Times New Roman"/>
          <w:sz w:val="28"/>
          <w:szCs w:val="28"/>
        </w:rPr>
        <w:t>проработаны и реализуются взаимосвязи с другими видами деятельности; в методическом обеспечении образовательного процесса имеется система разработок, гарантирующих достижение необходимого развития психологических новообразований и позволяющих провести диагности</w:t>
      </w:r>
      <w:r w:rsidR="00A819D4" w:rsidRPr="00464046">
        <w:rPr>
          <w:rFonts w:ascii="Times New Roman" w:hAnsi="Times New Roman" w:cs="Times New Roman"/>
          <w:sz w:val="28"/>
          <w:szCs w:val="28"/>
        </w:rPr>
        <w:t>ку уровня процесса.</w:t>
      </w:r>
    </w:p>
    <w:p w:rsidR="004D2235" w:rsidRPr="00464046" w:rsidRDefault="00791D74"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r w:rsidRPr="00464046">
        <w:rPr>
          <w:rFonts w:ascii="Times New Roman" w:hAnsi="Times New Roman" w:cs="Times New Roman"/>
          <w:sz w:val="28"/>
          <w:szCs w:val="28"/>
        </w:rPr>
        <w:t xml:space="preserve">Авторы, разрабатывающие данную проблему, вводят самые разные </w:t>
      </w:r>
      <w:r w:rsidRPr="00464046">
        <w:rPr>
          <w:rFonts w:ascii="Times New Roman" w:hAnsi="Times New Roman" w:cs="Times New Roman"/>
          <w:sz w:val="28"/>
          <w:szCs w:val="28"/>
        </w:rPr>
        <w:lastRenderedPageBreak/>
        <w:t xml:space="preserve">критерии описания образовательной среды. Приведем наиболее часто используемые: демократичность – авторитарность отношений, активность </w:t>
      </w:r>
      <w:r w:rsidR="00A819D4" w:rsidRPr="00464046">
        <w:rPr>
          <w:rFonts w:ascii="Times New Roman" w:hAnsi="Times New Roman" w:cs="Times New Roman"/>
          <w:sz w:val="28"/>
          <w:szCs w:val="28"/>
        </w:rPr>
        <w:t>-</w:t>
      </w:r>
      <w:r w:rsidRPr="00464046">
        <w:rPr>
          <w:rFonts w:ascii="Times New Roman" w:hAnsi="Times New Roman" w:cs="Times New Roman"/>
          <w:sz w:val="28"/>
          <w:szCs w:val="28"/>
        </w:rPr>
        <w:t xml:space="preserve">пассивность учащихся, творческий </w:t>
      </w:r>
      <w:r w:rsidR="00A819D4" w:rsidRPr="00464046">
        <w:rPr>
          <w:rFonts w:ascii="Times New Roman" w:hAnsi="Times New Roman" w:cs="Times New Roman"/>
          <w:sz w:val="28"/>
          <w:szCs w:val="28"/>
        </w:rPr>
        <w:t>-</w:t>
      </w:r>
      <w:r w:rsidRPr="00464046">
        <w:rPr>
          <w:rFonts w:ascii="Times New Roman" w:hAnsi="Times New Roman" w:cs="Times New Roman"/>
          <w:sz w:val="28"/>
          <w:szCs w:val="28"/>
        </w:rPr>
        <w:t xml:space="preserve"> репродуктивный характер передачи знаний, узость </w:t>
      </w:r>
      <w:r w:rsidR="00A819D4" w:rsidRPr="00464046">
        <w:rPr>
          <w:rFonts w:ascii="Times New Roman" w:hAnsi="Times New Roman" w:cs="Times New Roman"/>
          <w:sz w:val="28"/>
          <w:szCs w:val="28"/>
        </w:rPr>
        <w:t>-</w:t>
      </w:r>
      <w:r w:rsidRPr="00464046">
        <w:rPr>
          <w:rFonts w:ascii="Times New Roman" w:hAnsi="Times New Roman" w:cs="Times New Roman"/>
          <w:sz w:val="28"/>
          <w:szCs w:val="28"/>
        </w:rPr>
        <w:t xml:space="preserve"> богатство культурного содержания и т.п. </w:t>
      </w:r>
      <w:r w:rsidR="00A819D4" w:rsidRPr="00464046">
        <w:rPr>
          <w:rFonts w:ascii="Times New Roman" w:hAnsi="Times New Roman" w:cs="Times New Roman"/>
          <w:sz w:val="28"/>
          <w:szCs w:val="28"/>
        </w:rPr>
        <w:t>С</w:t>
      </w:r>
      <w:r w:rsidRPr="00464046">
        <w:rPr>
          <w:rFonts w:ascii="Times New Roman" w:hAnsi="Times New Roman" w:cs="Times New Roman"/>
          <w:sz w:val="28"/>
          <w:szCs w:val="28"/>
        </w:rPr>
        <w:t xml:space="preserve">писок этих, безусловно, важных критериев может быть продолжен. Однако остается открытым вопрос об их соотношении, о том, какие из них являются определяющими, а какие </w:t>
      </w:r>
      <w:r w:rsidR="00A819D4" w:rsidRPr="00464046">
        <w:rPr>
          <w:rFonts w:ascii="Times New Roman" w:hAnsi="Times New Roman" w:cs="Times New Roman"/>
          <w:sz w:val="28"/>
          <w:szCs w:val="28"/>
        </w:rPr>
        <w:t>-</w:t>
      </w:r>
      <w:r w:rsidRPr="00464046">
        <w:rPr>
          <w:rFonts w:ascii="Times New Roman" w:hAnsi="Times New Roman" w:cs="Times New Roman"/>
          <w:sz w:val="28"/>
          <w:szCs w:val="28"/>
        </w:rPr>
        <w:t xml:space="preserve"> зависимыми. Наша исходная гипотеза заключается в том, что содержательные характеристики образовательной среды </w:t>
      </w:r>
      <w:r w:rsidR="00A819D4" w:rsidRPr="00464046">
        <w:rPr>
          <w:rFonts w:ascii="Times New Roman" w:hAnsi="Times New Roman" w:cs="Times New Roman"/>
          <w:sz w:val="28"/>
          <w:szCs w:val="28"/>
        </w:rPr>
        <w:t>образовательного учреждения</w:t>
      </w:r>
      <w:r w:rsidRPr="00464046">
        <w:rPr>
          <w:rFonts w:ascii="Times New Roman" w:hAnsi="Times New Roman" w:cs="Times New Roman"/>
          <w:sz w:val="28"/>
          <w:szCs w:val="28"/>
        </w:rPr>
        <w:t xml:space="preserve"> определяются теми внутренними целями и задачами, которые конкретн</w:t>
      </w:r>
      <w:r w:rsidR="00E955DD" w:rsidRPr="00464046">
        <w:rPr>
          <w:rFonts w:ascii="Times New Roman" w:hAnsi="Times New Roman" w:cs="Times New Roman"/>
          <w:sz w:val="28"/>
          <w:szCs w:val="28"/>
        </w:rPr>
        <w:t>ое учреждение</w:t>
      </w:r>
      <w:r w:rsidRPr="00464046">
        <w:rPr>
          <w:rFonts w:ascii="Times New Roman" w:hAnsi="Times New Roman" w:cs="Times New Roman"/>
          <w:sz w:val="28"/>
          <w:szCs w:val="28"/>
        </w:rPr>
        <w:t xml:space="preserve"> ставит перед собой. Очевидно, что образовательную среду школы как целостную ка- чественную характеристику нельзя оценить чисто количественными показателями. </w:t>
      </w:r>
    </w:p>
    <w:p w:rsidR="004D2235" w:rsidRPr="00464046" w:rsidRDefault="0021229D" w:rsidP="006144EE">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Комплексное представление о процессуальном аспекте организации образовательной среды </w:t>
      </w:r>
      <w:r w:rsidR="00E955DD" w:rsidRPr="00464046">
        <w:rPr>
          <w:rFonts w:ascii="Times New Roman" w:eastAsia="Times New Roman" w:hAnsi="Times New Roman" w:cs="Times New Roman"/>
          <w:kern w:val="2"/>
          <w:sz w:val="28"/>
          <w:szCs w:val="28"/>
          <w:lang w:eastAsia="ko-KR"/>
        </w:rPr>
        <w:t xml:space="preserve">образовательного учреждения </w:t>
      </w:r>
      <w:r w:rsidRPr="00464046">
        <w:rPr>
          <w:rFonts w:ascii="Times New Roman" w:eastAsia="Times New Roman" w:hAnsi="Times New Roman" w:cs="Times New Roman"/>
          <w:kern w:val="2"/>
          <w:sz w:val="28"/>
          <w:szCs w:val="28"/>
          <w:lang w:eastAsia="ko-KR"/>
        </w:rPr>
        <w:t>можно получить, сопоставив данные «Схемы анализа урока», «Карты наблюдения», результатов анкетирования педагогического коллектива и администрации школы и результатов анализа сочинений</w:t>
      </w:r>
      <w:r w:rsidR="00E955DD" w:rsidRPr="00464046">
        <w:rPr>
          <w:rFonts w:ascii="Times New Roman" w:eastAsia="Times New Roman" w:hAnsi="Times New Roman" w:cs="Times New Roman"/>
          <w:kern w:val="2"/>
          <w:sz w:val="28"/>
          <w:szCs w:val="28"/>
          <w:lang w:eastAsia="ko-KR"/>
        </w:rPr>
        <w:t xml:space="preserve"> обучающихся</w:t>
      </w:r>
      <w:r w:rsidRPr="00464046">
        <w:rPr>
          <w:rFonts w:ascii="Times New Roman" w:eastAsia="Times New Roman" w:hAnsi="Times New Roman" w:cs="Times New Roman"/>
          <w:kern w:val="2"/>
          <w:sz w:val="28"/>
          <w:szCs w:val="28"/>
          <w:lang w:eastAsia="ko-KR"/>
        </w:rPr>
        <w:t xml:space="preserve">. В анкетах представлена субъективная позиция «создателей» образовательной среды </w:t>
      </w:r>
      <w:r w:rsidR="00E955DD"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 xml:space="preserve"> педагогов и администрации </w:t>
      </w:r>
      <w:r w:rsidR="00E955DD" w:rsidRPr="00464046">
        <w:rPr>
          <w:rFonts w:ascii="Times New Roman" w:eastAsia="Times New Roman" w:hAnsi="Times New Roman" w:cs="Times New Roman"/>
          <w:kern w:val="2"/>
          <w:sz w:val="28"/>
          <w:szCs w:val="28"/>
          <w:lang w:eastAsia="ko-KR"/>
        </w:rPr>
        <w:t>образовательного учреждения, в сочинениях – позиция обучающихся.</w:t>
      </w:r>
      <w:r w:rsidRPr="00464046">
        <w:rPr>
          <w:rFonts w:ascii="Times New Roman" w:eastAsia="Times New Roman" w:hAnsi="Times New Roman" w:cs="Times New Roman"/>
          <w:kern w:val="2"/>
          <w:sz w:val="28"/>
          <w:szCs w:val="28"/>
          <w:lang w:eastAsia="ko-KR"/>
        </w:rPr>
        <w:t xml:space="preserve"> </w:t>
      </w:r>
      <w:r w:rsidR="00BF324B" w:rsidRPr="00464046">
        <w:rPr>
          <w:rFonts w:ascii="Times New Roman" w:eastAsia="Times New Roman" w:hAnsi="Times New Roman" w:cs="Times New Roman"/>
          <w:kern w:val="2"/>
          <w:sz w:val="28"/>
          <w:szCs w:val="28"/>
          <w:lang w:eastAsia="ko-KR"/>
        </w:rPr>
        <w:t xml:space="preserve">Подводя итоги приведенным выше материалам, в рамках данной работы принимается следующее </w:t>
      </w:r>
      <w:r w:rsidR="00BF324B" w:rsidRPr="00464046">
        <w:rPr>
          <w:rFonts w:ascii="Times New Roman" w:eastAsia="Times New Roman" w:hAnsi="Times New Roman" w:cs="Times New Roman"/>
          <w:b/>
          <w:kern w:val="2"/>
          <w:sz w:val="28"/>
          <w:szCs w:val="28"/>
          <w:u w:val="single"/>
          <w:lang w:eastAsia="ko-KR"/>
        </w:rPr>
        <w:t>определение образовательной среды:</w:t>
      </w:r>
      <w:r w:rsidR="00BF324B" w:rsidRPr="00464046">
        <w:rPr>
          <w:rFonts w:ascii="Times New Roman" w:eastAsia="Times New Roman" w:hAnsi="Times New Roman" w:cs="Times New Roman"/>
          <w:kern w:val="2"/>
          <w:sz w:val="28"/>
          <w:szCs w:val="28"/>
          <w:lang w:eastAsia="ko-KR"/>
        </w:rPr>
        <w:t xml:space="preserve"> Образовательная среда – это система влияний и условий формирования личности по заданному нормативно-правовыми документами образцу, а также возможности ее развития, содержащиеся  в социальном и пространственно-предметном  окружении.</w:t>
      </w:r>
    </w:p>
    <w:p w:rsidR="00AA0453" w:rsidRPr="00464046" w:rsidRDefault="00AA0453" w:rsidP="00AA0453">
      <w:pPr>
        <w:widowControl w:val="0"/>
        <w:autoSpaceDE w:val="0"/>
        <w:autoSpaceDN w:val="0"/>
        <w:spacing w:after="0" w:line="360" w:lineRule="auto"/>
        <w:jc w:val="both"/>
        <w:rPr>
          <w:rFonts w:ascii="Times New Roman" w:eastAsia="Times New Roman" w:hAnsi="Times New Roman" w:cs="Times New Roman"/>
          <w:b/>
          <w:kern w:val="2"/>
          <w:sz w:val="28"/>
          <w:szCs w:val="28"/>
          <w:u w:val="single"/>
          <w:lang w:eastAsia="ko-KR"/>
        </w:rPr>
      </w:pPr>
      <w:r w:rsidRPr="00464046">
        <w:rPr>
          <w:rFonts w:ascii="Times New Roman" w:eastAsia="Times New Roman" w:hAnsi="Times New Roman" w:cs="Times New Roman"/>
          <w:b/>
          <w:kern w:val="2"/>
          <w:sz w:val="28"/>
          <w:szCs w:val="28"/>
          <w:u w:val="single"/>
          <w:lang w:eastAsia="ko-KR"/>
        </w:rPr>
        <w:t>Аналоговый анализ программ</w:t>
      </w:r>
    </w:p>
    <w:p w:rsidR="004D2235" w:rsidRPr="00464046" w:rsidRDefault="00BF324B" w:rsidP="006144EE">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Анализируя программы  по краеведению различных образовательных учреждений, представленные в материалах </w:t>
      </w:r>
      <w:r w:rsidR="00AA0453" w:rsidRPr="00464046">
        <w:rPr>
          <w:rFonts w:ascii="Times New Roman" w:eastAsia="Times New Roman" w:hAnsi="Times New Roman" w:cs="Times New Roman"/>
          <w:kern w:val="2"/>
          <w:sz w:val="28"/>
          <w:szCs w:val="28"/>
          <w:lang w:eastAsia="ko-KR"/>
        </w:rPr>
        <w:t xml:space="preserve">15 образовательных учреждений из различных регионов Российской Федерации – членов </w:t>
      </w:r>
      <w:r w:rsidRPr="00464046">
        <w:rPr>
          <w:rFonts w:ascii="Times New Roman" w:eastAsia="Times New Roman" w:hAnsi="Times New Roman" w:cs="Times New Roman"/>
          <w:kern w:val="2"/>
          <w:sz w:val="28"/>
          <w:szCs w:val="28"/>
          <w:lang w:eastAsia="ko-KR"/>
        </w:rPr>
        <w:t>Гимназического союза России</w:t>
      </w:r>
      <w:r w:rsidR="00AA0453"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 xml:space="preserve"> можно утверждать, что они имеют ряд общих черт и различий.</w:t>
      </w:r>
    </w:p>
    <w:p w:rsidR="00E07285" w:rsidRPr="00464046" w:rsidRDefault="00BF324B" w:rsidP="006144EE">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lastRenderedPageBreak/>
        <w:t>К числу общих черт относятся:</w:t>
      </w:r>
    </w:p>
    <w:p w:rsidR="00BF324B" w:rsidRPr="00464046" w:rsidRDefault="00BF324B" w:rsidP="00BF324B">
      <w:pPr>
        <w:pStyle w:val="aa"/>
        <w:widowControl w:val="0"/>
        <w:numPr>
          <w:ilvl w:val="0"/>
          <w:numId w:val="28"/>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оторванность конкретных программ по краеведению от задач формирования образовательной среды</w:t>
      </w:r>
      <w:r w:rsidR="0091672E" w:rsidRPr="00464046">
        <w:rPr>
          <w:rFonts w:ascii="Times New Roman" w:eastAsia="Times New Roman" w:hAnsi="Times New Roman" w:cs="Times New Roman"/>
          <w:kern w:val="2"/>
          <w:sz w:val="28"/>
          <w:szCs w:val="28"/>
          <w:lang w:eastAsia="ko-KR"/>
        </w:rPr>
        <w:t xml:space="preserve"> и программы воспитания </w:t>
      </w:r>
      <w:r w:rsidRPr="00464046">
        <w:rPr>
          <w:rFonts w:ascii="Times New Roman" w:eastAsia="Times New Roman" w:hAnsi="Times New Roman" w:cs="Times New Roman"/>
          <w:kern w:val="2"/>
          <w:sz w:val="28"/>
          <w:szCs w:val="28"/>
          <w:lang w:eastAsia="ko-KR"/>
        </w:rPr>
        <w:t xml:space="preserve"> образовательного учреждения в целом;</w:t>
      </w:r>
    </w:p>
    <w:p w:rsidR="00BF324B" w:rsidRPr="00464046" w:rsidRDefault="00BF324B" w:rsidP="00BF324B">
      <w:pPr>
        <w:pStyle w:val="aa"/>
        <w:widowControl w:val="0"/>
        <w:numPr>
          <w:ilvl w:val="0"/>
          <w:numId w:val="28"/>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ориентация не на общие положения краеведческой науки и практики, а на тенденции развития краеведческой деятельности конкретной территории (области, города, села);</w:t>
      </w:r>
    </w:p>
    <w:p w:rsidR="00BF324B" w:rsidRPr="00464046" w:rsidRDefault="0091672E" w:rsidP="00BF324B">
      <w:pPr>
        <w:pStyle w:val="aa"/>
        <w:widowControl w:val="0"/>
        <w:numPr>
          <w:ilvl w:val="0"/>
          <w:numId w:val="28"/>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оторванность программ от существующих  информационных ресурсов по краеведению;</w:t>
      </w:r>
    </w:p>
    <w:p w:rsidR="0091672E" w:rsidRPr="00464046" w:rsidRDefault="0091672E" w:rsidP="00BF324B">
      <w:pPr>
        <w:pStyle w:val="aa"/>
        <w:widowControl w:val="0"/>
        <w:numPr>
          <w:ilvl w:val="0"/>
          <w:numId w:val="28"/>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отсутствие  связи педагогов, реализующих программы с педагогами других учебных дисциплин и библиотекарем образовательного учреждения;</w:t>
      </w:r>
    </w:p>
    <w:p w:rsidR="00E07285" w:rsidRPr="00464046" w:rsidRDefault="0091672E" w:rsidP="00AA0453">
      <w:pPr>
        <w:pStyle w:val="aa"/>
        <w:widowControl w:val="0"/>
        <w:numPr>
          <w:ilvl w:val="0"/>
          <w:numId w:val="28"/>
        </w:numPr>
        <w:autoSpaceDE w:val="0"/>
        <w:autoSpaceDN w:val="0"/>
        <w:spacing w:after="0" w:line="360" w:lineRule="auto"/>
        <w:ind w:left="1701" w:firstLine="1134"/>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ориентация, в большинстве случаев, на </w:t>
      </w:r>
      <w:r w:rsidR="005A5736" w:rsidRPr="00464046">
        <w:rPr>
          <w:rFonts w:ascii="Times New Roman" w:eastAsia="Times New Roman" w:hAnsi="Times New Roman" w:cs="Times New Roman"/>
          <w:kern w:val="2"/>
          <w:sz w:val="28"/>
          <w:szCs w:val="28"/>
          <w:lang w:eastAsia="ko-KR"/>
        </w:rPr>
        <w:t>собственные силы образовательной организации без привлечения социальных партнеров.</w:t>
      </w:r>
      <w:r w:rsidRPr="00464046">
        <w:rPr>
          <w:rFonts w:ascii="Times New Roman" w:eastAsia="Times New Roman" w:hAnsi="Times New Roman" w:cs="Times New Roman"/>
          <w:kern w:val="2"/>
          <w:sz w:val="28"/>
          <w:szCs w:val="28"/>
          <w:lang w:eastAsia="ko-KR"/>
        </w:rPr>
        <w:br/>
        <w:t>К числу</w:t>
      </w:r>
      <w:r w:rsidR="005A5736" w:rsidRPr="00464046">
        <w:rPr>
          <w:rFonts w:ascii="Times New Roman" w:eastAsia="Times New Roman" w:hAnsi="Times New Roman" w:cs="Times New Roman"/>
          <w:kern w:val="2"/>
          <w:sz w:val="28"/>
          <w:szCs w:val="28"/>
          <w:lang w:eastAsia="ko-KR"/>
        </w:rPr>
        <w:t xml:space="preserve"> различий относятся:</w:t>
      </w:r>
    </w:p>
    <w:p w:rsidR="005A5736" w:rsidRPr="00464046" w:rsidRDefault="005A5736" w:rsidP="005A5736">
      <w:pPr>
        <w:pStyle w:val="aa"/>
        <w:widowControl w:val="0"/>
        <w:numPr>
          <w:ilvl w:val="0"/>
          <w:numId w:val="29"/>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цели разработки и реализации программ;</w:t>
      </w:r>
    </w:p>
    <w:p w:rsidR="005A5736" w:rsidRPr="00464046" w:rsidRDefault="005A5736" w:rsidP="005A5736">
      <w:pPr>
        <w:pStyle w:val="aa"/>
        <w:widowControl w:val="0"/>
        <w:numPr>
          <w:ilvl w:val="0"/>
          <w:numId w:val="29"/>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содержание основных разделов программ</w:t>
      </w:r>
      <w:r w:rsidR="00AA0453" w:rsidRPr="00464046">
        <w:rPr>
          <w:rFonts w:ascii="Times New Roman" w:eastAsia="Times New Roman" w:hAnsi="Times New Roman" w:cs="Times New Roman"/>
          <w:kern w:val="2"/>
          <w:sz w:val="28"/>
          <w:szCs w:val="28"/>
          <w:lang w:eastAsia="ko-KR"/>
        </w:rPr>
        <w:t>, специфика содержания разделов программ  (редко встречаются программы по географическому, экологическому и литературному краеведению 6 из 15 программ)</w:t>
      </w:r>
      <w:r w:rsidRPr="00464046">
        <w:rPr>
          <w:rFonts w:ascii="Times New Roman" w:eastAsia="Times New Roman" w:hAnsi="Times New Roman" w:cs="Times New Roman"/>
          <w:kern w:val="2"/>
          <w:sz w:val="28"/>
          <w:szCs w:val="28"/>
          <w:lang w:eastAsia="ko-KR"/>
        </w:rPr>
        <w:t>;</w:t>
      </w:r>
    </w:p>
    <w:p w:rsidR="005A5736" w:rsidRPr="00464046" w:rsidRDefault="00AA0453" w:rsidP="005A5736">
      <w:pPr>
        <w:pStyle w:val="aa"/>
        <w:widowControl w:val="0"/>
        <w:numPr>
          <w:ilvl w:val="0"/>
          <w:numId w:val="29"/>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целевые группы, которым адресованы программы (в основном программы ориентированы на учащихся начальной школы – 12 из 15 программ);</w:t>
      </w:r>
    </w:p>
    <w:p w:rsidR="00AA0453" w:rsidRPr="00464046" w:rsidRDefault="00AA0453" w:rsidP="005A5736">
      <w:pPr>
        <w:pStyle w:val="aa"/>
        <w:widowControl w:val="0"/>
        <w:numPr>
          <w:ilvl w:val="0"/>
          <w:numId w:val="29"/>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включение интерактивных форм работы  краеведческой тематики (включены в 8 программ);</w:t>
      </w:r>
    </w:p>
    <w:p w:rsidR="00AA0453" w:rsidRPr="00464046" w:rsidRDefault="00AA0453" w:rsidP="005A5736">
      <w:pPr>
        <w:pStyle w:val="aa"/>
        <w:widowControl w:val="0"/>
        <w:numPr>
          <w:ilvl w:val="0"/>
          <w:numId w:val="29"/>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использование ИКТ в реализации программ (включены в 5 программ);</w:t>
      </w:r>
    </w:p>
    <w:p w:rsidR="00AA0453" w:rsidRPr="00464046" w:rsidRDefault="00AA0453" w:rsidP="005A5736">
      <w:pPr>
        <w:pStyle w:val="aa"/>
        <w:widowControl w:val="0"/>
        <w:numPr>
          <w:ilvl w:val="0"/>
          <w:numId w:val="29"/>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различный объем самостоятельной, в том числе – аналитической и исследовательской работы обучающихся);</w:t>
      </w:r>
    </w:p>
    <w:p w:rsidR="00AA0453" w:rsidRPr="00464046" w:rsidRDefault="00AA0453" w:rsidP="005A5736">
      <w:pPr>
        <w:pStyle w:val="aa"/>
        <w:widowControl w:val="0"/>
        <w:numPr>
          <w:ilvl w:val="0"/>
          <w:numId w:val="29"/>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lastRenderedPageBreak/>
        <w:t>разн</w:t>
      </w:r>
      <w:r w:rsidR="00853B0D" w:rsidRPr="00464046">
        <w:rPr>
          <w:rFonts w:ascii="Times New Roman" w:eastAsia="Times New Roman" w:hAnsi="Times New Roman" w:cs="Times New Roman"/>
          <w:kern w:val="2"/>
          <w:sz w:val="28"/>
          <w:szCs w:val="28"/>
          <w:lang w:eastAsia="ko-KR"/>
        </w:rPr>
        <w:t>ый объем привлечение родительской общественности к реализации программ (встречается только в  3-х программах).</w:t>
      </w:r>
    </w:p>
    <w:p w:rsidR="00E07285" w:rsidRPr="00464046" w:rsidRDefault="00853B0D" w:rsidP="006144EE">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b/>
          <w:kern w:val="2"/>
          <w:sz w:val="28"/>
          <w:szCs w:val="28"/>
          <w:lang w:eastAsia="ko-KR"/>
        </w:rPr>
        <w:t>Подводя итоги аналогово анализа можно сделать вывод</w:t>
      </w:r>
      <w:r w:rsidRPr="00464046">
        <w:rPr>
          <w:rFonts w:ascii="Times New Roman" w:eastAsia="Times New Roman" w:hAnsi="Times New Roman" w:cs="Times New Roman"/>
          <w:kern w:val="2"/>
          <w:sz w:val="28"/>
          <w:szCs w:val="28"/>
          <w:lang w:eastAsia="ko-KR"/>
        </w:rPr>
        <w:t xml:space="preserve"> о том, что программы краеведческой тематики образовательных учреждений отличаются значительным разнообразием, как по целям обучения, так и по технологиям и использованию краеведческих и иных ресурсов и ориентированы (в основном) на младших подростков. К положительным чертам проанализированных программ необходимо отнести:</w:t>
      </w:r>
    </w:p>
    <w:p w:rsidR="00853B0D" w:rsidRPr="00464046" w:rsidRDefault="00853B0D" w:rsidP="00853B0D">
      <w:pPr>
        <w:pStyle w:val="aa"/>
        <w:widowControl w:val="0"/>
        <w:numPr>
          <w:ilvl w:val="0"/>
          <w:numId w:val="30"/>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патриотическую направленность;</w:t>
      </w:r>
    </w:p>
    <w:p w:rsidR="00853B0D" w:rsidRPr="00464046" w:rsidRDefault="00853B0D" w:rsidP="00853B0D">
      <w:pPr>
        <w:pStyle w:val="aa"/>
        <w:widowControl w:val="0"/>
        <w:numPr>
          <w:ilvl w:val="0"/>
          <w:numId w:val="30"/>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воспитательный потенциал программ;</w:t>
      </w:r>
    </w:p>
    <w:p w:rsidR="00853B0D" w:rsidRPr="00464046" w:rsidRDefault="00853B0D" w:rsidP="00853B0D">
      <w:pPr>
        <w:pStyle w:val="aa"/>
        <w:widowControl w:val="0"/>
        <w:numPr>
          <w:ilvl w:val="0"/>
          <w:numId w:val="30"/>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расширение кругозора и формирование гражданского мировоззрения обучающихся;</w:t>
      </w:r>
    </w:p>
    <w:p w:rsidR="00853B0D" w:rsidRPr="00464046" w:rsidRDefault="00853B0D" w:rsidP="00853B0D">
      <w:pPr>
        <w:pStyle w:val="aa"/>
        <w:widowControl w:val="0"/>
        <w:numPr>
          <w:ilvl w:val="0"/>
          <w:numId w:val="30"/>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приобщение обучающихся к самостоятельной работе с информацией;</w:t>
      </w:r>
    </w:p>
    <w:p w:rsidR="00853B0D" w:rsidRPr="00464046" w:rsidRDefault="00853B0D" w:rsidP="00853B0D">
      <w:pPr>
        <w:pStyle w:val="aa"/>
        <w:widowControl w:val="0"/>
        <w:numPr>
          <w:ilvl w:val="0"/>
          <w:numId w:val="30"/>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формирование навыков презентации проделанной обучающимися самостоятельной работы; </w:t>
      </w:r>
    </w:p>
    <w:p w:rsidR="00853B0D" w:rsidRPr="00464046" w:rsidRDefault="00853B0D" w:rsidP="00853B0D">
      <w:pPr>
        <w:pStyle w:val="aa"/>
        <w:widowControl w:val="0"/>
        <w:numPr>
          <w:ilvl w:val="0"/>
          <w:numId w:val="30"/>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подготовка обучающихся к дальнейшему дополнительному и самообразованию.</w:t>
      </w:r>
    </w:p>
    <w:p w:rsidR="00E07285" w:rsidRPr="00464046" w:rsidRDefault="005616E2" w:rsidP="006144EE">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Для получения более полной картины необходимо  провести не только аналоговый, но и </w:t>
      </w:r>
      <w:r w:rsidRPr="00464046">
        <w:rPr>
          <w:rFonts w:ascii="Times New Roman" w:eastAsia="Times New Roman" w:hAnsi="Times New Roman" w:cs="Times New Roman"/>
          <w:kern w:val="2"/>
          <w:sz w:val="28"/>
          <w:szCs w:val="28"/>
          <w:lang w:val="en-US" w:eastAsia="ko-KR"/>
        </w:rPr>
        <w:t>SWOT</w:t>
      </w:r>
      <w:r w:rsidRPr="00464046">
        <w:rPr>
          <w:rFonts w:ascii="Times New Roman" w:eastAsia="Times New Roman" w:hAnsi="Times New Roman" w:cs="Times New Roman"/>
          <w:kern w:val="2"/>
          <w:sz w:val="28"/>
          <w:szCs w:val="28"/>
          <w:lang w:eastAsia="ko-KR"/>
        </w:rPr>
        <w:t>-анализ условий реализации программ образовательных учреждений – членов Гимназического союза России..</w:t>
      </w:r>
    </w:p>
    <w:p w:rsidR="00E07285" w:rsidRPr="00464046" w:rsidRDefault="00E07285"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p>
    <w:tbl>
      <w:tblPr>
        <w:tblStyle w:val="ab"/>
        <w:tblW w:w="0" w:type="auto"/>
        <w:tblInd w:w="567" w:type="dxa"/>
        <w:tblLook w:val="04A0" w:firstRow="1" w:lastRow="0" w:firstColumn="1" w:lastColumn="0" w:noHBand="0" w:noVBand="1"/>
      </w:tblPr>
      <w:tblGrid>
        <w:gridCol w:w="1808"/>
        <w:gridCol w:w="3792"/>
        <w:gridCol w:w="4171"/>
      </w:tblGrid>
      <w:tr w:rsidR="00464046" w:rsidRPr="00464046" w:rsidTr="005616E2">
        <w:tc>
          <w:tcPr>
            <w:tcW w:w="1809" w:type="dxa"/>
          </w:tcPr>
          <w:p w:rsidR="005616E2" w:rsidRPr="00464046" w:rsidRDefault="005616E2" w:rsidP="006144EE">
            <w:pPr>
              <w:widowControl w:val="0"/>
              <w:autoSpaceDE w:val="0"/>
              <w:autoSpaceDN w:val="0"/>
              <w:spacing w:line="360" w:lineRule="auto"/>
              <w:jc w:val="both"/>
              <w:rPr>
                <w:rFonts w:ascii="Times New Roman" w:eastAsia="Times New Roman" w:hAnsi="Times New Roman" w:cs="Times New Roman"/>
                <w:b/>
                <w:kern w:val="2"/>
                <w:sz w:val="28"/>
                <w:szCs w:val="28"/>
                <w:lang w:eastAsia="ko-KR"/>
              </w:rPr>
            </w:pPr>
          </w:p>
        </w:tc>
        <w:tc>
          <w:tcPr>
            <w:tcW w:w="3828" w:type="dxa"/>
          </w:tcPr>
          <w:p w:rsidR="005616E2" w:rsidRPr="00464046" w:rsidRDefault="005616E2" w:rsidP="006144EE">
            <w:pPr>
              <w:widowControl w:val="0"/>
              <w:autoSpaceDE w:val="0"/>
              <w:autoSpaceDN w:val="0"/>
              <w:spacing w:line="360" w:lineRule="auto"/>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 xml:space="preserve"> Положительное влияние</w:t>
            </w:r>
          </w:p>
        </w:tc>
        <w:tc>
          <w:tcPr>
            <w:tcW w:w="4218" w:type="dxa"/>
          </w:tcPr>
          <w:p w:rsidR="005616E2" w:rsidRPr="00464046" w:rsidRDefault="005616E2" w:rsidP="006144EE">
            <w:pPr>
              <w:widowControl w:val="0"/>
              <w:autoSpaceDE w:val="0"/>
              <w:autoSpaceDN w:val="0"/>
              <w:spacing w:line="360" w:lineRule="auto"/>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Отрицательное влияние</w:t>
            </w:r>
          </w:p>
        </w:tc>
      </w:tr>
      <w:tr w:rsidR="00464046" w:rsidRPr="00464046" w:rsidTr="005616E2">
        <w:tc>
          <w:tcPr>
            <w:tcW w:w="1809" w:type="dxa"/>
          </w:tcPr>
          <w:p w:rsidR="005616E2" w:rsidRPr="00464046" w:rsidRDefault="005616E2" w:rsidP="006144EE">
            <w:pPr>
              <w:widowControl w:val="0"/>
              <w:autoSpaceDE w:val="0"/>
              <w:autoSpaceDN w:val="0"/>
              <w:spacing w:line="360" w:lineRule="auto"/>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Внутренняя среда</w:t>
            </w:r>
          </w:p>
        </w:tc>
        <w:tc>
          <w:tcPr>
            <w:tcW w:w="3828" w:type="dxa"/>
          </w:tcPr>
          <w:p w:rsidR="005616E2" w:rsidRPr="00464046" w:rsidRDefault="005616E2" w:rsidP="006144EE">
            <w:pPr>
              <w:widowControl w:val="0"/>
              <w:autoSpaceDE w:val="0"/>
              <w:autoSpaceDN w:val="0"/>
              <w:spacing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Введение краеведения как дополнительной учебной дисциплины, содействующий патриотическому и гражданскому воспитанию обучающихся</w:t>
            </w:r>
          </w:p>
        </w:tc>
        <w:tc>
          <w:tcPr>
            <w:tcW w:w="4218" w:type="dxa"/>
          </w:tcPr>
          <w:p w:rsidR="005616E2" w:rsidRPr="00464046" w:rsidRDefault="008345C5" w:rsidP="008345C5">
            <w:pPr>
              <w:widowControl w:val="0"/>
              <w:autoSpaceDE w:val="0"/>
              <w:autoSpaceDN w:val="0"/>
              <w:spacing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Преподавание краеведения, в основном, группам младших подростков (3, 4 классы начальной школы). Исключение составляют: гимназия №35 г. Тольятти, гимназии №2 г. Озерск и гимназии №4 г. Великий </w:t>
            </w:r>
            <w:r w:rsidRPr="00464046">
              <w:rPr>
                <w:rFonts w:ascii="Times New Roman" w:eastAsia="Times New Roman" w:hAnsi="Times New Roman" w:cs="Times New Roman"/>
                <w:kern w:val="2"/>
                <w:sz w:val="28"/>
                <w:szCs w:val="28"/>
                <w:lang w:eastAsia="ko-KR"/>
              </w:rPr>
              <w:lastRenderedPageBreak/>
              <w:t xml:space="preserve">Новгород, которые   разработали  учебники и рабочие тетради по краеведению со  2-го по 10-е классы. </w:t>
            </w:r>
          </w:p>
        </w:tc>
      </w:tr>
      <w:tr w:rsidR="00464046" w:rsidRPr="00464046" w:rsidTr="005616E2">
        <w:tc>
          <w:tcPr>
            <w:tcW w:w="1809" w:type="dxa"/>
          </w:tcPr>
          <w:p w:rsidR="005616E2" w:rsidRPr="00464046" w:rsidRDefault="005616E2" w:rsidP="006144EE">
            <w:pPr>
              <w:widowControl w:val="0"/>
              <w:autoSpaceDE w:val="0"/>
              <w:autoSpaceDN w:val="0"/>
              <w:spacing w:line="360" w:lineRule="auto"/>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lastRenderedPageBreak/>
              <w:t xml:space="preserve">Внешняя </w:t>
            </w:r>
          </w:p>
          <w:p w:rsidR="005616E2" w:rsidRPr="00464046" w:rsidRDefault="005616E2" w:rsidP="006144EE">
            <w:pPr>
              <w:widowControl w:val="0"/>
              <w:autoSpaceDE w:val="0"/>
              <w:autoSpaceDN w:val="0"/>
              <w:spacing w:line="360" w:lineRule="auto"/>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среда</w:t>
            </w:r>
          </w:p>
          <w:p w:rsidR="005616E2" w:rsidRPr="00464046" w:rsidRDefault="005616E2" w:rsidP="006144EE">
            <w:pPr>
              <w:widowControl w:val="0"/>
              <w:autoSpaceDE w:val="0"/>
              <w:autoSpaceDN w:val="0"/>
              <w:spacing w:line="360" w:lineRule="auto"/>
              <w:jc w:val="both"/>
              <w:rPr>
                <w:rFonts w:ascii="Times New Roman" w:eastAsia="Times New Roman" w:hAnsi="Times New Roman" w:cs="Times New Roman"/>
                <w:b/>
                <w:kern w:val="2"/>
                <w:sz w:val="28"/>
                <w:szCs w:val="28"/>
                <w:lang w:eastAsia="ko-KR"/>
              </w:rPr>
            </w:pPr>
          </w:p>
        </w:tc>
        <w:tc>
          <w:tcPr>
            <w:tcW w:w="3828" w:type="dxa"/>
          </w:tcPr>
          <w:p w:rsidR="005616E2" w:rsidRPr="00464046" w:rsidRDefault="005616E2" w:rsidP="006144EE">
            <w:pPr>
              <w:widowControl w:val="0"/>
              <w:autoSpaceDE w:val="0"/>
              <w:autoSpaceDN w:val="0"/>
              <w:spacing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Использование в преподавании краеведения  </w:t>
            </w:r>
            <w:r w:rsidR="008345C5" w:rsidRPr="00464046">
              <w:rPr>
                <w:rFonts w:ascii="Times New Roman" w:eastAsia="Times New Roman" w:hAnsi="Times New Roman" w:cs="Times New Roman"/>
                <w:kern w:val="2"/>
                <w:sz w:val="28"/>
                <w:szCs w:val="28"/>
                <w:lang w:eastAsia="ko-KR"/>
              </w:rPr>
              <w:t xml:space="preserve">информационного </w:t>
            </w:r>
            <w:r w:rsidRPr="00464046">
              <w:rPr>
                <w:rFonts w:ascii="Times New Roman" w:eastAsia="Times New Roman" w:hAnsi="Times New Roman" w:cs="Times New Roman"/>
                <w:kern w:val="2"/>
                <w:sz w:val="28"/>
                <w:szCs w:val="28"/>
                <w:lang w:eastAsia="ko-KR"/>
              </w:rPr>
              <w:t xml:space="preserve">потенциала социальных партнеров,  том числе – библиотек  и общественных организаций профильной тематики (Академии детско-юношеского туризма (Москва), журнала «Юный краевед» (Москва), </w:t>
            </w:r>
          </w:p>
          <w:p w:rsidR="005616E2" w:rsidRPr="00464046" w:rsidRDefault="005616E2" w:rsidP="006144EE">
            <w:pPr>
              <w:widowControl w:val="0"/>
              <w:autoSpaceDE w:val="0"/>
              <w:autoSpaceDN w:val="0"/>
              <w:spacing w:line="360" w:lineRule="auto"/>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kern w:val="2"/>
                <w:sz w:val="28"/>
                <w:szCs w:val="28"/>
                <w:lang w:eastAsia="ko-KR"/>
              </w:rPr>
              <w:t>Академии инновационного образования</w:t>
            </w:r>
            <w:r w:rsidR="008345C5" w:rsidRPr="00464046">
              <w:rPr>
                <w:rFonts w:ascii="Times New Roman" w:eastAsia="Times New Roman" w:hAnsi="Times New Roman" w:cs="Times New Roman"/>
                <w:kern w:val="2"/>
                <w:sz w:val="28"/>
                <w:szCs w:val="28"/>
                <w:lang w:eastAsia="ko-KR"/>
              </w:rPr>
              <w:t xml:space="preserve"> </w:t>
            </w:r>
            <w:r w:rsidRPr="00464046">
              <w:rPr>
                <w:rFonts w:ascii="Times New Roman" w:eastAsia="Times New Roman" w:hAnsi="Times New Roman" w:cs="Times New Roman"/>
                <w:kern w:val="2"/>
                <w:sz w:val="28"/>
                <w:szCs w:val="28"/>
                <w:lang w:eastAsia="ko-KR"/>
              </w:rPr>
              <w:t>(Москва).</w:t>
            </w:r>
          </w:p>
        </w:tc>
        <w:tc>
          <w:tcPr>
            <w:tcW w:w="4218" w:type="dxa"/>
          </w:tcPr>
          <w:p w:rsidR="008345C5" w:rsidRPr="00464046" w:rsidRDefault="008345C5" w:rsidP="008345C5">
            <w:pPr>
              <w:widowControl w:val="0"/>
              <w:autoSpaceDE w:val="0"/>
              <w:autoSpaceDN w:val="0"/>
              <w:spacing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Недостаточная включенность</w:t>
            </w:r>
            <w:r w:rsidRPr="00464046">
              <w:t xml:space="preserve"> </w:t>
            </w:r>
            <w:r w:rsidRPr="00464046">
              <w:rPr>
                <w:rFonts w:ascii="Times New Roman" w:eastAsia="Times New Roman" w:hAnsi="Times New Roman" w:cs="Times New Roman"/>
                <w:kern w:val="2"/>
                <w:sz w:val="28"/>
                <w:szCs w:val="28"/>
                <w:lang w:eastAsia="ko-KR"/>
              </w:rPr>
              <w:t>в программы для изучения разнообразных информационных ресурсов по краеведению, в том числе сайтов, адресованных учащимся различного возраста.</w:t>
            </w:r>
          </w:p>
          <w:p w:rsidR="005616E2" w:rsidRPr="00464046" w:rsidRDefault="008345C5" w:rsidP="008345C5">
            <w:pPr>
              <w:widowControl w:val="0"/>
              <w:autoSpaceDE w:val="0"/>
              <w:autoSpaceDN w:val="0"/>
              <w:spacing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Не полное использование потенциала социальных партнеров и родительской общественности в реализацию программ.</w:t>
            </w:r>
            <w:r w:rsidR="001974D6" w:rsidRPr="00464046">
              <w:rPr>
                <w:rFonts w:ascii="Times New Roman" w:eastAsia="Times New Roman" w:hAnsi="Times New Roman" w:cs="Times New Roman"/>
                <w:kern w:val="2"/>
                <w:sz w:val="28"/>
                <w:szCs w:val="28"/>
                <w:lang w:eastAsia="ko-KR"/>
              </w:rPr>
              <w:t xml:space="preserve"> Недостаточное количество часов дополнительной образовательной программы, которая не продолжается в других программах и учебных предметах, следовательно – вероятность потери большей части знаний , умений и навыков  обученного контингента к  моменту начала активной социализации и становления  мировоззрения.</w:t>
            </w:r>
            <w:r w:rsidRPr="00464046">
              <w:rPr>
                <w:rFonts w:ascii="Times New Roman" w:eastAsia="Times New Roman" w:hAnsi="Times New Roman" w:cs="Times New Roman"/>
                <w:kern w:val="2"/>
                <w:sz w:val="28"/>
                <w:szCs w:val="28"/>
                <w:lang w:eastAsia="ko-KR"/>
              </w:rPr>
              <w:t xml:space="preserve"> </w:t>
            </w:r>
          </w:p>
        </w:tc>
      </w:tr>
    </w:tbl>
    <w:p w:rsidR="00E07285" w:rsidRPr="00464046" w:rsidRDefault="00E07285"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p>
    <w:p w:rsidR="00E07285" w:rsidRPr="00464046" w:rsidRDefault="00E07285"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p>
    <w:p w:rsidR="00E07285" w:rsidRPr="00464046" w:rsidRDefault="001974D6" w:rsidP="001974D6">
      <w:pPr>
        <w:widowControl w:val="0"/>
        <w:autoSpaceDE w:val="0"/>
        <w:autoSpaceDN w:val="0"/>
        <w:spacing w:after="0" w:line="360" w:lineRule="auto"/>
        <w:ind w:left="567"/>
        <w:jc w:val="center"/>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SWOT-анализ условий реализации программы «Библиотечно-библиографическое краеведение в воспитательной работе библиотеки ГБУПО»</w:t>
      </w:r>
    </w:p>
    <w:tbl>
      <w:tblPr>
        <w:tblStyle w:val="ab"/>
        <w:tblW w:w="0" w:type="auto"/>
        <w:tblInd w:w="567" w:type="dxa"/>
        <w:tblLook w:val="04A0" w:firstRow="1" w:lastRow="0" w:firstColumn="1" w:lastColumn="0" w:noHBand="0" w:noVBand="1"/>
      </w:tblPr>
      <w:tblGrid>
        <w:gridCol w:w="1807"/>
        <w:gridCol w:w="3798"/>
        <w:gridCol w:w="4166"/>
      </w:tblGrid>
      <w:tr w:rsidR="00464046" w:rsidRPr="00464046" w:rsidTr="001F7AB7">
        <w:tc>
          <w:tcPr>
            <w:tcW w:w="1809" w:type="dxa"/>
          </w:tcPr>
          <w:p w:rsidR="001974D6" w:rsidRPr="00464046" w:rsidRDefault="001974D6" w:rsidP="001F7AB7">
            <w:pPr>
              <w:widowControl w:val="0"/>
              <w:autoSpaceDE w:val="0"/>
              <w:autoSpaceDN w:val="0"/>
              <w:spacing w:line="360" w:lineRule="auto"/>
              <w:jc w:val="both"/>
              <w:rPr>
                <w:rFonts w:ascii="Times New Roman" w:eastAsia="Times New Roman" w:hAnsi="Times New Roman" w:cs="Times New Roman"/>
                <w:b/>
                <w:kern w:val="2"/>
                <w:sz w:val="28"/>
                <w:szCs w:val="28"/>
                <w:lang w:eastAsia="ko-KR"/>
              </w:rPr>
            </w:pPr>
          </w:p>
        </w:tc>
        <w:tc>
          <w:tcPr>
            <w:tcW w:w="3828" w:type="dxa"/>
          </w:tcPr>
          <w:p w:rsidR="001974D6" w:rsidRPr="00464046" w:rsidRDefault="001974D6" w:rsidP="001F7AB7">
            <w:pPr>
              <w:widowControl w:val="0"/>
              <w:autoSpaceDE w:val="0"/>
              <w:autoSpaceDN w:val="0"/>
              <w:spacing w:line="360" w:lineRule="auto"/>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 xml:space="preserve"> Положительное влияние</w:t>
            </w:r>
          </w:p>
        </w:tc>
        <w:tc>
          <w:tcPr>
            <w:tcW w:w="4218" w:type="dxa"/>
          </w:tcPr>
          <w:p w:rsidR="001974D6" w:rsidRPr="00464046" w:rsidRDefault="001974D6" w:rsidP="001F7AB7">
            <w:pPr>
              <w:widowControl w:val="0"/>
              <w:autoSpaceDE w:val="0"/>
              <w:autoSpaceDN w:val="0"/>
              <w:spacing w:line="360" w:lineRule="auto"/>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Отрицательное влияние</w:t>
            </w:r>
          </w:p>
        </w:tc>
      </w:tr>
      <w:tr w:rsidR="00464046" w:rsidRPr="00464046" w:rsidTr="001F7AB7">
        <w:tc>
          <w:tcPr>
            <w:tcW w:w="1809" w:type="dxa"/>
          </w:tcPr>
          <w:p w:rsidR="001974D6" w:rsidRPr="00464046" w:rsidRDefault="001974D6" w:rsidP="001F7AB7">
            <w:pPr>
              <w:widowControl w:val="0"/>
              <w:autoSpaceDE w:val="0"/>
              <w:autoSpaceDN w:val="0"/>
              <w:spacing w:line="360" w:lineRule="auto"/>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Внутренняя среда</w:t>
            </w:r>
          </w:p>
        </w:tc>
        <w:tc>
          <w:tcPr>
            <w:tcW w:w="3828" w:type="dxa"/>
          </w:tcPr>
          <w:p w:rsidR="001974D6" w:rsidRPr="00464046" w:rsidRDefault="001974D6" w:rsidP="001974D6">
            <w:pPr>
              <w:widowControl w:val="0"/>
              <w:autoSpaceDE w:val="0"/>
              <w:autoSpaceDN w:val="0"/>
              <w:spacing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 Программа ориентирована на библиотекарей ГБУПО, которые включают краеведческую деятельность обучающихся  в воспитательную работу библиотеки, которая, в свою очередь является составляющей общей программы воспитательной работы образовательного учреждения.</w:t>
            </w:r>
          </w:p>
        </w:tc>
        <w:tc>
          <w:tcPr>
            <w:tcW w:w="4218" w:type="dxa"/>
          </w:tcPr>
          <w:p w:rsidR="001974D6" w:rsidRPr="00464046" w:rsidRDefault="001974D6" w:rsidP="001F7AB7">
            <w:pPr>
              <w:widowControl w:val="0"/>
              <w:autoSpaceDE w:val="0"/>
              <w:autoSpaceDN w:val="0"/>
              <w:spacing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Не  высокий уровень мотивации обучающихся ГБУПО  в области освоения допол</w:t>
            </w:r>
            <w:r w:rsidR="00335FDC" w:rsidRPr="00464046">
              <w:rPr>
                <w:rFonts w:ascii="Times New Roman" w:eastAsia="Times New Roman" w:hAnsi="Times New Roman" w:cs="Times New Roman"/>
                <w:kern w:val="2"/>
                <w:sz w:val="28"/>
                <w:szCs w:val="28"/>
                <w:lang w:eastAsia="ko-KR"/>
              </w:rPr>
              <w:t>нительных знаний, в частности знаний краеведческого характера.</w:t>
            </w:r>
          </w:p>
          <w:p w:rsidR="00665C52" w:rsidRPr="00464046" w:rsidRDefault="00665C52" w:rsidP="00665C52">
            <w:pPr>
              <w:widowControl w:val="0"/>
              <w:autoSpaceDE w:val="0"/>
              <w:autoSpaceDN w:val="0"/>
              <w:spacing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Отсутствие или недостаточная</w:t>
            </w:r>
          </w:p>
          <w:p w:rsidR="00665C52" w:rsidRPr="00464046" w:rsidRDefault="00665C52" w:rsidP="00665C52">
            <w:pPr>
              <w:widowControl w:val="0"/>
              <w:autoSpaceDE w:val="0"/>
              <w:autoSpaceDN w:val="0"/>
              <w:spacing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координация библиотекаря с педагогами-предметниками в процессе преподавания краеведения  обучающимся  ГБУПО.</w:t>
            </w:r>
          </w:p>
        </w:tc>
      </w:tr>
      <w:tr w:rsidR="00464046" w:rsidRPr="00464046" w:rsidTr="001F7AB7">
        <w:tc>
          <w:tcPr>
            <w:tcW w:w="1809" w:type="dxa"/>
          </w:tcPr>
          <w:p w:rsidR="001974D6" w:rsidRPr="00464046" w:rsidRDefault="001974D6" w:rsidP="001F7AB7">
            <w:pPr>
              <w:widowControl w:val="0"/>
              <w:autoSpaceDE w:val="0"/>
              <w:autoSpaceDN w:val="0"/>
              <w:spacing w:line="360" w:lineRule="auto"/>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 xml:space="preserve">Внешняя </w:t>
            </w:r>
          </w:p>
          <w:p w:rsidR="001974D6" w:rsidRPr="00464046" w:rsidRDefault="001974D6" w:rsidP="001F7AB7">
            <w:pPr>
              <w:widowControl w:val="0"/>
              <w:autoSpaceDE w:val="0"/>
              <w:autoSpaceDN w:val="0"/>
              <w:spacing w:line="360" w:lineRule="auto"/>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среда</w:t>
            </w:r>
          </w:p>
          <w:p w:rsidR="001974D6" w:rsidRPr="00464046" w:rsidRDefault="001974D6" w:rsidP="001F7AB7">
            <w:pPr>
              <w:widowControl w:val="0"/>
              <w:autoSpaceDE w:val="0"/>
              <w:autoSpaceDN w:val="0"/>
              <w:spacing w:line="360" w:lineRule="auto"/>
              <w:jc w:val="both"/>
              <w:rPr>
                <w:rFonts w:ascii="Times New Roman" w:eastAsia="Times New Roman" w:hAnsi="Times New Roman" w:cs="Times New Roman"/>
                <w:b/>
                <w:kern w:val="2"/>
                <w:sz w:val="28"/>
                <w:szCs w:val="28"/>
                <w:lang w:eastAsia="ko-KR"/>
              </w:rPr>
            </w:pPr>
          </w:p>
        </w:tc>
        <w:tc>
          <w:tcPr>
            <w:tcW w:w="3828" w:type="dxa"/>
          </w:tcPr>
          <w:p w:rsidR="001974D6" w:rsidRPr="00464046" w:rsidRDefault="00335FDC" w:rsidP="00335FDC">
            <w:pPr>
              <w:widowControl w:val="0"/>
              <w:autoSpaceDE w:val="0"/>
              <w:autoSpaceDN w:val="0"/>
              <w:spacing w:line="360" w:lineRule="auto"/>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b/>
                <w:kern w:val="2"/>
                <w:sz w:val="28"/>
                <w:szCs w:val="28"/>
                <w:lang w:eastAsia="ko-KR"/>
              </w:rPr>
              <w:t xml:space="preserve"> </w:t>
            </w:r>
            <w:r w:rsidRPr="00464046">
              <w:rPr>
                <w:rFonts w:ascii="Times New Roman" w:eastAsia="Times New Roman" w:hAnsi="Times New Roman" w:cs="Times New Roman"/>
                <w:kern w:val="2"/>
                <w:sz w:val="28"/>
                <w:szCs w:val="28"/>
                <w:lang w:eastAsia="ko-KR"/>
              </w:rPr>
              <w:t xml:space="preserve">Использование опыта общеобразовательных учреждений (школ, гимназий) и учреждений профессионального и дополнительного образования при разработке программы для библиотекарей, на основе изучения которой будет вестись воспитательная работа краеведческого </w:t>
            </w:r>
            <w:r w:rsidRPr="00464046">
              <w:rPr>
                <w:rFonts w:ascii="Times New Roman" w:eastAsia="Times New Roman" w:hAnsi="Times New Roman" w:cs="Times New Roman"/>
                <w:kern w:val="2"/>
                <w:sz w:val="28"/>
                <w:szCs w:val="28"/>
                <w:lang w:eastAsia="ko-KR"/>
              </w:rPr>
              <w:lastRenderedPageBreak/>
              <w:t>характера с обучающимися</w:t>
            </w:r>
            <w:r w:rsidRPr="00464046">
              <w:t xml:space="preserve"> </w:t>
            </w:r>
          </w:p>
        </w:tc>
        <w:tc>
          <w:tcPr>
            <w:tcW w:w="4218" w:type="dxa"/>
          </w:tcPr>
          <w:p w:rsidR="00335FDC" w:rsidRPr="00464046" w:rsidRDefault="00335FDC" w:rsidP="001F7AB7">
            <w:pPr>
              <w:widowControl w:val="0"/>
              <w:autoSpaceDE w:val="0"/>
              <w:autoSpaceDN w:val="0"/>
              <w:spacing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lastRenderedPageBreak/>
              <w:t>Отсутствие  методического объединения библиотекарей и педагогов, преподающих краеведение в системе дополнительного образования ГБУПО.</w:t>
            </w:r>
          </w:p>
          <w:p w:rsidR="00335FDC" w:rsidRPr="00464046" w:rsidRDefault="00335FDC" w:rsidP="001F7AB7">
            <w:pPr>
              <w:widowControl w:val="0"/>
              <w:autoSpaceDE w:val="0"/>
              <w:autoSpaceDN w:val="0"/>
              <w:spacing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Отсутствие методических рекомендаций, учитывающих специфику преподавания  краеведения  в системе  среднего профессионального образования.</w:t>
            </w:r>
          </w:p>
          <w:p w:rsidR="00335FDC" w:rsidRPr="00464046" w:rsidRDefault="00665C52" w:rsidP="001F7AB7">
            <w:pPr>
              <w:widowControl w:val="0"/>
              <w:autoSpaceDE w:val="0"/>
              <w:autoSpaceDN w:val="0"/>
              <w:spacing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lastRenderedPageBreak/>
              <w:t>Недостаточное  число социальных партнеров, участвующих в реализации программы.</w:t>
            </w:r>
          </w:p>
          <w:p w:rsidR="001974D6" w:rsidRPr="00464046" w:rsidRDefault="00335FDC" w:rsidP="00335FDC">
            <w:pPr>
              <w:widowControl w:val="0"/>
              <w:autoSpaceDE w:val="0"/>
              <w:autoSpaceDN w:val="0"/>
              <w:spacing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 </w:t>
            </w:r>
          </w:p>
        </w:tc>
      </w:tr>
    </w:tbl>
    <w:p w:rsidR="00E07285" w:rsidRPr="00464046" w:rsidRDefault="00E07285" w:rsidP="006144EE">
      <w:pPr>
        <w:widowControl w:val="0"/>
        <w:autoSpaceDE w:val="0"/>
        <w:autoSpaceDN w:val="0"/>
        <w:spacing w:after="0" w:line="360" w:lineRule="auto"/>
        <w:ind w:left="567" w:firstLine="709"/>
        <w:jc w:val="both"/>
        <w:rPr>
          <w:rFonts w:ascii="Times New Roman" w:eastAsia="Times New Roman" w:hAnsi="Times New Roman" w:cs="Times New Roman"/>
          <w:b/>
          <w:kern w:val="2"/>
          <w:sz w:val="28"/>
          <w:szCs w:val="28"/>
          <w:lang w:eastAsia="ko-KR"/>
        </w:rPr>
      </w:pPr>
    </w:p>
    <w:p w:rsidR="00665C52" w:rsidRPr="00464046" w:rsidRDefault="00665C52" w:rsidP="00317360">
      <w:pPr>
        <w:widowControl w:val="0"/>
        <w:autoSpaceDE w:val="0"/>
        <w:autoSpaceDN w:val="0"/>
        <w:spacing w:after="0" w:line="360" w:lineRule="auto"/>
        <w:ind w:left="426" w:firstLine="567"/>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b/>
          <w:kern w:val="2"/>
          <w:sz w:val="28"/>
          <w:szCs w:val="28"/>
          <w:lang w:eastAsia="ko-KR"/>
        </w:rPr>
        <w:t xml:space="preserve"> </w:t>
      </w:r>
      <w:r w:rsidRPr="00464046">
        <w:rPr>
          <w:rFonts w:ascii="Times New Roman" w:eastAsia="Times New Roman" w:hAnsi="Times New Roman" w:cs="Times New Roman"/>
          <w:kern w:val="2"/>
          <w:sz w:val="28"/>
          <w:szCs w:val="28"/>
          <w:lang w:eastAsia="ko-KR"/>
        </w:rPr>
        <w:t>Сопоставив результаты SWOT-анализов условий реализации программ в  общеобразовательных учреждениях и в системе дополнительного образования ГБУПО можно сделать несколько выводов:</w:t>
      </w:r>
    </w:p>
    <w:p w:rsidR="00665C52" w:rsidRPr="00464046" w:rsidRDefault="00317360" w:rsidP="00317360">
      <w:pPr>
        <w:pStyle w:val="aa"/>
        <w:widowControl w:val="0"/>
        <w:numPr>
          <w:ilvl w:val="0"/>
          <w:numId w:val="31"/>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в общеобразовательных учебных учреждениях и ГБУПО существует много похожих отрицательных и положительных факторов, влияющих на реализацию программ по краеведению;</w:t>
      </w:r>
    </w:p>
    <w:p w:rsidR="00317360" w:rsidRPr="00464046" w:rsidRDefault="00317360" w:rsidP="00317360">
      <w:pPr>
        <w:pStyle w:val="aa"/>
        <w:widowControl w:val="0"/>
        <w:numPr>
          <w:ilvl w:val="0"/>
          <w:numId w:val="31"/>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к числу отрицательных  влияний относятся закрытость образовательных учреждений, т.е. недостаточное использование потенциала  существующих информационных ресурсов по краеведению и ресурсов социальных партнеров, неразвитость контактов педагогов различных дисциплин и библиотекарей в разработке и реализации программ по краеведению, а также низкая мотивация обучающихся по отношению к приобретению краеведческих знаний;</w:t>
      </w:r>
    </w:p>
    <w:p w:rsidR="00317360" w:rsidRDefault="00317360" w:rsidP="00317360">
      <w:pPr>
        <w:pStyle w:val="aa"/>
        <w:widowControl w:val="0"/>
        <w:numPr>
          <w:ilvl w:val="0"/>
          <w:numId w:val="31"/>
        </w:numPr>
        <w:autoSpaceDE w:val="0"/>
        <w:autoSpaceDN w:val="0"/>
        <w:spacing w:after="0" w:line="360" w:lineRule="auto"/>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к числу положительных влияний можно отнести использование  положительного педагогического опыта других образовательных организаций, включение краеведческой работы в качестве  составляющей программ по воспитательной работе, патриотический характер краеведческих программ, </w:t>
      </w:r>
      <w:r w:rsidR="00751904" w:rsidRPr="00464046">
        <w:rPr>
          <w:rFonts w:ascii="Times New Roman" w:eastAsia="Times New Roman" w:hAnsi="Times New Roman" w:cs="Times New Roman"/>
          <w:kern w:val="2"/>
          <w:sz w:val="28"/>
          <w:szCs w:val="28"/>
          <w:lang w:eastAsia="ko-KR"/>
        </w:rPr>
        <w:t>ориентация на развитие личностного потенциала обучающихся, включение в программы блока, ориентированного на получение дополнительных компетенций в области самостоятельной работы с информацией.</w:t>
      </w:r>
    </w:p>
    <w:p w:rsidR="001F7AB7" w:rsidRDefault="001F7AB7" w:rsidP="001F7AB7">
      <w:pPr>
        <w:widowControl w:val="0"/>
        <w:autoSpaceDE w:val="0"/>
        <w:autoSpaceDN w:val="0"/>
        <w:spacing w:after="0" w:line="360" w:lineRule="auto"/>
        <w:jc w:val="both"/>
        <w:rPr>
          <w:rFonts w:ascii="Times New Roman" w:eastAsia="Times New Roman" w:hAnsi="Times New Roman" w:cs="Times New Roman"/>
          <w:kern w:val="2"/>
          <w:sz w:val="28"/>
          <w:szCs w:val="28"/>
          <w:lang w:eastAsia="ko-KR"/>
        </w:rPr>
      </w:pPr>
    </w:p>
    <w:p w:rsidR="001F7AB7" w:rsidRPr="001F7AB7" w:rsidRDefault="001F7AB7" w:rsidP="001F7AB7">
      <w:pPr>
        <w:widowControl w:val="0"/>
        <w:autoSpaceDE w:val="0"/>
        <w:autoSpaceDN w:val="0"/>
        <w:spacing w:after="0" w:line="360" w:lineRule="auto"/>
        <w:jc w:val="both"/>
        <w:rPr>
          <w:rFonts w:ascii="Times New Roman" w:eastAsia="Times New Roman" w:hAnsi="Times New Roman" w:cs="Times New Roman"/>
          <w:kern w:val="2"/>
          <w:sz w:val="28"/>
          <w:szCs w:val="28"/>
          <w:lang w:eastAsia="ko-KR"/>
        </w:rPr>
      </w:pPr>
    </w:p>
    <w:p w:rsidR="00E07285" w:rsidRPr="00464046" w:rsidRDefault="00751904" w:rsidP="00751904">
      <w:pPr>
        <w:pStyle w:val="aa"/>
        <w:widowControl w:val="0"/>
        <w:numPr>
          <w:ilvl w:val="0"/>
          <w:numId w:val="33"/>
        </w:numPr>
        <w:autoSpaceDE w:val="0"/>
        <w:autoSpaceDN w:val="0"/>
        <w:spacing w:after="0" w:line="360" w:lineRule="auto"/>
        <w:ind w:left="1134" w:hanging="425"/>
        <w:jc w:val="both"/>
        <w:rPr>
          <w:rFonts w:ascii="Times New Roman" w:eastAsia="Times New Roman" w:hAnsi="Times New Roman" w:cs="Times New Roman"/>
          <w:b/>
          <w:kern w:val="2"/>
          <w:sz w:val="28"/>
          <w:szCs w:val="28"/>
          <w:u w:val="single"/>
          <w:lang w:eastAsia="ko-KR"/>
        </w:rPr>
      </w:pPr>
      <w:r w:rsidRPr="00464046">
        <w:rPr>
          <w:rFonts w:ascii="Times New Roman" w:eastAsia="Times New Roman" w:hAnsi="Times New Roman" w:cs="Times New Roman"/>
          <w:b/>
          <w:kern w:val="2"/>
          <w:sz w:val="28"/>
          <w:szCs w:val="28"/>
          <w:u w:val="single"/>
          <w:lang w:eastAsia="ko-KR"/>
        </w:rPr>
        <w:t>Описание ресурсов образовательной услуги.</w:t>
      </w:r>
    </w:p>
    <w:p w:rsidR="003A55A4" w:rsidRPr="00464046" w:rsidRDefault="003A55A4" w:rsidP="006144EE">
      <w:pPr>
        <w:widowControl w:val="0"/>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b/>
          <w:kern w:val="2"/>
          <w:sz w:val="28"/>
          <w:szCs w:val="28"/>
          <w:lang w:eastAsia="ko-KR"/>
        </w:rPr>
        <w:t>Адресат</w:t>
      </w:r>
      <w:r w:rsidR="00937BE7" w:rsidRPr="00464046">
        <w:rPr>
          <w:rFonts w:ascii="Times New Roman" w:eastAsia="Times New Roman" w:hAnsi="Times New Roman" w:cs="Times New Roman"/>
          <w:b/>
          <w:kern w:val="2"/>
          <w:sz w:val="28"/>
          <w:szCs w:val="28"/>
          <w:lang w:eastAsia="ko-KR"/>
        </w:rPr>
        <w:t>ы программы:</w:t>
      </w:r>
      <w:r w:rsidRPr="00464046">
        <w:rPr>
          <w:rFonts w:ascii="Times New Roman" w:eastAsia="Times New Roman" w:hAnsi="Times New Roman" w:cs="Times New Roman"/>
          <w:kern w:val="2"/>
          <w:sz w:val="28"/>
          <w:szCs w:val="28"/>
          <w:lang w:eastAsia="ko-KR"/>
        </w:rPr>
        <w:t xml:space="preserve"> </w:t>
      </w:r>
      <w:r w:rsidR="00937BE7" w:rsidRPr="00464046">
        <w:rPr>
          <w:rFonts w:ascii="Times New Roman" w:eastAsia="Times New Roman" w:hAnsi="Times New Roman" w:cs="Times New Roman"/>
          <w:kern w:val="2"/>
          <w:sz w:val="28"/>
          <w:szCs w:val="28"/>
          <w:lang w:eastAsia="ko-KR"/>
        </w:rPr>
        <w:t>п</w:t>
      </w:r>
      <w:r w:rsidRPr="00464046">
        <w:rPr>
          <w:rFonts w:ascii="Times New Roman" w:eastAsia="Times New Roman" w:hAnsi="Times New Roman" w:cs="Times New Roman"/>
          <w:kern w:val="2"/>
          <w:sz w:val="28"/>
          <w:szCs w:val="28"/>
          <w:lang w:eastAsia="ko-KR"/>
        </w:rPr>
        <w:t xml:space="preserve">рограмма предназначена для </w:t>
      </w:r>
      <w:r w:rsidR="009660E5" w:rsidRPr="00464046">
        <w:rPr>
          <w:rFonts w:ascii="Times New Roman" w:eastAsia="Times New Roman" w:hAnsi="Times New Roman" w:cs="Times New Roman"/>
          <w:kern w:val="2"/>
          <w:sz w:val="28"/>
          <w:szCs w:val="28"/>
          <w:lang w:eastAsia="ko-KR"/>
        </w:rPr>
        <w:t xml:space="preserve">библиотекарей </w:t>
      </w:r>
      <w:r w:rsidR="009660E5" w:rsidRPr="00464046">
        <w:rPr>
          <w:rFonts w:ascii="Times New Roman" w:eastAsia="Times New Roman" w:hAnsi="Times New Roman" w:cs="Times New Roman"/>
          <w:kern w:val="2"/>
          <w:sz w:val="28"/>
          <w:szCs w:val="28"/>
          <w:lang w:eastAsia="ko-KR"/>
        </w:rPr>
        <w:lastRenderedPageBreak/>
        <w:t xml:space="preserve">Государственных бюджетных </w:t>
      </w:r>
      <w:r w:rsidR="00F15AD0" w:rsidRPr="00464046">
        <w:rPr>
          <w:rFonts w:ascii="Times New Roman" w:eastAsia="Times New Roman" w:hAnsi="Times New Roman" w:cs="Times New Roman"/>
          <w:kern w:val="2"/>
          <w:sz w:val="28"/>
          <w:szCs w:val="28"/>
          <w:lang w:eastAsia="ko-KR"/>
        </w:rPr>
        <w:t xml:space="preserve">учреждений </w:t>
      </w:r>
      <w:r w:rsidR="00D849C4" w:rsidRPr="00464046">
        <w:rPr>
          <w:rFonts w:ascii="Times New Roman" w:eastAsia="Times New Roman" w:hAnsi="Times New Roman" w:cs="Times New Roman"/>
          <w:kern w:val="2"/>
          <w:sz w:val="28"/>
          <w:szCs w:val="28"/>
          <w:lang w:eastAsia="ko-KR"/>
        </w:rPr>
        <w:t>профессиональных образовательных, находящихся в ведении Комитета по образованию,</w:t>
      </w:r>
      <w:r w:rsidRPr="00464046">
        <w:rPr>
          <w:rFonts w:ascii="Times New Roman" w:eastAsia="Times New Roman" w:hAnsi="Times New Roman" w:cs="Times New Roman"/>
          <w:kern w:val="2"/>
          <w:sz w:val="28"/>
          <w:szCs w:val="28"/>
          <w:lang w:eastAsia="ko-KR"/>
        </w:rPr>
        <w:t xml:space="preserve"> </w:t>
      </w:r>
      <w:r w:rsidR="009660E5" w:rsidRPr="00464046">
        <w:rPr>
          <w:rFonts w:ascii="Times New Roman" w:eastAsia="Times New Roman" w:hAnsi="Times New Roman" w:cs="Times New Roman"/>
          <w:kern w:val="2"/>
          <w:sz w:val="28"/>
          <w:szCs w:val="28"/>
          <w:lang w:eastAsia="ko-KR"/>
        </w:rPr>
        <w:t xml:space="preserve"> а также для использования ее в воспитательной работе библиотек  с обучающимися </w:t>
      </w:r>
      <w:r w:rsidRPr="00464046">
        <w:rPr>
          <w:rFonts w:ascii="Times New Roman" w:eastAsia="Times New Roman" w:hAnsi="Times New Roman" w:cs="Times New Roman"/>
          <w:kern w:val="2"/>
          <w:sz w:val="28"/>
          <w:szCs w:val="28"/>
          <w:lang w:eastAsia="ko-KR"/>
        </w:rPr>
        <w:t>в возрасте от 1</w:t>
      </w:r>
      <w:r w:rsidR="00D849C4" w:rsidRPr="00464046">
        <w:rPr>
          <w:rFonts w:ascii="Times New Roman" w:eastAsia="Times New Roman" w:hAnsi="Times New Roman" w:cs="Times New Roman"/>
          <w:kern w:val="2"/>
          <w:sz w:val="28"/>
          <w:szCs w:val="28"/>
          <w:lang w:eastAsia="ko-KR"/>
        </w:rPr>
        <w:t>5</w:t>
      </w:r>
      <w:r w:rsidRPr="00464046">
        <w:rPr>
          <w:rFonts w:ascii="Times New Roman" w:eastAsia="Times New Roman" w:hAnsi="Times New Roman" w:cs="Times New Roman"/>
          <w:kern w:val="2"/>
          <w:sz w:val="28"/>
          <w:szCs w:val="28"/>
          <w:lang w:eastAsia="ko-KR"/>
        </w:rPr>
        <w:t xml:space="preserve"> до 22 лет.</w:t>
      </w:r>
    </w:p>
    <w:p w:rsidR="003A55A4" w:rsidRPr="00464046" w:rsidRDefault="003A55A4" w:rsidP="006144EE">
      <w:pPr>
        <w:keepLines/>
        <w:widowControl w:val="0"/>
        <w:autoSpaceDE w:val="0"/>
        <w:autoSpaceDN w:val="0"/>
        <w:spacing w:after="0" w:line="360" w:lineRule="auto"/>
        <w:ind w:left="567" w:firstLine="709"/>
        <w:jc w:val="both"/>
        <w:rPr>
          <w:rFonts w:ascii="Times New Roman" w:eastAsia="SimSun" w:hAnsi="Times New Roman" w:cs="Times New Roman"/>
          <w:kern w:val="2"/>
          <w:sz w:val="28"/>
          <w:szCs w:val="28"/>
          <w:lang w:eastAsia="ko-KR"/>
        </w:rPr>
      </w:pPr>
      <w:r w:rsidRPr="00464046">
        <w:rPr>
          <w:rFonts w:ascii="Times New Roman" w:eastAsia="SimSun" w:hAnsi="Times New Roman" w:cs="Times New Roman"/>
          <w:b/>
          <w:kern w:val="2"/>
          <w:sz w:val="28"/>
          <w:szCs w:val="28"/>
          <w:lang w:eastAsia="ko-KR"/>
        </w:rPr>
        <w:t>Условия реализации програм</w:t>
      </w:r>
      <w:r w:rsidR="00937BE7" w:rsidRPr="00464046">
        <w:rPr>
          <w:rFonts w:ascii="Times New Roman" w:eastAsia="SimSun" w:hAnsi="Times New Roman" w:cs="Times New Roman"/>
          <w:b/>
          <w:kern w:val="2"/>
          <w:sz w:val="28"/>
          <w:szCs w:val="28"/>
          <w:lang w:eastAsia="ko-KR"/>
        </w:rPr>
        <w:t xml:space="preserve">мы: </w:t>
      </w:r>
      <w:r w:rsidR="00937BE7" w:rsidRPr="00464046">
        <w:rPr>
          <w:rFonts w:ascii="Times New Roman" w:eastAsia="SimSun" w:hAnsi="Times New Roman" w:cs="Times New Roman"/>
          <w:kern w:val="2"/>
          <w:sz w:val="28"/>
          <w:szCs w:val="28"/>
          <w:lang w:eastAsia="ko-KR"/>
        </w:rPr>
        <w:t>п</w:t>
      </w:r>
      <w:r w:rsidRPr="00464046">
        <w:rPr>
          <w:rFonts w:ascii="Times New Roman" w:eastAsia="SimSun" w:hAnsi="Times New Roman" w:cs="Times New Roman"/>
          <w:kern w:val="2"/>
          <w:sz w:val="28"/>
          <w:szCs w:val="28"/>
          <w:lang w:eastAsia="ko-KR"/>
        </w:rPr>
        <w:t xml:space="preserve">рограмма рассчитана на 1 год обучения, 216 </w:t>
      </w:r>
      <w:r w:rsidR="008926C1" w:rsidRPr="00464046">
        <w:rPr>
          <w:rFonts w:ascii="Times New Roman" w:eastAsia="SimSun" w:hAnsi="Times New Roman" w:cs="Times New Roman"/>
          <w:kern w:val="2"/>
          <w:sz w:val="28"/>
          <w:szCs w:val="28"/>
          <w:lang w:eastAsia="ko-KR"/>
        </w:rPr>
        <w:t xml:space="preserve">академических </w:t>
      </w:r>
      <w:r w:rsidRPr="00464046">
        <w:rPr>
          <w:rFonts w:ascii="Times New Roman" w:eastAsia="SimSun" w:hAnsi="Times New Roman" w:cs="Times New Roman"/>
          <w:kern w:val="2"/>
          <w:sz w:val="28"/>
          <w:szCs w:val="28"/>
          <w:lang w:eastAsia="ko-KR"/>
        </w:rPr>
        <w:t>часов в год</w:t>
      </w:r>
      <w:r w:rsidR="00751904" w:rsidRPr="00464046">
        <w:rPr>
          <w:rFonts w:ascii="Times New Roman" w:eastAsia="SimSun" w:hAnsi="Times New Roman" w:cs="Times New Roman"/>
          <w:kern w:val="2"/>
          <w:sz w:val="28"/>
          <w:szCs w:val="28"/>
          <w:lang w:eastAsia="ko-KR"/>
        </w:rPr>
        <w:t>, 86  академических дистанционных часов, предназначенных для углубленного изучения программы и построения индивидуальных образовательных маршрутов.</w:t>
      </w:r>
      <w:r w:rsidRPr="00464046">
        <w:rPr>
          <w:rFonts w:ascii="Times New Roman" w:eastAsia="SimSun" w:hAnsi="Times New Roman" w:cs="Times New Roman"/>
          <w:kern w:val="2"/>
          <w:sz w:val="28"/>
          <w:szCs w:val="28"/>
          <w:lang w:eastAsia="ko-KR"/>
        </w:rPr>
        <w:t xml:space="preserve"> </w:t>
      </w:r>
    </w:p>
    <w:p w:rsidR="00792EB5" w:rsidRPr="00464046" w:rsidRDefault="003A55A4" w:rsidP="006144EE">
      <w:pPr>
        <w:widowControl w:val="0"/>
        <w:autoSpaceDE w:val="0"/>
        <w:autoSpaceDN w:val="0"/>
        <w:spacing w:after="0" w:line="360" w:lineRule="auto"/>
        <w:ind w:left="567"/>
        <w:jc w:val="both"/>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Для обучения по данной программе принимаются</w:t>
      </w:r>
      <w:r w:rsidR="008926C1" w:rsidRPr="00464046">
        <w:rPr>
          <w:rFonts w:ascii="Times New Roman" w:eastAsia="SimSun" w:hAnsi="Times New Roman" w:cs="Times New Roman"/>
          <w:kern w:val="2"/>
          <w:sz w:val="28"/>
          <w:szCs w:val="28"/>
          <w:lang w:eastAsia="ko-KR"/>
        </w:rPr>
        <w:t xml:space="preserve"> </w:t>
      </w:r>
      <w:r w:rsidR="006A3514" w:rsidRPr="00464046">
        <w:rPr>
          <w:rFonts w:ascii="Times New Roman" w:eastAsia="SimSun" w:hAnsi="Times New Roman" w:cs="Times New Roman"/>
          <w:kern w:val="2"/>
          <w:sz w:val="28"/>
          <w:szCs w:val="28"/>
          <w:lang w:eastAsia="ko-KR"/>
        </w:rPr>
        <w:t>библиотекари Государственных бюджетных учреждений профессионального образования, находящихся в ведении Комитета по образованию.</w:t>
      </w:r>
    </w:p>
    <w:p w:rsidR="003A55A4" w:rsidRPr="00464046" w:rsidRDefault="003A55A4" w:rsidP="006144EE">
      <w:pPr>
        <w:widowControl w:val="0"/>
        <w:autoSpaceDE w:val="0"/>
        <w:autoSpaceDN w:val="0"/>
        <w:spacing w:after="0" w:line="360" w:lineRule="auto"/>
        <w:ind w:left="567" w:firstLine="709"/>
        <w:jc w:val="both"/>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 xml:space="preserve">Наполняемость </w:t>
      </w:r>
      <w:r w:rsidR="00B55AC5" w:rsidRPr="00464046">
        <w:rPr>
          <w:rFonts w:ascii="Times New Roman" w:eastAsia="SimSun" w:hAnsi="Times New Roman" w:cs="Times New Roman"/>
          <w:b/>
          <w:kern w:val="2"/>
          <w:sz w:val="28"/>
          <w:szCs w:val="28"/>
          <w:lang w:eastAsia="ko-KR"/>
        </w:rPr>
        <w:t>групп,</w:t>
      </w:r>
      <w:r w:rsidR="00937BE7" w:rsidRPr="00464046">
        <w:rPr>
          <w:rFonts w:ascii="Times New Roman" w:eastAsia="SimSun" w:hAnsi="Times New Roman" w:cs="Times New Roman"/>
          <w:b/>
          <w:kern w:val="2"/>
          <w:sz w:val="28"/>
          <w:szCs w:val="28"/>
          <w:lang w:eastAsia="ko-KR"/>
        </w:rPr>
        <w:t xml:space="preserve"> обучающихся</w:t>
      </w:r>
      <w:r w:rsidRPr="00464046">
        <w:rPr>
          <w:rFonts w:ascii="Times New Roman" w:eastAsia="SimSun" w:hAnsi="Times New Roman" w:cs="Times New Roman"/>
          <w:b/>
          <w:kern w:val="2"/>
          <w:sz w:val="28"/>
          <w:szCs w:val="28"/>
          <w:lang w:eastAsia="ko-KR"/>
        </w:rPr>
        <w:t>:</w:t>
      </w:r>
      <w:r w:rsidRPr="00464046">
        <w:rPr>
          <w:rFonts w:ascii="Times New Roman" w:eastAsia="SimSun" w:hAnsi="Times New Roman" w:cs="Times New Roman"/>
          <w:kern w:val="2"/>
          <w:sz w:val="28"/>
          <w:szCs w:val="28"/>
          <w:lang w:eastAsia="ko-KR"/>
        </w:rPr>
        <w:t xml:space="preserve"> </w:t>
      </w:r>
      <w:r w:rsidR="006A3514" w:rsidRPr="00464046">
        <w:rPr>
          <w:rFonts w:ascii="Times New Roman" w:eastAsia="SimSun" w:hAnsi="Times New Roman" w:cs="Times New Roman"/>
          <w:kern w:val="2"/>
          <w:sz w:val="28"/>
          <w:szCs w:val="28"/>
          <w:lang w:eastAsia="ko-KR"/>
        </w:rPr>
        <w:t xml:space="preserve">две </w:t>
      </w:r>
      <w:r w:rsidRPr="00464046">
        <w:rPr>
          <w:rFonts w:ascii="Times New Roman" w:eastAsia="SimSun" w:hAnsi="Times New Roman" w:cs="Times New Roman"/>
          <w:kern w:val="2"/>
          <w:sz w:val="28"/>
          <w:szCs w:val="28"/>
          <w:lang w:eastAsia="ko-KR"/>
        </w:rPr>
        <w:t>групп</w:t>
      </w:r>
      <w:r w:rsidR="006A3514" w:rsidRPr="00464046">
        <w:rPr>
          <w:rFonts w:ascii="Times New Roman" w:eastAsia="SimSun" w:hAnsi="Times New Roman" w:cs="Times New Roman"/>
          <w:kern w:val="2"/>
          <w:sz w:val="28"/>
          <w:szCs w:val="28"/>
          <w:lang w:eastAsia="ko-KR"/>
        </w:rPr>
        <w:t>ы</w:t>
      </w:r>
      <w:r w:rsidRPr="00464046">
        <w:rPr>
          <w:rFonts w:ascii="Times New Roman" w:eastAsia="SimSun" w:hAnsi="Times New Roman" w:cs="Times New Roman"/>
          <w:kern w:val="2"/>
          <w:sz w:val="28"/>
          <w:szCs w:val="28"/>
          <w:lang w:eastAsia="ko-KR"/>
        </w:rPr>
        <w:t xml:space="preserve"> не </w:t>
      </w:r>
      <w:r w:rsidR="00792EB5" w:rsidRPr="00464046">
        <w:rPr>
          <w:rFonts w:ascii="Times New Roman" w:eastAsia="SimSun" w:hAnsi="Times New Roman" w:cs="Times New Roman"/>
          <w:kern w:val="2"/>
          <w:sz w:val="28"/>
          <w:szCs w:val="28"/>
          <w:lang w:eastAsia="ko-KR"/>
        </w:rPr>
        <w:t xml:space="preserve">более </w:t>
      </w:r>
      <w:r w:rsidR="006A3514" w:rsidRPr="00464046">
        <w:rPr>
          <w:rFonts w:ascii="Times New Roman" w:eastAsia="SimSun" w:hAnsi="Times New Roman" w:cs="Times New Roman"/>
          <w:kern w:val="2"/>
          <w:sz w:val="28"/>
          <w:szCs w:val="28"/>
          <w:lang w:eastAsia="ko-KR"/>
        </w:rPr>
        <w:t>2</w:t>
      </w:r>
      <w:r w:rsidR="00792EB5" w:rsidRPr="00464046">
        <w:rPr>
          <w:rFonts w:ascii="Times New Roman" w:eastAsia="SimSun" w:hAnsi="Times New Roman" w:cs="Times New Roman"/>
          <w:kern w:val="2"/>
          <w:sz w:val="28"/>
          <w:szCs w:val="28"/>
          <w:lang w:eastAsia="ko-KR"/>
        </w:rPr>
        <w:t>5</w:t>
      </w:r>
      <w:r w:rsidRPr="00464046">
        <w:rPr>
          <w:rFonts w:ascii="Times New Roman" w:eastAsia="SimSun" w:hAnsi="Times New Roman" w:cs="Times New Roman"/>
          <w:kern w:val="2"/>
          <w:sz w:val="28"/>
          <w:szCs w:val="28"/>
          <w:lang w:eastAsia="ko-KR"/>
        </w:rPr>
        <w:t xml:space="preserve"> человек</w:t>
      </w:r>
      <w:r w:rsidR="006A3514" w:rsidRPr="00464046">
        <w:rPr>
          <w:rFonts w:ascii="Times New Roman" w:eastAsia="SimSun" w:hAnsi="Times New Roman" w:cs="Times New Roman"/>
          <w:kern w:val="2"/>
          <w:sz w:val="28"/>
          <w:szCs w:val="28"/>
          <w:lang w:eastAsia="ko-KR"/>
        </w:rPr>
        <w:t xml:space="preserve"> каждая</w:t>
      </w:r>
      <w:r w:rsidRPr="00464046">
        <w:rPr>
          <w:rFonts w:ascii="Times New Roman" w:eastAsia="SimSun" w:hAnsi="Times New Roman" w:cs="Times New Roman"/>
          <w:kern w:val="2"/>
          <w:sz w:val="28"/>
          <w:szCs w:val="28"/>
          <w:lang w:eastAsia="ko-KR"/>
        </w:rPr>
        <w:t>.</w:t>
      </w:r>
    </w:p>
    <w:p w:rsidR="003A55A4" w:rsidRPr="00464046" w:rsidRDefault="003A55A4" w:rsidP="006144EE">
      <w:pPr>
        <w:widowControl w:val="0"/>
        <w:autoSpaceDE w:val="0"/>
        <w:autoSpaceDN w:val="0"/>
        <w:spacing w:after="0" w:line="360" w:lineRule="auto"/>
        <w:ind w:left="567" w:firstLine="709"/>
        <w:jc w:val="both"/>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Кадровое обеспечение</w:t>
      </w:r>
      <w:r w:rsidR="00937BE7" w:rsidRPr="00464046">
        <w:rPr>
          <w:rFonts w:ascii="Times New Roman" w:eastAsia="SimSun" w:hAnsi="Times New Roman" w:cs="Times New Roman"/>
          <w:b/>
          <w:kern w:val="2"/>
          <w:sz w:val="28"/>
          <w:szCs w:val="28"/>
          <w:lang w:eastAsia="ko-KR"/>
        </w:rPr>
        <w:t xml:space="preserve"> программы: </w:t>
      </w:r>
      <w:r w:rsidR="00F15AD0" w:rsidRPr="00464046">
        <w:rPr>
          <w:rFonts w:ascii="Times New Roman" w:eastAsia="SimSun" w:hAnsi="Times New Roman" w:cs="Times New Roman"/>
          <w:b/>
          <w:kern w:val="2"/>
          <w:sz w:val="28"/>
          <w:szCs w:val="28"/>
          <w:lang w:eastAsia="ko-KR"/>
        </w:rPr>
        <w:t xml:space="preserve"> </w:t>
      </w:r>
      <w:r w:rsidR="00937BE7" w:rsidRPr="00464046">
        <w:rPr>
          <w:rFonts w:ascii="Times New Roman" w:eastAsia="SimSun" w:hAnsi="Times New Roman" w:cs="Times New Roman"/>
          <w:b/>
          <w:kern w:val="2"/>
          <w:sz w:val="28"/>
          <w:szCs w:val="28"/>
          <w:lang w:eastAsia="ko-KR"/>
        </w:rPr>
        <w:t>о</w:t>
      </w:r>
      <w:r w:rsidRPr="00464046">
        <w:rPr>
          <w:rFonts w:ascii="Times New Roman" w:eastAsia="SimSun" w:hAnsi="Times New Roman" w:cs="Times New Roman"/>
          <w:kern w:val="2"/>
          <w:sz w:val="28"/>
          <w:szCs w:val="28"/>
          <w:lang w:eastAsia="ko-KR"/>
        </w:rPr>
        <w:t xml:space="preserve">бучение по данной программе </w:t>
      </w:r>
      <w:r w:rsidR="00792EB5" w:rsidRPr="00464046">
        <w:rPr>
          <w:rFonts w:ascii="Times New Roman" w:eastAsia="SimSun" w:hAnsi="Times New Roman" w:cs="Times New Roman"/>
          <w:kern w:val="2"/>
          <w:sz w:val="28"/>
          <w:szCs w:val="28"/>
          <w:lang w:eastAsia="ko-KR"/>
        </w:rPr>
        <w:t>может осуществлять один педагог с привлечением специалистов по медиаобразованию, краеведению, а также библиотек различного ведомственного подчинения.</w:t>
      </w:r>
    </w:p>
    <w:p w:rsidR="003A55A4" w:rsidRPr="00464046" w:rsidRDefault="003A55A4" w:rsidP="006144EE">
      <w:pPr>
        <w:widowControl w:val="0"/>
        <w:autoSpaceDE w:val="0"/>
        <w:autoSpaceDN w:val="0"/>
        <w:spacing w:after="0" w:line="360" w:lineRule="auto"/>
        <w:ind w:left="567" w:firstLine="709"/>
        <w:jc w:val="both"/>
        <w:rPr>
          <w:rFonts w:ascii="Times New Roman" w:eastAsia="SimSun" w:hAnsi="Times New Roman" w:cs="Times New Roman"/>
          <w:kern w:val="2"/>
          <w:sz w:val="28"/>
          <w:szCs w:val="28"/>
          <w:lang w:eastAsia="ko-KR"/>
        </w:rPr>
      </w:pPr>
      <w:r w:rsidRPr="00464046">
        <w:rPr>
          <w:rFonts w:ascii="Times New Roman" w:eastAsia="SimSun" w:hAnsi="Times New Roman" w:cs="Times New Roman"/>
          <w:b/>
          <w:kern w:val="2"/>
          <w:sz w:val="28"/>
          <w:szCs w:val="28"/>
          <w:lang w:eastAsia="ko-KR"/>
        </w:rPr>
        <w:t xml:space="preserve">Материально-техническое обеспечение. </w:t>
      </w:r>
      <w:r w:rsidRPr="00464046">
        <w:rPr>
          <w:rFonts w:ascii="Times New Roman" w:eastAsia="SimSun" w:hAnsi="Times New Roman" w:cs="Times New Roman"/>
          <w:kern w:val="2"/>
          <w:sz w:val="28"/>
          <w:szCs w:val="28"/>
          <w:lang w:eastAsia="ko-KR"/>
        </w:rPr>
        <w:t>Для успешной работы объединения и обеспечения предполагае</w:t>
      </w:r>
      <w:r w:rsidRPr="00464046">
        <w:rPr>
          <w:rFonts w:ascii="Times New Roman" w:eastAsia="SimSun" w:hAnsi="Times New Roman" w:cs="Times New Roman"/>
          <w:kern w:val="2"/>
          <w:sz w:val="28"/>
          <w:szCs w:val="28"/>
          <w:lang w:eastAsia="ko-KR"/>
        </w:rPr>
        <w:softHyphen/>
        <w:t>мых результатов также необходимо наличие:</w:t>
      </w:r>
    </w:p>
    <w:p w:rsidR="003A55A4" w:rsidRPr="00464046" w:rsidRDefault="006144EE" w:rsidP="006144EE">
      <w:pPr>
        <w:keepLines/>
        <w:widowControl w:val="0"/>
        <w:numPr>
          <w:ilvl w:val="0"/>
          <w:numId w:val="1"/>
        </w:numPr>
        <w:wordWrap w:val="0"/>
        <w:autoSpaceDE w:val="0"/>
        <w:autoSpaceDN w:val="0"/>
        <w:spacing w:after="0" w:line="360" w:lineRule="auto"/>
        <w:ind w:left="567" w:firstLine="0"/>
        <w:jc w:val="both"/>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 xml:space="preserve"> </w:t>
      </w:r>
      <w:r w:rsidR="003A55A4" w:rsidRPr="00464046">
        <w:rPr>
          <w:rFonts w:ascii="Times New Roman" w:eastAsia="SimSun" w:hAnsi="Times New Roman" w:cs="Times New Roman"/>
          <w:kern w:val="2"/>
          <w:sz w:val="28"/>
          <w:szCs w:val="28"/>
          <w:lang w:eastAsia="ko-KR"/>
        </w:rPr>
        <w:t>помещения</w:t>
      </w:r>
      <w:r w:rsidR="00792EB5" w:rsidRPr="00464046">
        <w:rPr>
          <w:rFonts w:ascii="Times New Roman" w:eastAsia="SimSun" w:hAnsi="Times New Roman" w:cs="Times New Roman"/>
          <w:kern w:val="2"/>
          <w:sz w:val="28"/>
          <w:szCs w:val="28"/>
          <w:lang w:eastAsia="ko-KR"/>
        </w:rPr>
        <w:t xml:space="preserve"> для аудиторных занятий</w:t>
      </w:r>
      <w:r w:rsidR="003A55A4" w:rsidRPr="00464046">
        <w:rPr>
          <w:rFonts w:ascii="Times New Roman" w:eastAsia="SimSun" w:hAnsi="Times New Roman" w:cs="Times New Roman"/>
          <w:kern w:val="2"/>
          <w:sz w:val="28"/>
          <w:szCs w:val="28"/>
          <w:lang w:eastAsia="ko-KR"/>
        </w:rPr>
        <w:t xml:space="preserve">, оборудованного </w:t>
      </w:r>
      <w:r w:rsidR="00792EB5" w:rsidRPr="00464046">
        <w:rPr>
          <w:rFonts w:ascii="Times New Roman" w:eastAsia="SimSun" w:hAnsi="Times New Roman" w:cs="Times New Roman"/>
          <w:kern w:val="2"/>
          <w:sz w:val="28"/>
          <w:szCs w:val="28"/>
          <w:lang w:eastAsia="ko-KR"/>
        </w:rPr>
        <w:t>компьютером и проектором (для демонстрации презентаций и коллективного просмотра, и анализа учебных работ)</w:t>
      </w:r>
      <w:r w:rsidR="003A55A4" w:rsidRPr="00464046">
        <w:rPr>
          <w:rFonts w:ascii="Times New Roman" w:eastAsia="SimSun" w:hAnsi="Times New Roman" w:cs="Times New Roman"/>
          <w:kern w:val="2"/>
          <w:sz w:val="28"/>
          <w:szCs w:val="28"/>
          <w:lang w:eastAsia="ko-KR"/>
        </w:rPr>
        <w:t>;</w:t>
      </w:r>
    </w:p>
    <w:p w:rsidR="003A55A4" w:rsidRPr="00464046" w:rsidRDefault="006144EE" w:rsidP="006144EE">
      <w:pPr>
        <w:keepLines/>
        <w:widowControl w:val="0"/>
        <w:numPr>
          <w:ilvl w:val="0"/>
          <w:numId w:val="1"/>
        </w:numPr>
        <w:wordWrap w:val="0"/>
        <w:autoSpaceDE w:val="0"/>
        <w:autoSpaceDN w:val="0"/>
        <w:spacing w:after="0" w:line="360" w:lineRule="auto"/>
        <w:ind w:left="567" w:firstLine="0"/>
        <w:jc w:val="both"/>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 xml:space="preserve"> </w:t>
      </w:r>
      <w:r w:rsidR="003A55A4" w:rsidRPr="00464046">
        <w:rPr>
          <w:rFonts w:ascii="Times New Roman" w:eastAsia="SimSun" w:hAnsi="Times New Roman" w:cs="Times New Roman"/>
          <w:kern w:val="2"/>
          <w:sz w:val="28"/>
          <w:szCs w:val="28"/>
          <w:lang w:eastAsia="ko-KR"/>
        </w:rPr>
        <w:t xml:space="preserve">доступа </w:t>
      </w:r>
      <w:r w:rsidR="00792EB5" w:rsidRPr="00464046">
        <w:rPr>
          <w:rFonts w:ascii="Times New Roman" w:eastAsia="SimSun" w:hAnsi="Times New Roman" w:cs="Times New Roman"/>
          <w:kern w:val="2"/>
          <w:sz w:val="28"/>
          <w:szCs w:val="28"/>
          <w:lang w:eastAsia="ko-KR"/>
        </w:rPr>
        <w:t xml:space="preserve">к сети </w:t>
      </w:r>
      <w:r w:rsidR="003A55A4" w:rsidRPr="00464046">
        <w:rPr>
          <w:rFonts w:ascii="Times New Roman" w:eastAsia="SimSun" w:hAnsi="Times New Roman" w:cs="Times New Roman"/>
          <w:kern w:val="2"/>
          <w:sz w:val="28"/>
          <w:szCs w:val="28"/>
          <w:lang w:eastAsia="ko-KR"/>
        </w:rPr>
        <w:t>Интернет;</w:t>
      </w:r>
    </w:p>
    <w:p w:rsidR="00792EB5" w:rsidRPr="00464046" w:rsidRDefault="006144EE" w:rsidP="006144EE">
      <w:pPr>
        <w:keepLines/>
        <w:widowControl w:val="0"/>
        <w:numPr>
          <w:ilvl w:val="0"/>
          <w:numId w:val="1"/>
        </w:numPr>
        <w:wordWrap w:val="0"/>
        <w:autoSpaceDE w:val="0"/>
        <w:autoSpaceDN w:val="0"/>
        <w:spacing w:after="0" w:line="360" w:lineRule="auto"/>
        <w:ind w:left="567" w:firstLine="0"/>
        <w:jc w:val="both"/>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 xml:space="preserve"> </w:t>
      </w:r>
      <w:r w:rsidR="00792EB5" w:rsidRPr="00464046">
        <w:rPr>
          <w:rFonts w:ascii="Times New Roman" w:eastAsia="SimSun" w:hAnsi="Times New Roman" w:cs="Times New Roman"/>
          <w:kern w:val="2"/>
          <w:sz w:val="28"/>
          <w:szCs w:val="28"/>
          <w:lang w:eastAsia="ko-KR"/>
        </w:rPr>
        <w:t>возможность использования микроавтобуса для  занятий в формате экскурсий.</w:t>
      </w:r>
    </w:p>
    <w:p w:rsidR="00F80E78" w:rsidRPr="00464046" w:rsidRDefault="00751904" w:rsidP="006144EE">
      <w:pPr>
        <w:pStyle w:val="aa"/>
        <w:autoSpaceDE w:val="0"/>
        <w:autoSpaceDN w:val="0"/>
        <w:spacing w:after="0" w:line="360" w:lineRule="auto"/>
        <w:ind w:left="567"/>
        <w:jc w:val="both"/>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Описание компетенций педагога, реализующего программу.</w:t>
      </w:r>
      <w:r w:rsidR="00F80E78" w:rsidRPr="00464046">
        <w:rPr>
          <w:rFonts w:ascii="Times New Roman" w:eastAsia="Times New Roman" w:hAnsi="Times New Roman" w:cs="Times New Roman"/>
          <w:b/>
          <w:kern w:val="2"/>
          <w:sz w:val="28"/>
          <w:szCs w:val="28"/>
          <w:lang w:eastAsia="ko-KR"/>
        </w:rPr>
        <w:t xml:space="preserve"> </w:t>
      </w:r>
    </w:p>
    <w:p w:rsidR="00D65E17" w:rsidRPr="00464046" w:rsidRDefault="00D65E17" w:rsidP="006144EE">
      <w:pPr>
        <w:autoSpaceDE w:val="0"/>
        <w:autoSpaceDN w:val="0"/>
        <w:spacing w:after="0"/>
        <w:ind w:left="567"/>
        <w:jc w:val="both"/>
        <w:rPr>
          <w:rFonts w:ascii="Times New Roman" w:eastAsia="Times New Roman" w:hAnsi="Times New Roman" w:cs="Times New Roman"/>
          <w:b/>
          <w:kern w:val="2"/>
          <w:sz w:val="24"/>
          <w:szCs w:val="24"/>
          <w:lang w:eastAsia="ko-KR"/>
        </w:rPr>
      </w:pPr>
    </w:p>
    <w:p w:rsidR="00C22969" w:rsidRPr="00464046" w:rsidRDefault="00C22969" w:rsidP="00613D8C">
      <w:pPr>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На основе анализа современных тенденций дополнительного  образования, исследований, посвященных изучению специфики педагогической деятельности педагогов учреждений</w:t>
      </w:r>
      <w:r w:rsidR="00613D8C" w:rsidRPr="00464046">
        <w:rPr>
          <w:rFonts w:ascii="Times New Roman" w:eastAsia="Times New Roman" w:hAnsi="Times New Roman" w:cs="Times New Roman"/>
          <w:kern w:val="2"/>
          <w:sz w:val="28"/>
          <w:szCs w:val="28"/>
          <w:lang w:eastAsia="ko-KR"/>
        </w:rPr>
        <w:t xml:space="preserve">, проведенных </w:t>
      </w:r>
      <w:r w:rsidRPr="00464046">
        <w:rPr>
          <w:rFonts w:ascii="Times New Roman" w:eastAsia="Times New Roman" w:hAnsi="Times New Roman" w:cs="Times New Roman"/>
          <w:kern w:val="2"/>
          <w:sz w:val="28"/>
          <w:szCs w:val="28"/>
          <w:lang w:eastAsia="ko-KR"/>
        </w:rPr>
        <w:t xml:space="preserve"> А.Г. Андрейченко, Л.Н. Буйловой, С.В. Кочневой, О.Е. Лебедевой, Л.Г. Логиновой, Н.Н. Михайловой, В.А. Березиной, и др.</w:t>
      </w:r>
      <w:r w:rsidR="00613D8C"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 xml:space="preserve"> обоснован и определен список профессиональных компетенций педагогов</w:t>
      </w:r>
      <w:r w:rsidR="00613D8C" w:rsidRPr="00464046">
        <w:rPr>
          <w:rFonts w:ascii="Times New Roman" w:eastAsia="Times New Roman" w:hAnsi="Times New Roman" w:cs="Times New Roman"/>
          <w:kern w:val="2"/>
          <w:sz w:val="28"/>
          <w:szCs w:val="28"/>
          <w:lang w:eastAsia="ko-KR"/>
        </w:rPr>
        <w:t xml:space="preserve">, </w:t>
      </w:r>
      <w:r w:rsidR="00613D8C" w:rsidRPr="00464046">
        <w:rPr>
          <w:rFonts w:ascii="Times New Roman" w:eastAsia="Times New Roman" w:hAnsi="Times New Roman" w:cs="Times New Roman"/>
          <w:kern w:val="2"/>
          <w:sz w:val="28"/>
          <w:szCs w:val="28"/>
          <w:lang w:eastAsia="ko-KR"/>
        </w:rPr>
        <w:lastRenderedPageBreak/>
        <w:t>реализующих дополнительные образовательные программы.</w:t>
      </w:r>
      <w:r w:rsidRPr="00464046">
        <w:rPr>
          <w:rFonts w:ascii="Times New Roman" w:eastAsia="Times New Roman" w:hAnsi="Times New Roman" w:cs="Times New Roman"/>
          <w:kern w:val="2"/>
          <w:sz w:val="28"/>
          <w:szCs w:val="28"/>
          <w:lang w:eastAsia="ko-KR"/>
        </w:rPr>
        <w:t xml:space="preserve"> </w:t>
      </w:r>
      <w:r w:rsidR="00613D8C" w:rsidRPr="00464046">
        <w:rPr>
          <w:rFonts w:ascii="Times New Roman" w:eastAsia="Times New Roman" w:hAnsi="Times New Roman" w:cs="Times New Roman"/>
          <w:b/>
          <w:kern w:val="2"/>
          <w:sz w:val="28"/>
          <w:szCs w:val="28"/>
          <w:lang w:eastAsia="ko-KR"/>
        </w:rPr>
        <w:t>Под компетенцией, в рамках данной работы, понимается определенное профессиональное поведение при решении педагогических задач</w:t>
      </w:r>
      <w:r w:rsidR="00613D8C" w:rsidRPr="00464046">
        <w:rPr>
          <w:rFonts w:ascii="Times New Roman" w:eastAsia="Times New Roman" w:hAnsi="Times New Roman" w:cs="Times New Roman"/>
          <w:kern w:val="2"/>
          <w:sz w:val="28"/>
          <w:szCs w:val="28"/>
          <w:lang w:eastAsia="ko-KR"/>
        </w:rPr>
        <w:t>.</w:t>
      </w:r>
    </w:p>
    <w:p w:rsidR="00C22969" w:rsidRPr="00464046" w:rsidRDefault="00613D8C" w:rsidP="00613D8C">
      <w:pPr>
        <w:autoSpaceDE w:val="0"/>
        <w:autoSpaceDN w:val="0"/>
        <w:spacing w:after="0" w:line="360" w:lineRule="auto"/>
        <w:ind w:left="567"/>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Среди компетенций выделяются:</w:t>
      </w:r>
    </w:p>
    <w:p w:rsidR="006963DC" w:rsidRPr="00464046" w:rsidRDefault="00C22969" w:rsidP="00613D8C">
      <w:pPr>
        <w:autoSpaceDE w:val="0"/>
        <w:autoSpaceDN w:val="0"/>
        <w:spacing w:after="0" w:line="360" w:lineRule="auto"/>
        <w:ind w:left="567" w:firstLine="709"/>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u w:val="single"/>
          <w:lang w:eastAsia="ko-KR"/>
        </w:rPr>
        <w:t>Инструментальные компетенции</w:t>
      </w:r>
      <w:r w:rsidRPr="00464046">
        <w:rPr>
          <w:rFonts w:ascii="Times New Roman" w:eastAsia="Times New Roman" w:hAnsi="Times New Roman" w:cs="Times New Roman"/>
          <w:kern w:val="2"/>
          <w:sz w:val="28"/>
          <w:szCs w:val="28"/>
          <w:lang w:eastAsia="ko-KR"/>
        </w:rPr>
        <w:t xml:space="preserve">: проектирование и планирование педагогического процесса по развитию </w:t>
      </w:r>
      <w:r w:rsidR="00613D8C" w:rsidRPr="00464046">
        <w:rPr>
          <w:rFonts w:ascii="Times New Roman" w:eastAsia="Times New Roman" w:hAnsi="Times New Roman" w:cs="Times New Roman"/>
          <w:kern w:val="2"/>
          <w:sz w:val="28"/>
          <w:szCs w:val="28"/>
          <w:lang w:eastAsia="ko-KR"/>
        </w:rPr>
        <w:t xml:space="preserve">обучающихся, </w:t>
      </w:r>
      <w:r w:rsidRPr="00464046">
        <w:rPr>
          <w:rFonts w:ascii="Times New Roman" w:eastAsia="Times New Roman" w:hAnsi="Times New Roman" w:cs="Times New Roman"/>
          <w:kern w:val="2"/>
          <w:sz w:val="28"/>
          <w:szCs w:val="28"/>
          <w:lang w:eastAsia="ko-KR"/>
        </w:rPr>
        <w:t>организация образовательного процесса; установление дефицитных компетенций на основе анализа и рефлексивной оценки педагогических результатов.</w:t>
      </w:r>
    </w:p>
    <w:p w:rsidR="00613D8C" w:rsidRPr="00464046" w:rsidRDefault="00613D8C" w:rsidP="00613D8C">
      <w:pPr>
        <w:widowControl w:val="0"/>
        <w:tabs>
          <w:tab w:val="left" w:pos="1275"/>
        </w:tabs>
        <w:autoSpaceDE w:val="0"/>
        <w:autoSpaceDN w:val="0"/>
        <w:spacing w:after="0" w:line="360" w:lineRule="auto"/>
        <w:ind w:left="567" w:firstLine="709"/>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u w:val="single"/>
          <w:lang w:eastAsia="ko-KR"/>
        </w:rPr>
        <w:t>Социально-личностные компетенции:</w:t>
      </w:r>
      <w:r w:rsidRPr="00464046">
        <w:rPr>
          <w:rFonts w:ascii="Times New Roman" w:eastAsia="Calibri" w:hAnsi="Times New Roman" w:cs="Times New Roman"/>
          <w:kern w:val="2"/>
          <w:sz w:val="28"/>
          <w:szCs w:val="28"/>
          <w:lang w:eastAsia="ko-KR"/>
        </w:rPr>
        <w:t xml:space="preserve"> управление взаимоотношениями с обучающимися, коллегами; работа в команде педагогов конкретного образовательного учреждения; самодиагностика уровня профессиональных компетенций; профессиональное развитие. </w:t>
      </w:r>
    </w:p>
    <w:p w:rsidR="001200E2" w:rsidRPr="00464046" w:rsidRDefault="001200E2" w:rsidP="001200E2">
      <w:pPr>
        <w:widowControl w:val="0"/>
        <w:tabs>
          <w:tab w:val="left" w:pos="1275"/>
        </w:tabs>
        <w:autoSpaceDE w:val="0"/>
        <w:autoSpaceDN w:val="0"/>
        <w:spacing w:after="0" w:line="360" w:lineRule="auto"/>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 xml:space="preserve">             </w:t>
      </w:r>
      <w:r w:rsidR="00613D8C" w:rsidRPr="00464046">
        <w:rPr>
          <w:rFonts w:ascii="Times New Roman" w:eastAsia="Calibri" w:hAnsi="Times New Roman" w:cs="Times New Roman"/>
          <w:kern w:val="2"/>
          <w:sz w:val="28"/>
          <w:szCs w:val="28"/>
          <w:lang w:eastAsia="ko-KR"/>
        </w:rPr>
        <w:t>Таким образом, можно говорить о восьми обязательных компетенциях:</w:t>
      </w:r>
    </w:p>
    <w:p w:rsidR="001200E2" w:rsidRPr="00464046" w:rsidRDefault="001200E2" w:rsidP="001200E2">
      <w:pPr>
        <w:pStyle w:val="aa"/>
        <w:widowControl w:val="0"/>
        <w:numPr>
          <w:ilvl w:val="0"/>
          <w:numId w:val="36"/>
        </w:numPr>
        <w:tabs>
          <w:tab w:val="left" w:pos="1275"/>
        </w:tabs>
        <w:autoSpaceDE w:val="0"/>
        <w:autoSpaceDN w:val="0"/>
        <w:spacing w:after="0" w:line="360" w:lineRule="auto"/>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педагогическая оценка развития обучающихся,</w:t>
      </w:r>
    </w:p>
    <w:p w:rsidR="001200E2" w:rsidRPr="00464046" w:rsidRDefault="001200E2" w:rsidP="001200E2">
      <w:pPr>
        <w:pStyle w:val="aa"/>
        <w:widowControl w:val="0"/>
        <w:numPr>
          <w:ilvl w:val="0"/>
          <w:numId w:val="36"/>
        </w:numPr>
        <w:tabs>
          <w:tab w:val="left" w:pos="1275"/>
        </w:tabs>
        <w:autoSpaceDE w:val="0"/>
        <w:autoSpaceDN w:val="0"/>
        <w:spacing w:after="0" w:line="360" w:lineRule="auto"/>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проектирование и планирование педагогического процесса по развитию обучающихся,</w:t>
      </w:r>
    </w:p>
    <w:p w:rsidR="001200E2" w:rsidRPr="00464046" w:rsidRDefault="001200E2" w:rsidP="001200E2">
      <w:pPr>
        <w:pStyle w:val="aa"/>
        <w:widowControl w:val="0"/>
        <w:numPr>
          <w:ilvl w:val="0"/>
          <w:numId w:val="36"/>
        </w:numPr>
        <w:tabs>
          <w:tab w:val="left" w:pos="1275"/>
        </w:tabs>
        <w:autoSpaceDE w:val="0"/>
        <w:autoSpaceDN w:val="0"/>
        <w:spacing w:after="0" w:line="360" w:lineRule="auto"/>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организация образовательного процесса дополнительного образования,</w:t>
      </w:r>
    </w:p>
    <w:p w:rsidR="001200E2" w:rsidRPr="00464046" w:rsidRDefault="001200E2" w:rsidP="001200E2">
      <w:pPr>
        <w:pStyle w:val="aa"/>
        <w:widowControl w:val="0"/>
        <w:numPr>
          <w:ilvl w:val="0"/>
          <w:numId w:val="36"/>
        </w:numPr>
        <w:tabs>
          <w:tab w:val="left" w:pos="1275"/>
        </w:tabs>
        <w:autoSpaceDE w:val="0"/>
        <w:autoSpaceDN w:val="0"/>
        <w:spacing w:after="0" w:line="360" w:lineRule="auto"/>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установление дефицитных компетенций на основе анализа и рефлексивной оценки педагогических результатов,</w:t>
      </w:r>
    </w:p>
    <w:p w:rsidR="001200E2" w:rsidRPr="00464046" w:rsidRDefault="001200E2" w:rsidP="001200E2">
      <w:pPr>
        <w:pStyle w:val="aa"/>
        <w:widowControl w:val="0"/>
        <w:numPr>
          <w:ilvl w:val="0"/>
          <w:numId w:val="36"/>
        </w:numPr>
        <w:tabs>
          <w:tab w:val="left" w:pos="1275"/>
        </w:tabs>
        <w:autoSpaceDE w:val="0"/>
        <w:autoSpaceDN w:val="0"/>
        <w:spacing w:after="0" w:line="360" w:lineRule="auto"/>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управление взаимоотношениями с обучающимися и коллегами,</w:t>
      </w:r>
    </w:p>
    <w:p w:rsidR="001200E2" w:rsidRPr="00464046" w:rsidRDefault="001200E2" w:rsidP="001200E2">
      <w:pPr>
        <w:pStyle w:val="aa"/>
        <w:widowControl w:val="0"/>
        <w:numPr>
          <w:ilvl w:val="0"/>
          <w:numId w:val="36"/>
        </w:numPr>
        <w:tabs>
          <w:tab w:val="left" w:pos="1275"/>
        </w:tabs>
        <w:autoSpaceDE w:val="0"/>
        <w:autoSpaceDN w:val="0"/>
        <w:spacing w:after="0" w:line="360" w:lineRule="auto"/>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работа в команде педагогов и смешанных командах обучающихся и педагогов,</w:t>
      </w:r>
    </w:p>
    <w:p w:rsidR="001200E2" w:rsidRPr="00464046" w:rsidRDefault="001200E2" w:rsidP="001200E2">
      <w:pPr>
        <w:pStyle w:val="aa"/>
        <w:widowControl w:val="0"/>
        <w:numPr>
          <w:ilvl w:val="0"/>
          <w:numId w:val="36"/>
        </w:numPr>
        <w:tabs>
          <w:tab w:val="left" w:pos="1275"/>
        </w:tabs>
        <w:autoSpaceDE w:val="0"/>
        <w:autoSpaceDN w:val="0"/>
        <w:spacing w:after="0" w:line="360" w:lineRule="auto"/>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самодиагностика уровня профессиональных компетенций,</w:t>
      </w:r>
    </w:p>
    <w:p w:rsidR="001200E2" w:rsidRPr="00464046" w:rsidRDefault="001200E2" w:rsidP="001200E2">
      <w:pPr>
        <w:pStyle w:val="aa"/>
        <w:widowControl w:val="0"/>
        <w:numPr>
          <w:ilvl w:val="0"/>
          <w:numId w:val="36"/>
        </w:numPr>
        <w:tabs>
          <w:tab w:val="left" w:pos="1275"/>
        </w:tabs>
        <w:autoSpaceDE w:val="0"/>
        <w:autoSpaceDN w:val="0"/>
        <w:spacing w:after="0" w:line="360" w:lineRule="auto"/>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профессиональное развитие.</w:t>
      </w:r>
    </w:p>
    <w:p w:rsidR="00AF75D1" w:rsidRPr="00464046" w:rsidRDefault="00DB3F85" w:rsidP="00DB3F85">
      <w:pPr>
        <w:pStyle w:val="aa"/>
        <w:widowControl w:val="0"/>
        <w:tabs>
          <w:tab w:val="left" w:pos="1275"/>
        </w:tabs>
        <w:autoSpaceDE w:val="0"/>
        <w:autoSpaceDN w:val="0"/>
        <w:spacing w:after="0" w:line="360" w:lineRule="auto"/>
        <w:ind w:left="567" w:firstLine="567"/>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 xml:space="preserve">Развитие профессиональных компетенций педагогов  -  это непрерывный, разноуровневый процесс, состоящий из формирования перечня дефицитных компетенций педагога, определения образовательных траекторий для педагога, методического обеспечения повышения квалификации педагогов, организации профессионального обучения и оценки эффективности исполнения </w:t>
      </w:r>
      <w:r w:rsidRPr="00464046">
        <w:rPr>
          <w:rFonts w:ascii="Times New Roman" w:eastAsia="Calibri" w:hAnsi="Times New Roman" w:cs="Times New Roman"/>
          <w:kern w:val="2"/>
          <w:sz w:val="28"/>
          <w:szCs w:val="28"/>
          <w:lang w:eastAsia="ko-KR"/>
        </w:rPr>
        <w:lastRenderedPageBreak/>
        <w:t xml:space="preserve">профессиональных компетенций в деятельности педагогов. </w:t>
      </w:r>
    </w:p>
    <w:p w:rsidR="00AF75D1" w:rsidRPr="00464046" w:rsidRDefault="00AF75D1" w:rsidP="00AF75D1">
      <w:pPr>
        <w:widowControl w:val="0"/>
        <w:tabs>
          <w:tab w:val="left" w:pos="1275"/>
        </w:tabs>
        <w:autoSpaceDE w:val="0"/>
        <w:autoSpaceDN w:val="0"/>
        <w:spacing w:after="0" w:line="360" w:lineRule="auto"/>
        <w:jc w:val="both"/>
        <w:rPr>
          <w:rFonts w:ascii="Times New Roman" w:eastAsia="Calibri" w:hAnsi="Times New Roman" w:cs="Times New Roman"/>
          <w:b/>
          <w:kern w:val="2"/>
          <w:sz w:val="28"/>
          <w:szCs w:val="28"/>
          <w:u w:val="single"/>
          <w:lang w:eastAsia="ko-KR"/>
        </w:rPr>
      </w:pPr>
      <w:r w:rsidRPr="00464046">
        <w:rPr>
          <w:rFonts w:ascii="Times New Roman" w:eastAsia="Calibri" w:hAnsi="Times New Roman" w:cs="Times New Roman"/>
          <w:b/>
          <w:kern w:val="2"/>
          <w:sz w:val="28"/>
          <w:szCs w:val="28"/>
          <w:u w:val="single"/>
          <w:lang w:eastAsia="ko-KR"/>
        </w:rPr>
        <w:t>6.Описание оценочного фонда  образовательного проекта</w:t>
      </w:r>
    </w:p>
    <w:p w:rsidR="00AF75D1" w:rsidRPr="00464046" w:rsidRDefault="00AF75D1" w:rsidP="00AF75D1">
      <w:pPr>
        <w:pStyle w:val="aa"/>
        <w:widowControl w:val="0"/>
        <w:tabs>
          <w:tab w:val="left" w:pos="1275"/>
        </w:tabs>
        <w:autoSpaceDE w:val="0"/>
        <w:autoSpaceDN w:val="0"/>
        <w:spacing w:after="0" w:line="360" w:lineRule="auto"/>
        <w:ind w:left="567" w:firstLine="567"/>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 xml:space="preserve"> Планируемые результаты реализации программы, должны выражаться в приобретении новых знаний, умений, компетенций. В том числе:</w:t>
      </w:r>
    </w:p>
    <w:p w:rsidR="00AF75D1" w:rsidRPr="00464046" w:rsidRDefault="00AF75D1" w:rsidP="00AF75D1">
      <w:pPr>
        <w:pStyle w:val="aa"/>
        <w:widowControl w:val="0"/>
        <w:tabs>
          <w:tab w:val="left" w:pos="1275"/>
        </w:tabs>
        <w:autoSpaceDE w:val="0"/>
        <w:autoSpaceDN w:val="0"/>
        <w:spacing w:after="0" w:line="360" w:lineRule="auto"/>
        <w:ind w:left="567" w:firstLine="567"/>
        <w:jc w:val="both"/>
        <w:rPr>
          <w:rFonts w:ascii="Times New Roman" w:eastAsia="Calibri" w:hAnsi="Times New Roman" w:cs="Times New Roman"/>
          <w:kern w:val="2"/>
          <w:sz w:val="28"/>
          <w:szCs w:val="28"/>
          <w:u w:val="single"/>
          <w:lang w:eastAsia="ko-KR"/>
        </w:rPr>
      </w:pPr>
      <w:r w:rsidRPr="00464046">
        <w:rPr>
          <w:rFonts w:ascii="Times New Roman" w:eastAsia="Calibri" w:hAnsi="Times New Roman" w:cs="Times New Roman"/>
          <w:kern w:val="2"/>
          <w:sz w:val="28"/>
          <w:szCs w:val="28"/>
          <w:u w:val="single"/>
          <w:lang w:eastAsia="ko-KR"/>
        </w:rPr>
        <w:t xml:space="preserve">Личностные результаты освоения образовательного проекта: </w:t>
      </w:r>
    </w:p>
    <w:p w:rsidR="00AF75D1" w:rsidRPr="00464046" w:rsidRDefault="00AF75D1" w:rsidP="00AF75D1">
      <w:pPr>
        <w:pStyle w:val="aa"/>
        <w:widowControl w:val="0"/>
        <w:tabs>
          <w:tab w:val="left" w:pos="1275"/>
        </w:tabs>
        <w:autoSpaceDE w:val="0"/>
        <w:autoSpaceDN w:val="0"/>
        <w:spacing w:after="0" w:line="360" w:lineRule="auto"/>
        <w:ind w:left="567" w:firstLine="567"/>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w:t>
      </w:r>
      <w:r w:rsidRPr="00464046">
        <w:rPr>
          <w:rFonts w:ascii="Times New Roman" w:eastAsia="Calibri" w:hAnsi="Times New Roman" w:cs="Times New Roman"/>
          <w:kern w:val="2"/>
          <w:sz w:val="28"/>
          <w:szCs w:val="28"/>
          <w:lang w:eastAsia="ko-KR"/>
        </w:rPr>
        <w:tab/>
        <w:t xml:space="preserve"> знание этико-правовых норм краеведческой деятельности, умение  соотносить события с принятыми этическими принципами и общечеловеческими ценностями;</w:t>
      </w:r>
    </w:p>
    <w:p w:rsidR="00AF75D1" w:rsidRPr="00464046" w:rsidRDefault="00AF75D1" w:rsidP="00AF75D1">
      <w:pPr>
        <w:pStyle w:val="aa"/>
        <w:widowControl w:val="0"/>
        <w:tabs>
          <w:tab w:val="left" w:pos="1275"/>
        </w:tabs>
        <w:autoSpaceDE w:val="0"/>
        <w:autoSpaceDN w:val="0"/>
        <w:spacing w:after="0" w:line="360" w:lineRule="auto"/>
        <w:ind w:left="567" w:firstLine="567"/>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w:t>
      </w:r>
      <w:r w:rsidRPr="00464046">
        <w:rPr>
          <w:rFonts w:ascii="Times New Roman" w:eastAsia="Calibri" w:hAnsi="Times New Roman" w:cs="Times New Roman"/>
          <w:kern w:val="2"/>
          <w:sz w:val="28"/>
          <w:szCs w:val="28"/>
          <w:lang w:eastAsia="ko-KR"/>
        </w:rPr>
        <w:tab/>
        <w:t>повышения общего культурного уровня и личностного роста, в том числе чувства персональной ответственности за сохранение культурного и исторического наследия Санкт-Петербурга;</w:t>
      </w:r>
    </w:p>
    <w:p w:rsidR="00AF75D1" w:rsidRPr="00464046" w:rsidRDefault="00AF75D1" w:rsidP="00AF75D1">
      <w:pPr>
        <w:pStyle w:val="aa"/>
        <w:widowControl w:val="0"/>
        <w:tabs>
          <w:tab w:val="left" w:pos="1275"/>
        </w:tabs>
        <w:autoSpaceDE w:val="0"/>
        <w:autoSpaceDN w:val="0"/>
        <w:spacing w:after="0" w:line="360" w:lineRule="auto"/>
        <w:ind w:left="567" w:firstLine="567"/>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w:t>
      </w:r>
      <w:r w:rsidRPr="00464046">
        <w:rPr>
          <w:rFonts w:ascii="Times New Roman" w:eastAsia="Calibri" w:hAnsi="Times New Roman" w:cs="Times New Roman"/>
          <w:kern w:val="2"/>
          <w:sz w:val="28"/>
          <w:szCs w:val="28"/>
          <w:lang w:eastAsia="ko-KR"/>
        </w:rPr>
        <w:tab/>
        <w:t xml:space="preserve"> умение работать на достижение индивидуального и коллективного учебного результата в сфере решения краеведческих задач.</w:t>
      </w:r>
    </w:p>
    <w:p w:rsidR="00AF75D1" w:rsidRPr="00464046" w:rsidRDefault="00AF75D1" w:rsidP="00AF75D1">
      <w:pPr>
        <w:pStyle w:val="aa"/>
        <w:widowControl w:val="0"/>
        <w:tabs>
          <w:tab w:val="left" w:pos="1275"/>
        </w:tabs>
        <w:autoSpaceDE w:val="0"/>
        <w:autoSpaceDN w:val="0"/>
        <w:spacing w:after="0" w:line="360" w:lineRule="auto"/>
        <w:ind w:left="567" w:firstLine="567"/>
        <w:jc w:val="both"/>
        <w:rPr>
          <w:rFonts w:ascii="Times New Roman" w:eastAsia="Calibri" w:hAnsi="Times New Roman" w:cs="Times New Roman"/>
          <w:kern w:val="2"/>
          <w:sz w:val="28"/>
          <w:szCs w:val="28"/>
          <w:u w:val="single"/>
          <w:lang w:eastAsia="ko-KR"/>
        </w:rPr>
      </w:pPr>
      <w:r w:rsidRPr="00464046">
        <w:rPr>
          <w:rFonts w:ascii="Times New Roman" w:eastAsia="Calibri" w:hAnsi="Times New Roman" w:cs="Times New Roman"/>
          <w:kern w:val="2"/>
          <w:sz w:val="28"/>
          <w:szCs w:val="28"/>
          <w:u w:val="single"/>
          <w:lang w:eastAsia="ko-KR"/>
        </w:rPr>
        <w:t>Предметные результаты освоения образовательного проекта:</w:t>
      </w:r>
    </w:p>
    <w:p w:rsidR="00AF75D1" w:rsidRPr="00464046" w:rsidRDefault="00AF75D1" w:rsidP="00AF75D1">
      <w:pPr>
        <w:pStyle w:val="aa"/>
        <w:widowControl w:val="0"/>
        <w:tabs>
          <w:tab w:val="left" w:pos="1275"/>
        </w:tabs>
        <w:autoSpaceDE w:val="0"/>
        <w:autoSpaceDN w:val="0"/>
        <w:spacing w:after="0" w:line="360" w:lineRule="auto"/>
        <w:ind w:left="567" w:firstLine="567"/>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w:t>
      </w:r>
      <w:r w:rsidRPr="00464046">
        <w:rPr>
          <w:rFonts w:ascii="Times New Roman" w:eastAsia="Calibri" w:hAnsi="Times New Roman" w:cs="Times New Roman"/>
          <w:kern w:val="2"/>
          <w:sz w:val="28"/>
          <w:szCs w:val="28"/>
          <w:lang w:eastAsia="ko-KR"/>
        </w:rPr>
        <w:tab/>
        <w:t>освоение опыта информационного самообслуживания для получения нового знания, его преобразованию и применению в решении учебных и воспитательных задач, умение трансформировать практические задачи в познавательные;</w:t>
      </w:r>
    </w:p>
    <w:p w:rsidR="00AF75D1" w:rsidRPr="00464046" w:rsidRDefault="00AF75D1" w:rsidP="00AF75D1">
      <w:pPr>
        <w:pStyle w:val="aa"/>
        <w:widowControl w:val="0"/>
        <w:tabs>
          <w:tab w:val="left" w:pos="1275"/>
        </w:tabs>
        <w:autoSpaceDE w:val="0"/>
        <w:autoSpaceDN w:val="0"/>
        <w:spacing w:after="0" w:line="360" w:lineRule="auto"/>
        <w:ind w:left="567" w:firstLine="567"/>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w:t>
      </w:r>
      <w:r w:rsidRPr="00464046">
        <w:rPr>
          <w:rFonts w:ascii="Times New Roman" w:eastAsia="Calibri" w:hAnsi="Times New Roman" w:cs="Times New Roman"/>
          <w:kern w:val="2"/>
          <w:sz w:val="28"/>
          <w:szCs w:val="28"/>
          <w:lang w:eastAsia="ko-KR"/>
        </w:rPr>
        <w:tab/>
        <w:t xml:space="preserve">  получение новых компетенций в области  воспитательной работы с использованием решения краеведческих задач; </w:t>
      </w:r>
    </w:p>
    <w:p w:rsidR="00AF75D1" w:rsidRPr="00464046" w:rsidRDefault="00AF75D1" w:rsidP="00AF75D1">
      <w:pPr>
        <w:pStyle w:val="aa"/>
        <w:widowControl w:val="0"/>
        <w:tabs>
          <w:tab w:val="left" w:pos="1275"/>
        </w:tabs>
        <w:autoSpaceDE w:val="0"/>
        <w:autoSpaceDN w:val="0"/>
        <w:spacing w:after="0" w:line="360" w:lineRule="auto"/>
        <w:ind w:left="567" w:firstLine="567"/>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w:t>
      </w:r>
      <w:r w:rsidRPr="00464046">
        <w:rPr>
          <w:rFonts w:ascii="Times New Roman" w:eastAsia="Calibri" w:hAnsi="Times New Roman" w:cs="Times New Roman"/>
          <w:kern w:val="2"/>
          <w:sz w:val="28"/>
          <w:szCs w:val="28"/>
          <w:lang w:eastAsia="ko-KR"/>
        </w:rPr>
        <w:tab/>
        <w:t>освоение знаний о истории, культуре и искусстве Санкт-Петербурга и его окрестностей, умение трансформировать полученные знания в информационную, в том числе – мультимедиа-продукцию, экскурсионные материалы, доклады на семинарах и конференциях;</w:t>
      </w:r>
    </w:p>
    <w:p w:rsidR="00AF75D1" w:rsidRPr="00464046" w:rsidRDefault="00AF75D1" w:rsidP="00AF75D1">
      <w:pPr>
        <w:pStyle w:val="aa"/>
        <w:widowControl w:val="0"/>
        <w:tabs>
          <w:tab w:val="left" w:pos="1275"/>
        </w:tabs>
        <w:autoSpaceDE w:val="0"/>
        <w:autoSpaceDN w:val="0"/>
        <w:spacing w:after="0" w:line="360" w:lineRule="auto"/>
        <w:ind w:left="567" w:firstLine="567"/>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w:t>
      </w:r>
      <w:r w:rsidRPr="00464046">
        <w:rPr>
          <w:rFonts w:ascii="Times New Roman" w:eastAsia="Calibri" w:hAnsi="Times New Roman" w:cs="Times New Roman"/>
          <w:kern w:val="2"/>
          <w:sz w:val="28"/>
          <w:szCs w:val="28"/>
          <w:lang w:eastAsia="ko-KR"/>
        </w:rPr>
        <w:tab/>
        <w:t xml:space="preserve"> использовать полученных знаний, умений, навыков и компетенций в межличностном общении с другими обучающимися, а также в рамках добровольческой деятельности.</w:t>
      </w:r>
    </w:p>
    <w:p w:rsidR="00AF75D1" w:rsidRPr="00464046" w:rsidRDefault="00AF75D1" w:rsidP="00AF75D1">
      <w:pPr>
        <w:pStyle w:val="aa"/>
        <w:widowControl w:val="0"/>
        <w:tabs>
          <w:tab w:val="left" w:pos="1275"/>
        </w:tabs>
        <w:autoSpaceDE w:val="0"/>
        <w:autoSpaceDN w:val="0"/>
        <w:spacing w:after="0" w:line="360" w:lineRule="auto"/>
        <w:ind w:left="567" w:firstLine="567"/>
        <w:jc w:val="both"/>
        <w:rPr>
          <w:rFonts w:ascii="Times New Roman" w:eastAsia="Calibri" w:hAnsi="Times New Roman" w:cs="Times New Roman"/>
          <w:kern w:val="2"/>
          <w:sz w:val="28"/>
          <w:szCs w:val="28"/>
          <w:u w:val="single"/>
          <w:lang w:eastAsia="ko-KR"/>
        </w:rPr>
      </w:pPr>
      <w:r w:rsidRPr="00464046">
        <w:rPr>
          <w:rFonts w:ascii="Times New Roman" w:eastAsia="Calibri" w:hAnsi="Times New Roman" w:cs="Times New Roman"/>
          <w:kern w:val="2"/>
          <w:sz w:val="28"/>
          <w:szCs w:val="28"/>
          <w:u w:val="single"/>
          <w:lang w:eastAsia="ko-KR"/>
        </w:rPr>
        <w:t xml:space="preserve">Метапредметные  результаты реализации образовательного проекта: </w:t>
      </w:r>
    </w:p>
    <w:p w:rsidR="00AF75D1" w:rsidRPr="00464046" w:rsidRDefault="00AF75D1" w:rsidP="00AF75D1">
      <w:pPr>
        <w:pStyle w:val="aa"/>
        <w:widowControl w:val="0"/>
        <w:tabs>
          <w:tab w:val="left" w:pos="1275"/>
        </w:tabs>
        <w:autoSpaceDE w:val="0"/>
        <w:autoSpaceDN w:val="0"/>
        <w:spacing w:after="0" w:line="360" w:lineRule="auto"/>
        <w:ind w:left="567" w:firstLine="567"/>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w:t>
      </w:r>
      <w:r w:rsidRPr="00464046">
        <w:rPr>
          <w:rFonts w:ascii="Times New Roman" w:eastAsia="Calibri" w:hAnsi="Times New Roman" w:cs="Times New Roman"/>
          <w:kern w:val="2"/>
          <w:sz w:val="28"/>
          <w:szCs w:val="28"/>
          <w:lang w:eastAsia="ko-KR"/>
        </w:rPr>
        <w:tab/>
        <w:t xml:space="preserve"> владение коммуникативными компетенциями, умение выстраивать </w:t>
      </w:r>
      <w:r w:rsidRPr="00464046">
        <w:rPr>
          <w:rFonts w:ascii="Times New Roman" w:eastAsia="Calibri" w:hAnsi="Times New Roman" w:cs="Times New Roman"/>
          <w:kern w:val="2"/>
          <w:sz w:val="28"/>
          <w:szCs w:val="28"/>
          <w:lang w:eastAsia="ko-KR"/>
        </w:rPr>
        <w:lastRenderedPageBreak/>
        <w:t>продуктивное сотрудничество и взаимодействие, владеть монологической и диалогической речью, умение выражать и отстаивать свое мнение, принимать чужое мнение;</w:t>
      </w:r>
    </w:p>
    <w:p w:rsidR="00AF75D1" w:rsidRPr="00464046" w:rsidRDefault="00AF75D1" w:rsidP="00AF75D1">
      <w:pPr>
        <w:pStyle w:val="aa"/>
        <w:widowControl w:val="0"/>
        <w:tabs>
          <w:tab w:val="left" w:pos="1275"/>
        </w:tabs>
        <w:autoSpaceDE w:val="0"/>
        <w:autoSpaceDN w:val="0"/>
        <w:spacing w:after="0" w:line="360" w:lineRule="auto"/>
        <w:ind w:left="567" w:firstLine="567"/>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w:t>
      </w:r>
      <w:r w:rsidRPr="00464046">
        <w:rPr>
          <w:rFonts w:ascii="Times New Roman" w:eastAsia="Calibri" w:hAnsi="Times New Roman" w:cs="Times New Roman"/>
          <w:kern w:val="2"/>
          <w:sz w:val="28"/>
          <w:szCs w:val="28"/>
          <w:lang w:eastAsia="ko-KR"/>
        </w:rPr>
        <w:tab/>
        <w:t xml:space="preserve"> умение специалистами библиотек  четко устанавливать сферы знаемого и незнаемого,  способности ставить цели и формулировать задачи для их достижения, планировать последовательность и прогнозировать итоги действий и всей работы в целом, анализировать полученные результаты;</w:t>
      </w:r>
    </w:p>
    <w:p w:rsidR="00AF75D1" w:rsidRPr="00464046" w:rsidRDefault="00AF75D1" w:rsidP="00AF75D1">
      <w:pPr>
        <w:pStyle w:val="aa"/>
        <w:widowControl w:val="0"/>
        <w:tabs>
          <w:tab w:val="left" w:pos="1275"/>
        </w:tabs>
        <w:autoSpaceDE w:val="0"/>
        <w:autoSpaceDN w:val="0"/>
        <w:spacing w:after="0" w:line="360" w:lineRule="auto"/>
        <w:ind w:left="567" w:firstLine="567"/>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w:t>
      </w:r>
      <w:r w:rsidRPr="00464046">
        <w:rPr>
          <w:rFonts w:ascii="Times New Roman" w:eastAsia="Calibri" w:hAnsi="Times New Roman" w:cs="Times New Roman"/>
          <w:kern w:val="2"/>
          <w:sz w:val="28"/>
          <w:szCs w:val="28"/>
          <w:lang w:eastAsia="ko-KR"/>
        </w:rPr>
        <w:tab/>
        <w:t xml:space="preserve"> компетентность библиотекарей в области организации исследовательской работы обучающихся колледжей, в том числе - навыки работы с данными (способность извлекать сведения из различных источников, систематизировать и анализировать их, представлять разными способами);</w:t>
      </w:r>
    </w:p>
    <w:p w:rsidR="00AF75D1" w:rsidRPr="00464046" w:rsidRDefault="00AF75D1" w:rsidP="00AF75D1">
      <w:pPr>
        <w:pStyle w:val="aa"/>
        <w:widowControl w:val="0"/>
        <w:tabs>
          <w:tab w:val="left" w:pos="1275"/>
        </w:tabs>
        <w:autoSpaceDE w:val="0"/>
        <w:autoSpaceDN w:val="0"/>
        <w:spacing w:after="0" w:line="360" w:lineRule="auto"/>
        <w:ind w:left="567" w:firstLine="567"/>
        <w:jc w:val="both"/>
        <w:rPr>
          <w:rFonts w:ascii="Times New Roman" w:eastAsia="Calibri" w:hAnsi="Times New Roman" w:cs="Times New Roman"/>
          <w:kern w:val="2"/>
          <w:sz w:val="28"/>
          <w:szCs w:val="28"/>
          <w:lang w:eastAsia="ko-KR"/>
        </w:rPr>
      </w:pPr>
      <w:r w:rsidRPr="00464046">
        <w:rPr>
          <w:rFonts w:ascii="Times New Roman" w:eastAsia="Calibri" w:hAnsi="Times New Roman" w:cs="Times New Roman"/>
          <w:kern w:val="2"/>
          <w:sz w:val="28"/>
          <w:szCs w:val="28"/>
          <w:lang w:eastAsia="ko-KR"/>
        </w:rPr>
        <w:t>•</w:t>
      </w:r>
      <w:r w:rsidRPr="00464046">
        <w:rPr>
          <w:rFonts w:ascii="Times New Roman" w:eastAsia="Calibri" w:hAnsi="Times New Roman" w:cs="Times New Roman"/>
          <w:kern w:val="2"/>
          <w:sz w:val="28"/>
          <w:szCs w:val="28"/>
          <w:lang w:eastAsia="ko-KR"/>
        </w:rPr>
        <w:tab/>
        <w:t xml:space="preserve"> умение вести самонаблюдение, самооценку, самоконтроль в ходе познавательной и коммуникативной деятельности.</w:t>
      </w:r>
    </w:p>
    <w:p w:rsidR="00FF7DA4" w:rsidRPr="00464046" w:rsidRDefault="00FF7DA4" w:rsidP="00AF75D1">
      <w:pPr>
        <w:pStyle w:val="aa"/>
        <w:widowControl w:val="0"/>
        <w:numPr>
          <w:ilvl w:val="0"/>
          <w:numId w:val="33"/>
        </w:numPr>
        <w:tabs>
          <w:tab w:val="left" w:pos="1275"/>
        </w:tabs>
        <w:autoSpaceDE w:val="0"/>
        <w:autoSpaceDN w:val="0"/>
        <w:spacing w:after="0" w:line="360" w:lineRule="auto"/>
        <w:jc w:val="both"/>
        <w:rPr>
          <w:rFonts w:ascii="Times New Roman" w:eastAsia="Calibri" w:hAnsi="Times New Roman" w:cs="Times New Roman"/>
          <w:sz w:val="28"/>
          <w:szCs w:val="28"/>
          <w:lang w:eastAsia="ko-KR"/>
        </w:rPr>
      </w:pPr>
      <w:r w:rsidRPr="00464046">
        <w:rPr>
          <w:rFonts w:ascii="Times New Roman" w:eastAsia="Calibri" w:hAnsi="Times New Roman" w:cs="Times New Roman"/>
          <w:kern w:val="2"/>
          <w:sz w:val="28"/>
          <w:szCs w:val="28"/>
          <w:lang w:eastAsia="ko-KR"/>
        </w:rPr>
        <w:br w:type="page"/>
      </w:r>
    </w:p>
    <w:p w:rsidR="00E50412" w:rsidRPr="00464046" w:rsidRDefault="00AF75D1" w:rsidP="00E50412">
      <w:pPr>
        <w:widowControl w:val="0"/>
        <w:autoSpaceDE w:val="0"/>
        <w:autoSpaceDN w:val="0"/>
        <w:spacing w:after="0" w:line="240" w:lineRule="auto"/>
        <w:rPr>
          <w:rFonts w:ascii="Times New Roman" w:eastAsia="Calibri" w:hAnsi="Times New Roman" w:cs="Times New Roman"/>
          <w:sz w:val="28"/>
          <w:szCs w:val="24"/>
          <w:lang w:eastAsia="ko-KR"/>
        </w:rPr>
      </w:pPr>
      <w:r w:rsidRPr="00464046">
        <w:rPr>
          <w:rFonts w:ascii="Times New Roman" w:eastAsia="Calibri" w:hAnsi="Times New Roman" w:cs="Times New Roman"/>
          <w:b/>
          <w:sz w:val="28"/>
          <w:szCs w:val="24"/>
          <w:u w:val="single"/>
          <w:lang w:eastAsia="ko-KR"/>
        </w:rPr>
        <w:lastRenderedPageBreak/>
        <w:t>7</w:t>
      </w:r>
      <w:r w:rsidR="00E50412" w:rsidRPr="00464046">
        <w:rPr>
          <w:rFonts w:ascii="Times New Roman" w:eastAsia="Calibri" w:hAnsi="Times New Roman" w:cs="Times New Roman"/>
          <w:b/>
          <w:sz w:val="28"/>
          <w:szCs w:val="24"/>
          <w:u w:val="single"/>
          <w:lang w:eastAsia="ko-KR"/>
        </w:rPr>
        <w:t>.План продвижения образовательного проекта</w:t>
      </w:r>
    </w:p>
    <w:p w:rsidR="00E50412" w:rsidRPr="00464046" w:rsidRDefault="00E50412" w:rsidP="00E50412">
      <w:pPr>
        <w:widowControl w:val="0"/>
        <w:tabs>
          <w:tab w:val="left" w:pos="990"/>
        </w:tabs>
        <w:autoSpaceDE w:val="0"/>
        <w:autoSpaceDN w:val="0"/>
        <w:spacing w:after="0" w:line="240" w:lineRule="auto"/>
        <w:rPr>
          <w:rFonts w:ascii="Times New Roman" w:eastAsia="Calibri" w:hAnsi="Times New Roman" w:cs="Times New Roman"/>
          <w:sz w:val="28"/>
          <w:szCs w:val="24"/>
          <w:lang w:eastAsia="ko-KR"/>
        </w:rPr>
      </w:pPr>
      <w:r w:rsidRPr="00464046">
        <w:rPr>
          <w:rFonts w:ascii="Times New Roman" w:eastAsia="Calibri" w:hAnsi="Times New Roman" w:cs="Times New Roman"/>
          <w:sz w:val="28"/>
          <w:szCs w:val="24"/>
          <w:lang w:eastAsia="ko-KR"/>
        </w:rPr>
        <w:tab/>
      </w:r>
    </w:p>
    <w:p w:rsidR="00E50412" w:rsidRPr="00464046" w:rsidRDefault="00E50412" w:rsidP="00E50412">
      <w:pPr>
        <w:pStyle w:val="aa"/>
        <w:widowControl w:val="0"/>
        <w:numPr>
          <w:ilvl w:val="0"/>
          <w:numId w:val="37"/>
        </w:numPr>
        <w:tabs>
          <w:tab w:val="left" w:pos="990"/>
        </w:tabs>
        <w:autoSpaceDE w:val="0"/>
        <w:autoSpaceDN w:val="0"/>
        <w:spacing w:after="0" w:line="360" w:lineRule="auto"/>
        <w:jc w:val="both"/>
        <w:rPr>
          <w:rFonts w:ascii="Times New Roman" w:eastAsia="Calibri" w:hAnsi="Times New Roman" w:cs="Times New Roman"/>
          <w:sz w:val="28"/>
          <w:szCs w:val="24"/>
          <w:lang w:eastAsia="ko-KR"/>
        </w:rPr>
      </w:pPr>
      <w:r w:rsidRPr="00464046">
        <w:rPr>
          <w:rFonts w:ascii="Times New Roman" w:eastAsia="Calibri" w:hAnsi="Times New Roman" w:cs="Times New Roman"/>
          <w:sz w:val="28"/>
          <w:szCs w:val="24"/>
          <w:lang w:eastAsia="ko-KR"/>
        </w:rPr>
        <w:t>Дополнительная общеобразовательная общеразвивающая программа «БИБЛИОТЕЧНО-БИБЛИОГРАФИЧЕСКОЕ КРАЕВЕДЕНИЕ В ВОСПИТАТЕЛЬНОЙ РАБОТЕ БИБЛИОТЕК ГБУПО» предлагается  специалистам библиотек в рамках освоения новой квалификации «Педагог-библиотекарь», которая вводится  в образовательные учреждения с 2018 года.</w:t>
      </w:r>
    </w:p>
    <w:p w:rsidR="00E50412" w:rsidRPr="00464046" w:rsidRDefault="00E50412" w:rsidP="00E50412">
      <w:pPr>
        <w:pStyle w:val="aa"/>
        <w:widowControl w:val="0"/>
        <w:numPr>
          <w:ilvl w:val="0"/>
          <w:numId w:val="37"/>
        </w:numPr>
        <w:tabs>
          <w:tab w:val="left" w:pos="990"/>
        </w:tabs>
        <w:autoSpaceDE w:val="0"/>
        <w:autoSpaceDN w:val="0"/>
        <w:spacing w:after="0" w:line="360" w:lineRule="auto"/>
        <w:jc w:val="both"/>
        <w:rPr>
          <w:rFonts w:ascii="Times New Roman" w:eastAsia="Calibri" w:hAnsi="Times New Roman" w:cs="Times New Roman"/>
          <w:sz w:val="28"/>
          <w:szCs w:val="24"/>
          <w:lang w:eastAsia="ko-KR"/>
        </w:rPr>
      </w:pPr>
      <w:r w:rsidRPr="00464046">
        <w:rPr>
          <w:rFonts w:ascii="Times New Roman" w:eastAsia="Calibri" w:hAnsi="Times New Roman" w:cs="Times New Roman"/>
          <w:sz w:val="28"/>
          <w:szCs w:val="24"/>
          <w:lang w:eastAsia="ko-KR"/>
        </w:rPr>
        <w:t>Программа  представляется на сайте Государственного бюджетного нетипового образовательного учреждения Дворец учащейся молодежи Санкт-Петербурга.</w:t>
      </w:r>
    </w:p>
    <w:p w:rsidR="00E50412" w:rsidRPr="00464046" w:rsidRDefault="00E50412" w:rsidP="00E50412">
      <w:pPr>
        <w:pStyle w:val="aa"/>
        <w:widowControl w:val="0"/>
        <w:numPr>
          <w:ilvl w:val="0"/>
          <w:numId w:val="37"/>
        </w:numPr>
        <w:tabs>
          <w:tab w:val="left" w:pos="990"/>
        </w:tabs>
        <w:autoSpaceDE w:val="0"/>
        <w:autoSpaceDN w:val="0"/>
        <w:spacing w:after="0" w:line="360" w:lineRule="auto"/>
        <w:jc w:val="both"/>
        <w:rPr>
          <w:rFonts w:ascii="Times New Roman" w:eastAsia="Calibri" w:hAnsi="Times New Roman" w:cs="Times New Roman"/>
          <w:sz w:val="28"/>
          <w:szCs w:val="24"/>
          <w:lang w:eastAsia="ko-KR"/>
        </w:rPr>
      </w:pPr>
      <w:r w:rsidRPr="00464046">
        <w:rPr>
          <w:rFonts w:ascii="Times New Roman" w:eastAsia="Calibri" w:hAnsi="Times New Roman" w:cs="Times New Roman"/>
          <w:sz w:val="28"/>
          <w:szCs w:val="24"/>
          <w:lang w:eastAsia="ko-KR"/>
        </w:rPr>
        <w:t>Программа  представляется на сайте Информационно-библиотечного центра Санкт-Петербургской Академии постдипломного педагогического образования.</w:t>
      </w:r>
    </w:p>
    <w:p w:rsidR="00E50412" w:rsidRPr="00464046" w:rsidRDefault="00E50412" w:rsidP="00E50412">
      <w:pPr>
        <w:pStyle w:val="aa"/>
        <w:widowControl w:val="0"/>
        <w:numPr>
          <w:ilvl w:val="0"/>
          <w:numId w:val="37"/>
        </w:numPr>
        <w:tabs>
          <w:tab w:val="left" w:pos="990"/>
        </w:tabs>
        <w:autoSpaceDE w:val="0"/>
        <w:autoSpaceDN w:val="0"/>
        <w:spacing w:after="0" w:line="360" w:lineRule="auto"/>
        <w:jc w:val="both"/>
        <w:rPr>
          <w:rFonts w:ascii="Times New Roman" w:eastAsia="Calibri" w:hAnsi="Times New Roman" w:cs="Times New Roman"/>
          <w:sz w:val="28"/>
          <w:szCs w:val="24"/>
          <w:lang w:eastAsia="ko-KR"/>
        </w:rPr>
      </w:pPr>
      <w:r w:rsidRPr="00464046">
        <w:rPr>
          <w:rFonts w:ascii="Times New Roman" w:eastAsia="Calibri" w:hAnsi="Times New Roman" w:cs="Times New Roman"/>
          <w:sz w:val="28"/>
          <w:szCs w:val="24"/>
          <w:lang w:eastAsia="ko-KR"/>
        </w:rPr>
        <w:t>В целях привлечения обучающихся по программе анонс программы и преимущества, которые получают обучившиеся библиотекари публикуются с специальных педагогических и библиотековедческих журналах.</w:t>
      </w:r>
    </w:p>
    <w:p w:rsidR="00E50412" w:rsidRPr="00464046" w:rsidRDefault="00E72E56" w:rsidP="00E50412">
      <w:pPr>
        <w:pStyle w:val="aa"/>
        <w:widowControl w:val="0"/>
        <w:numPr>
          <w:ilvl w:val="0"/>
          <w:numId w:val="37"/>
        </w:numPr>
        <w:tabs>
          <w:tab w:val="left" w:pos="990"/>
        </w:tabs>
        <w:autoSpaceDE w:val="0"/>
        <w:autoSpaceDN w:val="0"/>
        <w:spacing w:after="0" w:line="360" w:lineRule="auto"/>
        <w:jc w:val="both"/>
        <w:rPr>
          <w:rFonts w:ascii="Times New Roman" w:eastAsia="Calibri" w:hAnsi="Times New Roman" w:cs="Times New Roman"/>
          <w:sz w:val="28"/>
          <w:szCs w:val="24"/>
          <w:lang w:eastAsia="ko-KR"/>
        </w:rPr>
      </w:pPr>
      <w:r w:rsidRPr="00464046">
        <w:rPr>
          <w:rFonts w:ascii="Times New Roman" w:eastAsia="Calibri" w:hAnsi="Times New Roman" w:cs="Times New Roman"/>
          <w:sz w:val="28"/>
          <w:szCs w:val="24"/>
          <w:lang w:eastAsia="ko-KR"/>
        </w:rPr>
        <w:t>В целях расширения контингента обучающихся  можно привлечь Государственные бюджетные  учреждения профессионального образования, находящиеся в ведении Комитета по науке и высшей школе.</w:t>
      </w:r>
    </w:p>
    <w:p w:rsidR="00E72E56" w:rsidRPr="00464046" w:rsidRDefault="00E72E56" w:rsidP="00E50412">
      <w:pPr>
        <w:pStyle w:val="aa"/>
        <w:widowControl w:val="0"/>
        <w:numPr>
          <w:ilvl w:val="0"/>
          <w:numId w:val="37"/>
        </w:numPr>
        <w:tabs>
          <w:tab w:val="left" w:pos="990"/>
        </w:tabs>
        <w:autoSpaceDE w:val="0"/>
        <w:autoSpaceDN w:val="0"/>
        <w:spacing w:after="0" w:line="360" w:lineRule="auto"/>
        <w:jc w:val="both"/>
        <w:rPr>
          <w:rFonts w:ascii="Times New Roman" w:eastAsia="Calibri" w:hAnsi="Times New Roman" w:cs="Times New Roman"/>
          <w:sz w:val="28"/>
          <w:szCs w:val="24"/>
          <w:lang w:eastAsia="ko-KR"/>
        </w:rPr>
      </w:pPr>
      <w:r w:rsidRPr="00464046">
        <w:rPr>
          <w:rFonts w:ascii="Times New Roman" w:eastAsia="Calibri" w:hAnsi="Times New Roman" w:cs="Times New Roman"/>
          <w:sz w:val="28"/>
          <w:szCs w:val="24"/>
          <w:lang w:eastAsia="ko-KR"/>
        </w:rPr>
        <w:t>Один из возможных вариантов популяризации программы – реализация ее совместно с Вузами, в частности с отделением дополнительного образования Санкт-Петербургского государственного института культуры.</w:t>
      </w:r>
    </w:p>
    <w:p w:rsidR="00E72E56" w:rsidRPr="00464046" w:rsidRDefault="00E72E56" w:rsidP="00E50412">
      <w:pPr>
        <w:pStyle w:val="aa"/>
        <w:widowControl w:val="0"/>
        <w:numPr>
          <w:ilvl w:val="0"/>
          <w:numId w:val="37"/>
        </w:numPr>
        <w:tabs>
          <w:tab w:val="left" w:pos="990"/>
        </w:tabs>
        <w:autoSpaceDE w:val="0"/>
        <w:autoSpaceDN w:val="0"/>
        <w:spacing w:after="0" w:line="360" w:lineRule="auto"/>
        <w:jc w:val="both"/>
        <w:rPr>
          <w:rFonts w:ascii="Times New Roman" w:eastAsia="Calibri" w:hAnsi="Times New Roman" w:cs="Times New Roman"/>
          <w:sz w:val="28"/>
          <w:szCs w:val="24"/>
          <w:lang w:eastAsia="ko-KR"/>
        </w:rPr>
      </w:pPr>
      <w:r w:rsidRPr="00464046">
        <w:rPr>
          <w:rFonts w:ascii="Times New Roman" w:eastAsia="Calibri" w:hAnsi="Times New Roman" w:cs="Times New Roman"/>
          <w:sz w:val="28"/>
          <w:szCs w:val="24"/>
          <w:lang w:eastAsia="ko-KR"/>
        </w:rPr>
        <w:t>Для возможности реализации программы в других регионах возможна прямая рассылка приглашений по базе данных Гимназического союза России.</w:t>
      </w:r>
    </w:p>
    <w:p w:rsidR="00E50412" w:rsidRPr="00464046" w:rsidRDefault="00E50412" w:rsidP="00E50412">
      <w:pPr>
        <w:widowControl w:val="0"/>
        <w:tabs>
          <w:tab w:val="left" w:pos="990"/>
        </w:tabs>
        <w:autoSpaceDE w:val="0"/>
        <w:autoSpaceDN w:val="0"/>
        <w:spacing w:after="0" w:line="240" w:lineRule="auto"/>
        <w:rPr>
          <w:rFonts w:ascii="Times New Roman" w:eastAsia="Calibri" w:hAnsi="Times New Roman" w:cs="Times New Roman"/>
          <w:sz w:val="28"/>
          <w:szCs w:val="24"/>
          <w:lang w:eastAsia="ko-KR"/>
        </w:rPr>
      </w:pPr>
    </w:p>
    <w:p w:rsidR="00E50412" w:rsidRPr="00464046" w:rsidRDefault="00E50412" w:rsidP="00E50412">
      <w:pPr>
        <w:widowControl w:val="0"/>
        <w:tabs>
          <w:tab w:val="left" w:pos="990"/>
        </w:tabs>
        <w:autoSpaceDE w:val="0"/>
        <w:autoSpaceDN w:val="0"/>
        <w:spacing w:after="0" w:line="240" w:lineRule="auto"/>
        <w:rPr>
          <w:rFonts w:ascii="Times New Roman" w:eastAsia="Calibri" w:hAnsi="Times New Roman" w:cs="Times New Roman"/>
          <w:sz w:val="28"/>
          <w:szCs w:val="24"/>
          <w:lang w:eastAsia="ko-KR"/>
        </w:rPr>
      </w:pPr>
    </w:p>
    <w:p w:rsidR="00E50412" w:rsidRPr="00464046" w:rsidRDefault="00E50412" w:rsidP="00E50412">
      <w:pPr>
        <w:widowControl w:val="0"/>
        <w:tabs>
          <w:tab w:val="left" w:pos="990"/>
        </w:tabs>
        <w:autoSpaceDE w:val="0"/>
        <w:autoSpaceDN w:val="0"/>
        <w:spacing w:after="0" w:line="240" w:lineRule="auto"/>
        <w:rPr>
          <w:rFonts w:ascii="Times New Roman" w:eastAsia="Calibri" w:hAnsi="Times New Roman" w:cs="Times New Roman"/>
          <w:sz w:val="28"/>
          <w:szCs w:val="24"/>
          <w:lang w:eastAsia="ko-KR"/>
        </w:rPr>
      </w:pPr>
    </w:p>
    <w:p w:rsidR="00E50412" w:rsidRPr="00464046" w:rsidRDefault="00E50412" w:rsidP="00E50412">
      <w:pPr>
        <w:widowControl w:val="0"/>
        <w:tabs>
          <w:tab w:val="left" w:pos="990"/>
        </w:tabs>
        <w:autoSpaceDE w:val="0"/>
        <w:autoSpaceDN w:val="0"/>
        <w:spacing w:after="0" w:line="240" w:lineRule="auto"/>
        <w:rPr>
          <w:rFonts w:ascii="Times New Roman" w:eastAsia="Calibri" w:hAnsi="Times New Roman" w:cs="Times New Roman"/>
          <w:sz w:val="28"/>
          <w:szCs w:val="24"/>
          <w:lang w:eastAsia="ko-KR"/>
        </w:rPr>
      </w:pPr>
    </w:p>
    <w:p w:rsidR="00E50412" w:rsidRPr="00464046" w:rsidRDefault="00E50412" w:rsidP="00E50412">
      <w:pPr>
        <w:widowControl w:val="0"/>
        <w:tabs>
          <w:tab w:val="left" w:pos="990"/>
        </w:tabs>
        <w:autoSpaceDE w:val="0"/>
        <w:autoSpaceDN w:val="0"/>
        <w:spacing w:after="0" w:line="240" w:lineRule="auto"/>
        <w:rPr>
          <w:rFonts w:ascii="Times New Roman" w:eastAsia="Calibri" w:hAnsi="Times New Roman" w:cs="Times New Roman"/>
          <w:sz w:val="28"/>
          <w:szCs w:val="24"/>
          <w:lang w:eastAsia="ko-KR"/>
        </w:rPr>
      </w:pPr>
    </w:p>
    <w:p w:rsidR="00E50412" w:rsidRPr="00464046" w:rsidRDefault="00E50412" w:rsidP="00E50412">
      <w:pPr>
        <w:widowControl w:val="0"/>
        <w:tabs>
          <w:tab w:val="left" w:pos="990"/>
        </w:tabs>
        <w:autoSpaceDE w:val="0"/>
        <w:autoSpaceDN w:val="0"/>
        <w:spacing w:after="0" w:line="240" w:lineRule="auto"/>
        <w:rPr>
          <w:rFonts w:ascii="Times New Roman" w:eastAsia="Calibri" w:hAnsi="Times New Roman" w:cs="Times New Roman"/>
          <w:sz w:val="28"/>
          <w:szCs w:val="24"/>
          <w:lang w:eastAsia="ko-KR"/>
        </w:rPr>
      </w:pPr>
    </w:p>
    <w:p w:rsidR="00E50412" w:rsidRPr="00464046" w:rsidRDefault="00E50412" w:rsidP="00E50412">
      <w:pPr>
        <w:widowControl w:val="0"/>
        <w:tabs>
          <w:tab w:val="left" w:pos="990"/>
        </w:tabs>
        <w:autoSpaceDE w:val="0"/>
        <w:autoSpaceDN w:val="0"/>
        <w:spacing w:after="0" w:line="240" w:lineRule="auto"/>
        <w:rPr>
          <w:rFonts w:ascii="Times New Roman" w:eastAsia="Calibri" w:hAnsi="Times New Roman" w:cs="Times New Roman"/>
          <w:sz w:val="28"/>
          <w:szCs w:val="24"/>
          <w:lang w:eastAsia="ko-KR"/>
        </w:rPr>
      </w:pPr>
    </w:p>
    <w:p w:rsidR="00E50412" w:rsidRPr="00464046" w:rsidRDefault="00E50412" w:rsidP="00E50412">
      <w:pPr>
        <w:widowControl w:val="0"/>
        <w:tabs>
          <w:tab w:val="left" w:pos="990"/>
        </w:tabs>
        <w:autoSpaceDE w:val="0"/>
        <w:autoSpaceDN w:val="0"/>
        <w:spacing w:after="0" w:line="240" w:lineRule="auto"/>
        <w:rPr>
          <w:rFonts w:ascii="Times New Roman" w:eastAsia="Calibri" w:hAnsi="Times New Roman" w:cs="Times New Roman"/>
          <w:sz w:val="28"/>
          <w:szCs w:val="24"/>
          <w:lang w:eastAsia="ko-KR"/>
        </w:rPr>
      </w:pPr>
    </w:p>
    <w:p w:rsidR="00E50412" w:rsidRPr="00464046" w:rsidRDefault="00E50412" w:rsidP="00E50412">
      <w:pPr>
        <w:widowControl w:val="0"/>
        <w:tabs>
          <w:tab w:val="left" w:pos="990"/>
        </w:tabs>
        <w:autoSpaceDE w:val="0"/>
        <w:autoSpaceDN w:val="0"/>
        <w:spacing w:after="0" w:line="240" w:lineRule="auto"/>
        <w:rPr>
          <w:rFonts w:ascii="Times New Roman" w:eastAsia="Calibri" w:hAnsi="Times New Roman" w:cs="Times New Roman"/>
          <w:sz w:val="28"/>
          <w:szCs w:val="24"/>
          <w:lang w:eastAsia="ko-KR"/>
        </w:rPr>
      </w:pPr>
    </w:p>
    <w:p w:rsidR="00E50412" w:rsidRPr="00464046" w:rsidRDefault="00E50412" w:rsidP="00E50412">
      <w:pPr>
        <w:widowControl w:val="0"/>
        <w:tabs>
          <w:tab w:val="left" w:pos="990"/>
        </w:tabs>
        <w:autoSpaceDE w:val="0"/>
        <w:autoSpaceDN w:val="0"/>
        <w:spacing w:after="0" w:line="240" w:lineRule="auto"/>
        <w:rPr>
          <w:rFonts w:ascii="Times New Roman" w:eastAsia="Calibri" w:hAnsi="Times New Roman" w:cs="Times New Roman"/>
          <w:sz w:val="28"/>
          <w:szCs w:val="24"/>
          <w:lang w:eastAsia="ko-KR"/>
        </w:rPr>
      </w:pPr>
    </w:p>
    <w:p w:rsidR="00E50412" w:rsidRPr="00464046" w:rsidRDefault="00E50412" w:rsidP="00E50412">
      <w:pPr>
        <w:widowControl w:val="0"/>
        <w:tabs>
          <w:tab w:val="left" w:pos="990"/>
        </w:tabs>
        <w:autoSpaceDE w:val="0"/>
        <w:autoSpaceDN w:val="0"/>
        <w:spacing w:after="0" w:line="240" w:lineRule="auto"/>
        <w:rPr>
          <w:rFonts w:ascii="Times New Roman" w:eastAsia="Calibri" w:hAnsi="Times New Roman" w:cs="Times New Roman"/>
          <w:sz w:val="28"/>
          <w:szCs w:val="24"/>
          <w:lang w:eastAsia="ko-KR"/>
        </w:rPr>
      </w:pPr>
    </w:p>
    <w:p w:rsidR="00E50412" w:rsidRPr="00464046" w:rsidRDefault="00E50412" w:rsidP="00E50412">
      <w:pPr>
        <w:widowControl w:val="0"/>
        <w:tabs>
          <w:tab w:val="left" w:pos="990"/>
        </w:tabs>
        <w:autoSpaceDE w:val="0"/>
        <w:autoSpaceDN w:val="0"/>
        <w:spacing w:after="0" w:line="240" w:lineRule="auto"/>
        <w:rPr>
          <w:rFonts w:ascii="Times New Roman" w:eastAsia="Calibri" w:hAnsi="Times New Roman" w:cs="Times New Roman"/>
          <w:sz w:val="28"/>
          <w:szCs w:val="24"/>
          <w:lang w:eastAsia="ko-KR"/>
        </w:rPr>
      </w:pPr>
    </w:p>
    <w:p w:rsidR="007937C9" w:rsidRPr="00464046" w:rsidRDefault="00912FC0" w:rsidP="007937C9">
      <w:pPr>
        <w:widowControl w:val="0"/>
        <w:tabs>
          <w:tab w:val="left" w:pos="142"/>
        </w:tabs>
        <w:autoSpaceDE w:val="0"/>
        <w:autoSpaceDN w:val="0"/>
        <w:spacing w:after="0" w:line="240" w:lineRule="auto"/>
        <w:ind w:left="567"/>
        <w:rPr>
          <w:rFonts w:ascii="Times New Roman" w:hAnsi="Times New Roman" w:cs="Times New Roman"/>
          <w:b/>
          <w:sz w:val="28"/>
          <w:szCs w:val="28"/>
          <w:u w:val="single"/>
        </w:rPr>
      </w:pPr>
      <w:r w:rsidRPr="00464046">
        <w:rPr>
          <w:rFonts w:ascii="Times New Roman" w:hAnsi="Times New Roman" w:cs="Times New Roman"/>
          <w:b/>
          <w:sz w:val="28"/>
          <w:szCs w:val="28"/>
          <w:u w:val="single"/>
        </w:rPr>
        <w:lastRenderedPageBreak/>
        <w:tab/>
      </w:r>
      <w:r w:rsidR="007937C9" w:rsidRPr="00464046">
        <w:rPr>
          <w:rFonts w:ascii="Times New Roman" w:hAnsi="Times New Roman" w:cs="Times New Roman"/>
          <w:b/>
          <w:sz w:val="28"/>
          <w:szCs w:val="28"/>
          <w:u w:val="single"/>
        </w:rPr>
        <w:t>8. Использованн</w:t>
      </w:r>
      <w:r w:rsidR="00464046">
        <w:rPr>
          <w:rFonts w:ascii="Times New Roman" w:hAnsi="Times New Roman" w:cs="Times New Roman"/>
          <w:b/>
          <w:sz w:val="28"/>
          <w:szCs w:val="28"/>
          <w:u w:val="single"/>
        </w:rPr>
        <w:t xml:space="preserve">ые  источники </w:t>
      </w:r>
    </w:p>
    <w:p w:rsidR="007937C9" w:rsidRPr="00464046" w:rsidRDefault="007937C9" w:rsidP="007937C9">
      <w:pPr>
        <w:widowControl w:val="0"/>
        <w:tabs>
          <w:tab w:val="left" w:pos="142"/>
        </w:tabs>
        <w:autoSpaceDE w:val="0"/>
        <w:autoSpaceDN w:val="0"/>
        <w:spacing w:after="0" w:line="240" w:lineRule="auto"/>
        <w:ind w:left="567"/>
        <w:rPr>
          <w:rFonts w:ascii="Times New Roman" w:eastAsia="SimSun" w:hAnsi="Times New Roman" w:cs="Times New Roman"/>
          <w:b/>
          <w:kern w:val="2"/>
          <w:sz w:val="24"/>
          <w:szCs w:val="24"/>
          <w:lang w:eastAsia="ko-KR"/>
        </w:rPr>
      </w:pPr>
    </w:p>
    <w:p w:rsidR="003A55A4" w:rsidRPr="00464046" w:rsidRDefault="003A55A4" w:rsidP="006144EE">
      <w:pPr>
        <w:autoSpaceDE w:val="0"/>
        <w:autoSpaceDN w:val="0"/>
        <w:spacing w:after="0" w:line="360" w:lineRule="auto"/>
        <w:ind w:left="567"/>
        <w:jc w:val="center"/>
        <w:rPr>
          <w:rFonts w:ascii="Times New Roman" w:eastAsia="SimSun" w:hAnsi="Times New Roman" w:cs="Times New Roman"/>
          <w:b/>
          <w:kern w:val="2"/>
          <w:sz w:val="24"/>
          <w:szCs w:val="24"/>
          <w:lang w:eastAsia="ko-KR"/>
        </w:rPr>
      </w:pPr>
      <w:r w:rsidRPr="00464046">
        <w:rPr>
          <w:rFonts w:ascii="Times New Roman" w:eastAsia="SimSun" w:hAnsi="Times New Roman" w:cs="Times New Roman"/>
          <w:b/>
          <w:kern w:val="2"/>
          <w:sz w:val="24"/>
          <w:szCs w:val="24"/>
          <w:lang w:eastAsia="ko-KR"/>
        </w:rPr>
        <w:t>УЧЕБНО-МЕТОДИЧЕСКИЙ КОМПЛЕКС</w:t>
      </w:r>
    </w:p>
    <w:p w:rsidR="003A55A4" w:rsidRPr="00464046" w:rsidRDefault="003A55A4" w:rsidP="006144EE">
      <w:pPr>
        <w:widowControl w:val="0"/>
        <w:autoSpaceDE w:val="0"/>
        <w:autoSpaceDN w:val="0"/>
        <w:spacing w:after="0"/>
        <w:ind w:left="567"/>
        <w:jc w:val="center"/>
        <w:rPr>
          <w:rFonts w:ascii="Times New Roman" w:eastAsia="SimSun" w:hAnsi="Times New Roman" w:cs="Times New Roman"/>
          <w:b/>
          <w:kern w:val="2"/>
          <w:sz w:val="24"/>
          <w:szCs w:val="24"/>
          <w:lang w:eastAsia="ko-KR"/>
        </w:rPr>
      </w:pPr>
    </w:p>
    <w:tbl>
      <w:tblPr>
        <w:tblW w:w="10480" w:type="dxa"/>
        <w:tblInd w:w="5" w:type="dxa"/>
        <w:tblLayout w:type="fixed"/>
        <w:tblCellMar>
          <w:left w:w="0" w:type="dxa"/>
          <w:right w:w="0" w:type="dxa"/>
        </w:tblCellMar>
        <w:tblLook w:val="0000" w:firstRow="0" w:lastRow="0" w:firstColumn="0" w:lastColumn="0" w:noHBand="0" w:noVBand="0"/>
      </w:tblPr>
      <w:tblGrid>
        <w:gridCol w:w="1115"/>
        <w:gridCol w:w="1972"/>
        <w:gridCol w:w="4558"/>
        <w:gridCol w:w="2835"/>
      </w:tblGrid>
      <w:tr w:rsidR="00B96FB9" w:rsidRPr="00464046" w:rsidTr="00657276">
        <w:trPr>
          <w:trHeight w:val="550"/>
        </w:trPr>
        <w:tc>
          <w:tcPr>
            <w:tcW w:w="111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№п/п</w:t>
            </w:r>
          </w:p>
        </w:tc>
        <w:tc>
          <w:tcPr>
            <w:tcW w:w="197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Компоненты</w:t>
            </w:r>
          </w:p>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УМК</w:t>
            </w:r>
          </w:p>
        </w:tc>
        <w:tc>
          <w:tcPr>
            <w:tcW w:w="455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Для</w:t>
            </w:r>
            <w:r w:rsidR="007C43C9" w:rsidRPr="00464046">
              <w:rPr>
                <w:rFonts w:ascii="Times New Roman" w:eastAsia="Times New Roman" w:hAnsi="Times New Roman" w:cs="Times New Roman"/>
                <w:b/>
                <w:kern w:val="2"/>
                <w:sz w:val="28"/>
                <w:szCs w:val="28"/>
                <w:lang w:eastAsia="ko-KR"/>
              </w:rPr>
              <w:t xml:space="preserve">  </w:t>
            </w:r>
            <w:r w:rsidRPr="00464046">
              <w:rPr>
                <w:rFonts w:ascii="Times New Roman" w:eastAsia="Times New Roman" w:hAnsi="Times New Roman" w:cs="Times New Roman"/>
                <w:b/>
                <w:kern w:val="2"/>
                <w:sz w:val="28"/>
                <w:szCs w:val="28"/>
                <w:lang w:eastAsia="ko-KR"/>
              </w:rPr>
              <w:t xml:space="preserve"> педагога</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3A55A4" w:rsidRPr="00464046" w:rsidRDefault="003A55A4" w:rsidP="006144EE">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Times New Roman" w:hAnsi="Times New Roman" w:cs="Times New Roman"/>
                <w:b/>
                <w:kern w:val="2"/>
                <w:sz w:val="28"/>
                <w:szCs w:val="28"/>
                <w:lang w:eastAsia="ko-KR"/>
              </w:rPr>
              <w:t xml:space="preserve">Для </w:t>
            </w:r>
            <w:r w:rsidR="007C43C9" w:rsidRPr="00464046">
              <w:rPr>
                <w:rFonts w:ascii="Times New Roman" w:eastAsia="Times New Roman" w:hAnsi="Times New Roman" w:cs="Times New Roman"/>
                <w:b/>
                <w:kern w:val="2"/>
                <w:sz w:val="28"/>
                <w:szCs w:val="28"/>
                <w:lang w:eastAsia="ko-KR"/>
              </w:rPr>
              <w:t xml:space="preserve"> обучающихся</w:t>
            </w:r>
          </w:p>
        </w:tc>
      </w:tr>
      <w:tr w:rsidR="00464046" w:rsidRPr="00464046" w:rsidTr="00657276">
        <w:trPr>
          <w:trHeight w:val="275"/>
        </w:trPr>
        <w:tc>
          <w:tcPr>
            <w:tcW w:w="1048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pStyle w:val="aa"/>
              <w:widowControl w:val="0"/>
              <w:numPr>
                <w:ilvl w:val="0"/>
                <w:numId w:val="16"/>
              </w:numPr>
              <w:autoSpaceDE w:val="0"/>
              <w:autoSpaceDN w:val="0"/>
              <w:spacing w:after="0" w:line="240" w:lineRule="auto"/>
              <w:ind w:left="567" w:firstLine="0"/>
              <w:jc w:val="center"/>
              <w:rPr>
                <w:rFonts w:ascii="Times New Roman" w:eastAsia="Times New Roman" w:hAnsi="Times New Roman" w:cs="Times New Roman"/>
                <w:b/>
                <w:kern w:val="2"/>
                <w:sz w:val="28"/>
                <w:szCs w:val="28"/>
                <w:lang w:eastAsia="ko-KR"/>
              </w:rPr>
            </w:pPr>
            <w:r w:rsidRPr="00464046">
              <w:rPr>
                <w:rFonts w:ascii="Times New Roman" w:eastAsia="Times New Roman" w:hAnsi="Times New Roman" w:cs="Times New Roman"/>
                <w:b/>
                <w:kern w:val="2"/>
                <w:sz w:val="28"/>
                <w:szCs w:val="28"/>
                <w:lang w:eastAsia="ko-KR"/>
              </w:rPr>
              <w:t>Учебные и методические пособия</w:t>
            </w:r>
          </w:p>
          <w:p w:rsidR="007C43C9" w:rsidRPr="00464046" w:rsidRDefault="007C43C9" w:rsidP="006144EE">
            <w:pPr>
              <w:pStyle w:val="aa"/>
              <w:widowControl w:val="0"/>
              <w:autoSpaceDE w:val="0"/>
              <w:autoSpaceDN w:val="0"/>
              <w:spacing w:after="0" w:line="240" w:lineRule="auto"/>
              <w:ind w:left="567"/>
              <w:rPr>
                <w:rFonts w:ascii="Times New Roman" w:eastAsia="SimSun" w:hAnsi="Times New Roman" w:cs="Times New Roman"/>
                <w:kern w:val="2"/>
                <w:sz w:val="28"/>
                <w:szCs w:val="28"/>
                <w:lang w:eastAsia="ko-KR"/>
              </w:rPr>
            </w:pPr>
          </w:p>
        </w:tc>
      </w:tr>
      <w:tr w:rsidR="00B96FB9" w:rsidRPr="00464046" w:rsidTr="00657276">
        <w:trPr>
          <w:trHeight w:val="3575"/>
        </w:trPr>
        <w:tc>
          <w:tcPr>
            <w:tcW w:w="1115"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1.1. </w:t>
            </w:r>
          </w:p>
        </w:tc>
        <w:tc>
          <w:tcPr>
            <w:tcW w:w="1972"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val="en-US" w:eastAsia="ko-KR"/>
              </w:rPr>
            </w:pPr>
            <w:r w:rsidRPr="00464046">
              <w:rPr>
                <w:rFonts w:ascii="Times New Roman" w:eastAsia="Times New Roman" w:hAnsi="Times New Roman" w:cs="Times New Roman"/>
                <w:kern w:val="2"/>
                <w:sz w:val="28"/>
                <w:szCs w:val="28"/>
                <w:lang w:eastAsia="ko-KR"/>
              </w:rPr>
              <w:t>Инф</w:t>
            </w:r>
            <w:r w:rsidRPr="00464046">
              <w:rPr>
                <w:rFonts w:ascii="Times New Roman" w:eastAsia="Times New Roman" w:hAnsi="Times New Roman" w:cs="Times New Roman"/>
                <w:kern w:val="2"/>
                <w:sz w:val="28"/>
                <w:szCs w:val="28"/>
                <w:lang w:val="en-US" w:eastAsia="ko-KR"/>
              </w:rPr>
              <w:t>ормационно-справочные материалы</w:t>
            </w:r>
          </w:p>
        </w:tc>
        <w:tc>
          <w:tcPr>
            <w:tcW w:w="4558"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tabs>
                <w:tab w:val="left" w:pos="207"/>
              </w:tabs>
              <w:autoSpaceDE w:val="0"/>
              <w:autoSpaceDN w:val="0"/>
              <w:spacing w:after="0" w:line="240" w:lineRule="auto"/>
              <w:ind w:left="567"/>
              <w:rPr>
                <w:rFonts w:ascii="Times New Roman" w:eastAsia="Times New Roman" w:hAnsi="Times New Roman" w:cs="Times New Roman"/>
                <w:kern w:val="2"/>
                <w:sz w:val="28"/>
                <w:szCs w:val="28"/>
                <w:lang w:val="en-US" w:eastAsia="ko-KR"/>
              </w:rPr>
            </w:pPr>
            <w:r w:rsidRPr="00464046">
              <w:rPr>
                <w:rFonts w:ascii="Times New Roman" w:eastAsia="Times New Roman" w:hAnsi="Times New Roman" w:cs="Times New Roman"/>
                <w:kern w:val="2"/>
                <w:sz w:val="28"/>
                <w:szCs w:val="28"/>
                <w:lang w:val="en-US" w:eastAsia="ko-KR"/>
              </w:rPr>
              <w:t xml:space="preserve"> 1. Инструкции:</w:t>
            </w:r>
          </w:p>
          <w:p w:rsidR="003A55A4" w:rsidRPr="00464046" w:rsidRDefault="003A55A4" w:rsidP="006144EE">
            <w:pPr>
              <w:widowControl w:val="0"/>
              <w:numPr>
                <w:ilvl w:val="0"/>
                <w:numId w:val="3"/>
              </w:numPr>
              <w:tabs>
                <w:tab w:val="left" w:pos="207"/>
              </w:tabs>
              <w:wordWrap w:val="0"/>
              <w:autoSpaceDE w:val="0"/>
              <w:autoSpaceDN w:val="0"/>
              <w:spacing w:after="0" w:line="240" w:lineRule="auto"/>
              <w:ind w:left="567"/>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должностная инструкция педагога д/о;</w:t>
            </w:r>
          </w:p>
          <w:p w:rsidR="003A55A4" w:rsidRPr="00464046" w:rsidRDefault="003A55A4" w:rsidP="006144EE">
            <w:pPr>
              <w:widowControl w:val="0"/>
              <w:numPr>
                <w:ilvl w:val="0"/>
                <w:numId w:val="3"/>
              </w:numPr>
              <w:tabs>
                <w:tab w:val="left" w:pos="207"/>
              </w:tabs>
              <w:wordWrap w:val="0"/>
              <w:autoSpaceDE w:val="0"/>
              <w:autoSpaceDN w:val="0"/>
              <w:spacing w:after="0" w:line="240" w:lineRule="auto"/>
              <w:ind w:left="567"/>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инструкция по ТБ ИОТ-065-2013, ИОТ-071-2013; </w:t>
            </w:r>
          </w:p>
          <w:p w:rsidR="003A55A4" w:rsidRPr="00464046" w:rsidRDefault="003A55A4" w:rsidP="006144EE">
            <w:pPr>
              <w:widowControl w:val="0"/>
              <w:numPr>
                <w:ilvl w:val="0"/>
                <w:numId w:val="3"/>
              </w:numPr>
              <w:tabs>
                <w:tab w:val="left" w:pos="207"/>
              </w:tabs>
              <w:wordWrap w:val="0"/>
              <w:autoSpaceDE w:val="0"/>
              <w:autoSpaceDN w:val="0"/>
              <w:spacing w:after="0" w:line="240" w:lineRule="auto"/>
              <w:ind w:left="567"/>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инструкция для преподавателей по проведению инструктажа по охране труда </w:t>
            </w:r>
          </w:p>
          <w:p w:rsidR="003A55A4" w:rsidRPr="00464046" w:rsidRDefault="003A55A4" w:rsidP="006144EE">
            <w:pPr>
              <w:widowControl w:val="0"/>
              <w:numPr>
                <w:ilvl w:val="0"/>
                <w:numId w:val="3"/>
              </w:numPr>
              <w:tabs>
                <w:tab w:val="left" w:pos="207"/>
              </w:tabs>
              <w:wordWrap w:val="0"/>
              <w:autoSpaceDE w:val="0"/>
              <w:autoSpaceDN w:val="0"/>
              <w:spacing w:after="0" w:line="240" w:lineRule="auto"/>
              <w:ind w:left="567"/>
              <w:jc w:val="both"/>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инструкция по обеспечению безопасности образовательного процесса обучающимися в ГБНОУ ДУМ</w:t>
            </w:r>
          </w:p>
          <w:p w:rsidR="003A55A4" w:rsidRPr="00464046" w:rsidRDefault="003A55A4" w:rsidP="006144EE">
            <w:pPr>
              <w:widowControl w:val="0"/>
              <w:tabs>
                <w:tab w:val="left" w:pos="207"/>
              </w:tabs>
              <w:autoSpaceDE w:val="0"/>
              <w:autoSpaceDN w:val="0"/>
              <w:spacing w:after="0" w:line="240" w:lineRule="auto"/>
              <w:ind w:left="567"/>
              <w:rPr>
                <w:rFonts w:ascii="Times New Roman" w:eastAsia="Times New Roman" w:hAnsi="Times New Roman" w:cs="Times New Roman"/>
                <w:kern w:val="2"/>
                <w:sz w:val="28"/>
                <w:szCs w:val="28"/>
                <w:lang w:eastAsia="ko-KR"/>
              </w:rPr>
            </w:pP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7C43C9" w:rsidP="006144EE">
            <w:pPr>
              <w:pStyle w:val="aa"/>
              <w:widowControl w:val="0"/>
              <w:numPr>
                <w:ilvl w:val="0"/>
                <w:numId w:val="17"/>
              </w:numPr>
              <w:tabs>
                <w:tab w:val="left" w:pos="168"/>
                <w:tab w:val="left" w:pos="267"/>
              </w:tabs>
              <w:autoSpaceDE w:val="0"/>
              <w:autoSpaceDN w:val="0"/>
              <w:spacing w:after="0" w:line="240" w:lineRule="auto"/>
              <w:ind w:left="567" w:firstLine="0"/>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Сборник стандартов системы СИБИД</w:t>
            </w:r>
          </w:p>
          <w:p w:rsidR="007C43C9" w:rsidRPr="00464046" w:rsidRDefault="007C43C9" w:rsidP="006144EE">
            <w:pPr>
              <w:pStyle w:val="aa"/>
              <w:widowControl w:val="0"/>
              <w:numPr>
                <w:ilvl w:val="0"/>
                <w:numId w:val="17"/>
              </w:numPr>
              <w:tabs>
                <w:tab w:val="left" w:pos="168"/>
                <w:tab w:val="left" w:pos="267"/>
              </w:tabs>
              <w:autoSpaceDE w:val="0"/>
              <w:autoSpaceDN w:val="0"/>
              <w:spacing w:after="0" w:line="240" w:lineRule="auto"/>
              <w:ind w:left="567" w:firstLine="0"/>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Захарчук Т.В. Информационные ресурсы (любой год издания)</w:t>
            </w:r>
          </w:p>
          <w:p w:rsidR="007C43C9" w:rsidRPr="00464046" w:rsidRDefault="007C43C9" w:rsidP="006144EE">
            <w:pPr>
              <w:pStyle w:val="aa"/>
              <w:widowControl w:val="0"/>
              <w:numPr>
                <w:ilvl w:val="0"/>
                <w:numId w:val="17"/>
              </w:numPr>
              <w:tabs>
                <w:tab w:val="left" w:pos="168"/>
                <w:tab w:val="left" w:pos="267"/>
              </w:tabs>
              <w:autoSpaceDE w:val="0"/>
              <w:autoSpaceDN w:val="0"/>
              <w:spacing w:after="0" w:line="240" w:lineRule="auto"/>
              <w:ind w:left="567" w:firstLine="0"/>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Старовойтова О.Р.</w:t>
            </w:r>
          </w:p>
          <w:p w:rsidR="007C43C9" w:rsidRPr="00464046" w:rsidRDefault="007C43C9" w:rsidP="006144EE">
            <w:pPr>
              <w:pStyle w:val="aa"/>
              <w:widowControl w:val="0"/>
              <w:tabs>
                <w:tab w:val="left" w:pos="168"/>
                <w:tab w:val="left" w:pos="267"/>
              </w:tabs>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Справочник школьного библиотекаря и методиста. -М.: ШБ. -2009.-645с.</w:t>
            </w:r>
          </w:p>
          <w:p w:rsidR="007C43C9" w:rsidRPr="00464046" w:rsidRDefault="007C43C9" w:rsidP="006144EE">
            <w:pPr>
              <w:pStyle w:val="aa"/>
              <w:widowControl w:val="0"/>
              <w:numPr>
                <w:ilvl w:val="0"/>
                <w:numId w:val="17"/>
              </w:numPr>
              <w:tabs>
                <w:tab w:val="left" w:pos="168"/>
                <w:tab w:val="left" w:pos="267"/>
              </w:tabs>
              <w:autoSpaceDE w:val="0"/>
              <w:autoSpaceDN w:val="0"/>
              <w:spacing w:after="0" w:line="240" w:lineRule="auto"/>
              <w:ind w:left="567" w:firstLine="0"/>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Старовойтова О.Р., Король А.Н., Лигун Т.А., Беркалиев Т.Н.</w:t>
            </w:r>
          </w:p>
          <w:p w:rsidR="007C43C9" w:rsidRPr="00464046" w:rsidRDefault="007C43C9" w:rsidP="006144EE">
            <w:pPr>
              <w:pStyle w:val="aa"/>
              <w:widowControl w:val="0"/>
              <w:tabs>
                <w:tab w:val="left" w:pos="168"/>
                <w:tab w:val="left" w:pos="267"/>
              </w:tabs>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[Текст с илл</w:t>
            </w:r>
            <w:r w:rsidR="00B93B0B" w:rsidRPr="00464046">
              <w:rPr>
                <w:rFonts w:ascii="Times New Roman" w:eastAsia="Times New Roman" w:hAnsi="Times New Roman" w:cs="Times New Roman"/>
                <w:kern w:val="2"/>
                <w:sz w:val="28"/>
                <w:szCs w:val="28"/>
                <w:lang w:eastAsia="ko-KR"/>
              </w:rPr>
              <w:t>.  интерактивными ссылками</w:t>
            </w:r>
            <w:r w:rsidRPr="00464046">
              <w:rPr>
                <w:rFonts w:ascii="Times New Roman" w:eastAsia="Times New Roman" w:hAnsi="Times New Roman" w:cs="Times New Roman"/>
                <w:kern w:val="2"/>
                <w:sz w:val="28"/>
                <w:szCs w:val="28"/>
                <w:lang w:eastAsia="ko-KR"/>
              </w:rPr>
              <w:t>]</w:t>
            </w:r>
            <w:r w:rsidR="00B93B0B" w:rsidRPr="00464046">
              <w:rPr>
                <w:rFonts w:ascii="Times New Roman" w:eastAsia="Times New Roman" w:hAnsi="Times New Roman" w:cs="Times New Roman"/>
                <w:kern w:val="2"/>
                <w:sz w:val="28"/>
                <w:szCs w:val="28"/>
                <w:lang w:eastAsia="ko-KR"/>
              </w:rPr>
              <w:t xml:space="preserve"> </w:t>
            </w:r>
            <w:r w:rsidRPr="00464046">
              <w:rPr>
                <w:rFonts w:ascii="Times New Roman" w:eastAsia="Times New Roman" w:hAnsi="Times New Roman" w:cs="Times New Roman"/>
                <w:kern w:val="2"/>
                <w:sz w:val="28"/>
                <w:szCs w:val="28"/>
                <w:lang w:eastAsia="ko-KR"/>
              </w:rPr>
              <w:t xml:space="preserve">Краеведение в библиотеке и школе. - Электронное локальное издание на </w:t>
            </w:r>
            <w:r w:rsidRPr="00464046">
              <w:rPr>
                <w:rFonts w:ascii="Times New Roman" w:eastAsia="Times New Roman" w:hAnsi="Times New Roman" w:cs="Times New Roman"/>
                <w:kern w:val="2"/>
                <w:sz w:val="28"/>
                <w:szCs w:val="28"/>
                <w:lang w:val="en-US" w:eastAsia="ko-KR"/>
              </w:rPr>
              <w:t>DVD</w:t>
            </w:r>
            <w:r w:rsidRPr="00464046">
              <w:rPr>
                <w:rFonts w:ascii="Times New Roman" w:eastAsia="Times New Roman" w:hAnsi="Times New Roman" w:cs="Times New Roman"/>
                <w:kern w:val="2"/>
                <w:sz w:val="28"/>
                <w:szCs w:val="28"/>
                <w:lang w:eastAsia="ko-KR"/>
              </w:rPr>
              <w:t>.- М.:ШБ.- 765с.</w:t>
            </w:r>
          </w:p>
        </w:tc>
      </w:tr>
      <w:tr w:rsidR="00B96FB9" w:rsidRPr="00464046" w:rsidTr="00925090">
        <w:trPr>
          <w:trHeight w:val="3108"/>
        </w:trPr>
        <w:tc>
          <w:tcPr>
            <w:tcW w:w="1115"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SimSun" w:hAnsi="Times New Roman" w:cs="Times New Roman"/>
                <w:noProof/>
                <w:kern w:val="2"/>
                <w:sz w:val="28"/>
                <w:szCs w:val="28"/>
                <w:lang w:eastAsia="ru-RU"/>
              </w:rPr>
              <w:lastRenderedPageBreak/>
              <mc:AlternateContent>
                <mc:Choice Requires="wps">
                  <w:drawing>
                    <wp:anchor distT="0" distB="0" distL="0" distR="0" simplePos="0" relativeHeight="251659264" behindDoc="0" locked="0" layoutInCell="1" allowOverlap="1" wp14:anchorId="50E9A4C2" wp14:editId="2E629346">
                      <wp:simplePos x="0" y="0"/>
                      <wp:positionH relativeFrom="character">
                        <wp:posOffset>-1028700</wp:posOffset>
                      </wp:positionH>
                      <wp:positionV relativeFrom="line">
                        <wp:posOffset>142875</wp:posOffset>
                      </wp:positionV>
                      <wp:extent cx="228600" cy="42545"/>
                      <wp:effectExtent l="8890" t="12065" r="10160"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2545"/>
                              </a:xfrm>
                              <a:prstGeom prst="line">
                                <a:avLst/>
                              </a:prstGeom>
                              <a:noFill/>
                              <a:ln w="889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CCD59" id="Прямая соединительная линия 1" o:spid="_x0000_s1026" style="position:absolute;flip:y;z-index:251659264;visibility:visible;mso-wrap-style:square;mso-width-percent:0;mso-height-percent:0;mso-wrap-distance-left:0;mso-wrap-distance-top:0;mso-wrap-distance-right:0;mso-wrap-distance-bottom:0;mso-position-horizontal:absolute;mso-position-horizontal-relative:char;mso-position-vertical:absolute;mso-position-vertical-relative:line;mso-width-percent:0;mso-height-percent:0;mso-width-relative:page;mso-height-relative:page" from="-81pt,11.25pt" to="-6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" strokeweight=".7pt">
                      <v:stroke joinstyle="miter" endcap="square"/>
                      <w10:wrap anchory="line"/>
                    </v:line>
                  </w:pict>
                </mc:Fallback>
              </mc:AlternateContent>
            </w:r>
            <w:r w:rsidRPr="00464046">
              <w:rPr>
                <w:rFonts w:ascii="Times New Roman" w:eastAsia="Times New Roman" w:hAnsi="Times New Roman" w:cs="Times New Roman"/>
                <w:kern w:val="2"/>
                <w:sz w:val="28"/>
                <w:szCs w:val="28"/>
                <w:lang w:eastAsia="ko-KR"/>
              </w:rPr>
              <w:t xml:space="preserve">1.2. </w:t>
            </w:r>
          </w:p>
        </w:tc>
        <w:tc>
          <w:tcPr>
            <w:tcW w:w="1972"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Научная, специальная, методическая литература</w:t>
            </w:r>
          </w:p>
        </w:tc>
        <w:tc>
          <w:tcPr>
            <w:tcW w:w="4558"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keepNext/>
              <w:widowControl w:val="0"/>
              <w:tabs>
                <w:tab w:val="left" w:pos="1"/>
              </w:tabs>
              <w:autoSpaceDE w:val="0"/>
              <w:autoSpaceDN w:val="0"/>
              <w:spacing w:after="0"/>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Бернс Р. Развитие Я-концепции и воспитание. - М.: Прогресс, 1986.</w:t>
            </w:r>
            <w:r w:rsidR="00E80C59" w:rsidRPr="00464046">
              <w:rPr>
                <w:rFonts w:ascii="Times New Roman" w:eastAsia="Times New Roman" w:hAnsi="Times New Roman" w:cs="Times New Roman"/>
                <w:kern w:val="2"/>
                <w:sz w:val="28"/>
                <w:szCs w:val="28"/>
                <w:lang w:eastAsia="ko-KR"/>
              </w:rPr>
              <w:t>-226 с.</w:t>
            </w:r>
          </w:p>
          <w:p w:rsidR="00E80C59" w:rsidRPr="00464046" w:rsidRDefault="00E80C59" w:rsidP="006144EE">
            <w:pPr>
              <w:keepNext/>
              <w:widowControl w:val="0"/>
              <w:tabs>
                <w:tab w:val="left" w:pos="1"/>
              </w:tabs>
              <w:autoSpaceDE w:val="0"/>
              <w:autoSpaceDN w:val="0"/>
              <w:spacing w:after="0"/>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Бырдина Л. Мое Отечество-Россия / Л. Бырдина, О. Польщикова //Воспитательная работа в школе. – 2009. - №5.- С.65-69.</w:t>
            </w:r>
          </w:p>
          <w:p w:rsidR="00925090" w:rsidRPr="00464046" w:rsidRDefault="00925090" w:rsidP="006144EE">
            <w:pPr>
              <w:keepNext/>
              <w:widowControl w:val="0"/>
              <w:tabs>
                <w:tab w:val="left" w:pos="1"/>
              </w:tabs>
              <w:autoSpaceDE w:val="0"/>
              <w:autoSpaceDN w:val="0"/>
              <w:spacing w:after="0"/>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Васильев А. Н. Социология. - М.: Прогресс. - 2016.- 149 с.</w:t>
            </w:r>
          </w:p>
          <w:p w:rsidR="003A55A4" w:rsidRPr="00464046" w:rsidRDefault="003A55A4" w:rsidP="006144EE">
            <w:pPr>
              <w:widowControl w:val="0"/>
              <w:autoSpaceDE w:val="0"/>
              <w:autoSpaceDN w:val="0"/>
              <w:spacing w:after="0"/>
              <w:ind w:left="567" w:right="-63"/>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Гадалко А. Задачи и упражнения по  развитию творческой фантазии учащихся. - М: Просвещение, 1985.</w:t>
            </w:r>
          </w:p>
          <w:p w:rsidR="003A55A4" w:rsidRPr="00464046" w:rsidRDefault="003A55A4" w:rsidP="006144EE">
            <w:pPr>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 xml:space="preserve">Гузеев В.В. Методы и организационные формы обучения. - </w:t>
            </w:r>
            <w:r w:rsidR="00E207C8" w:rsidRPr="00464046">
              <w:rPr>
                <w:rFonts w:ascii="Times New Roman" w:eastAsia="SimSun" w:hAnsi="Times New Roman" w:cs="Times New Roman"/>
                <w:kern w:val="2"/>
                <w:sz w:val="28"/>
                <w:szCs w:val="28"/>
                <w:lang w:eastAsia="ko-KR"/>
              </w:rPr>
              <w:t>Народное образование.</w:t>
            </w:r>
            <w:r w:rsidRPr="00464046">
              <w:rPr>
                <w:rFonts w:ascii="Times New Roman" w:eastAsia="SimSun" w:hAnsi="Times New Roman" w:cs="Times New Roman"/>
                <w:kern w:val="2"/>
                <w:sz w:val="28"/>
                <w:szCs w:val="28"/>
                <w:lang w:eastAsia="ko-KR"/>
              </w:rPr>
              <w:t xml:space="preserve"> </w:t>
            </w:r>
            <w:r w:rsidR="00E207C8" w:rsidRPr="00464046">
              <w:rPr>
                <w:rFonts w:ascii="Times New Roman" w:eastAsia="SimSun" w:hAnsi="Times New Roman" w:cs="Times New Roman"/>
                <w:kern w:val="2"/>
                <w:sz w:val="28"/>
                <w:szCs w:val="28"/>
                <w:lang w:eastAsia="ko-KR"/>
              </w:rPr>
              <w:t>-</w:t>
            </w:r>
            <w:r w:rsidRPr="00464046">
              <w:rPr>
                <w:rFonts w:ascii="Times New Roman" w:eastAsia="SimSun" w:hAnsi="Times New Roman" w:cs="Times New Roman"/>
                <w:kern w:val="2"/>
                <w:sz w:val="28"/>
                <w:szCs w:val="28"/>
                <w:lang w:eastAsia="ko-KR"/>
              </w:rPr>
              <w:t>20</w:t>
            </w:r>
            <w:r w:rsidR="00E207C8" w:rsidRPr="00464046">
              <w:rPr>
                <w:rFonts w:ascii="Times New Roman" w:eastAsia="SimSun" w:hAnsi="Times New Roman" w:cs="Times New Roman"/>
                <w:kern w:val="2"/>
                <w:sz w:val="28"/>
                <w:szCs w:val="28"/>
                <w:lang w:eastAsia="ko-KR"/>
              </w:rPr>
              <w:t>1</w:t>
            </w:r>
            <w:r w:rsidR="00E80C59" w:rsidRPr="00464046">
              <w:rPr>
                <w:rFonts w:ascii="Times New Roman" w:eastAsia="SimSun" w:hAnsi="Times New Roman" w:cs="Times New Roman"/>
                <w:kern w:val="2"/>
                <w:sz w:val="28"/>
                <w:szCs w:val="28"/>
                <w:lang w:eastAsia="ko-KR"/>
              </w:rPr>
              <w:t>5</w:t>
            </w:r>
            <w:r w:rsidR="00E207C8" w:rsidRPr="00464046">
              <w:rPr>
                <w:rFonts w:ascii="Times New Roman" w:eastAsia="SimSun" w:hAnsi="Times New Roman" w:cs="Times New Roman"/>
                <w:kern w:val="2"/>
                <w:sz w:val="28"/>
                <w:szCs w:val="28"/>
                <w:lang w:eastAsia="ko-KR"/>
              </w:rPr>
              <w:t>.- № 6.-С. 35-43</w:t>
            </w:r>
            <w:r w:rsidR="00E80C59" w:rsidRPr="00464046">
              <w:rPr>
                <w:rFonts w:ascii="Times New Roman" w:eastAsia="SimSun" w:hAnsi="Times New Roman" w:cs="Times New Roman"/>
                <w:kern w:val="2"/>
                <w:sz w:val="28"/>
                <w:szCs w:val="28"/>
                <w:lang w:eastAsia="ko-KR"/>
              </w:rPr>
              <w:t>.</w:t>
            </w:r>
          </w:p>
          <w:p w:rsidR="003A55A4" w:rsidRPr="00464046" w:rsidRDefault="003A55A4" w:rsidP="006144EE">
            <w:pPr>
              <w:widowControl w:val="0"/>
              <w:autoSpaceDE w:val="0"/>
              <w:autoSpaceDN w:val="0"/>
              <w:spacing w:after="0"/>
              <w:ind w:left="567" w:right="-63"/>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 xml:space="preserve">Кон И.С. Психология старшеклассника. – М.: </w:t>
            </w:r>
            <w:r w:rsidR="00E207C8" w:rsidRPr="00464046">
              <w:rPr>
                <w:rFonts w:ascii="Times New Roman" w:eastAsia="SimSun" w:hAnsi="Times New Roman" w:cs="Times New Roman"/>
                <w:kern w:val="2"/>
                <w:sz w:val="28"/>
                <w:szCs w:val="28"/>
                <w:lang w:eastAsia="ko-KR"/>
              </w:rPr>
              <w:t>Просвещение, -</w:t>
            </w:r>
            <w:r w:rsidRPr="00464046">
              <w:rPr>
                <w:rFonts w:ascii="Times New Roman" w:eastAsia="SimSun" w:hAnsi="Times New Roman" w:cs="Times New Roman"/>
                <w:kern w:val="2"/>
                <w:sz w:val="28"/>
                <w:szCs w:val="28"/>
                <w:lang w:eastAsia="ko-KR"/>
              </w:rPr>
              <w:t xml:space="preserve"> 1982.</w:t>
            </w:r>
            <w:r w:rsidR="00E80C59" w:rsidRPr="00464046">
              <w:rPr>
                <w:rFonts w:ascii="Times New Roman" w:eastAsia="SimSun" w:hAnsi="Times New Roman" w:cs="Times New Roman"/>
                <w:kern w:val="2"/>
                <w:sz w:val="28"/>
                <w:szCs w:val="28"/>
                <w:lang w:eastAsia="ko-KR"/>
              </w:rPr>
              <w:t>- 215 с.</w:t>
            </w:r>
          </w:p>
          <w:p w:rsidR="003A55A4" w:rsidRPr="00464046" w:rsidRDefault="00B93B0B" w:rsidP="006144EE">
            <w:pPr>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Морева М.А. О технике речи и риторике М.: Зебра. - 2015</w:t>
            </w:r>
            <w:r w:rsidR="003A55A4" w:rsidRPr="00464046">
              <w:rPr>
                <w:rFonts w:ascii="Times New Roman" w:eastAsia="SimSun" w:hAnsi="Times New Roman" w:cs="Times New Roman"/>
                <w:kern w:val="2"/>
                <w:sz w:val="28"/>
                <w:szCs w:val="28"/>
                <w:lang w:eastAsia="ko-KR"/>
              </w:rPr>
              <w:t>.</w:t>
            </w:r>
            <w:r w:rsidR="00E80C59" w:rsidRPr="00464046">
              <w:rPr>
                <w:rFonts w:ascii="Times New Roman" w:eastAsia="SimSun" w:hAnsi="Times New Roman" w:cs="Times New Roman"/>
                <w:kern w:val="2"/>
                <w:sz w:val="28"/>
                <w:szCs w:val="28"/>
                <w:lang w:eastAsia="ko-KR"/>
              </w:rPr>
              <w:t>-342 с.</w:t>
            </w:r>
          </w:p>
          <w:p w:rsidR="00E80C59" w:rsidRPr="00464046" w:rsidRDefault="00E80C59" w:rsidP="006144EE">
            <w:pPr>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Попов А.В. Нельзя сужать сферу патриотического воспитания / А.В. Попов. // Народное образование. – 2013. - № 7. – С. 214-221.</w:t>
            </w:r>
          </w:p>
          <w:p w:rsidR="00E80C59" w:rsidRPr="00464046" w:rsidRDefault="00E80C59" w:rsidP="006144EE">
            <w:pPr>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Рыбальченко Л.И. Педагогический эффект военно-патриотического проекта «Мы пишем ваши имена» / Л.И. Рыбальченко, Тиме Юргенд, Н.И. Ралдугина и др. // Методист. - 2014. - № 7. – С. 29-36.</w:t>
            </w:r>
          </w:p>
          <w:p w:rsidR="003A55A4" w:rsidRPr="00464046" w:rsidRDefault="00E80C59" w:rsidP="006144EE">
            <w:pPr>
              <w:ind w:left="567"/>
              <w:rPr>
                <w:rFonts w:ascii="Times New Roman" w:eastAsia="SimSun" w:hAnsi="Times New Roman" w:cs="Times New Roman"/>
                <w:sz w:val="28"/>
                <w:szCs w:val="28"/>
                <w:lang w:eastAsia="ko-KR"/>
              </w:rPr>
            </w:pPr>
            <w:r w:rsidRPr="00464046">
              <w:rPr>
                <w:rFonts w:ascii="Times New Roman" w:eastAsia="SimSun" w:hAnsi="Times New Roman" w:cs="Times New Roman"/>
                <w:sz w:val="28"/>
                <w:szCs w:val="28"/>
                <w:lang w:eastAsia="ko-KR"/>
              </w:rPr>
              <w:lastRenderedPageBreak/>
              <w:t>Студенникова С.Л. Не потерять свои корни: опыт патриотического воспитания / С.Л. Студенникова // Внешкольник. – 2015. - № 5.- С. 7-14.</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B93B0B" w:rsidRPr="00464046" w:rsidRDefault="00B93B0B" w:rsidP="006144EE">
            <w:pPr>
              <w:widowControl w:val="0"/>
              <w:autoSpaceDE w:val="0"/>
              <w:autoSpaceDN w:val="0"/>
              <w:spacing w:after="0"/>
              <w:ind w:left="567" w:right="-63"/>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lastRenderedPageBreak/>
              <w:t>Асмолов А.Г. Психология достоинства. М., 2016</w:t>
            </w:r>
            <w:r w:rsidR="00E80C59" w:rsidRPr="00464046">
              <w:rPr>
                <w:rFonts w:ascii="Times New Roman" w:eastAsia="SimSun" w:hAnsi="Times New Roman" w:cs="Times New Roman"/>
                <w:kern w:val="2"/>
                <w:sz w:val="28"/>
                <w:szCs w:val="28"/>
                <w:lang w:eastAsia="ko-KR"/>
              </w:rPr>
              <w:t>.-28 с.</w:t>
            </w:r>
          </w:p>
          <w:p w:rsidR="00B93B0B" w:rsidRPr="00464046" w:rsidRDefault="00B93B0B" w:rsidP="006144EE">
            <w:pPr>
              <w:widowControl w:val="0"/>
              <w:autoSpaceDE w:val="0"/>
              <w:autoSpaceDN w:val="0"/>
              <w:spacing w:after="0"/>
              <w:ind w:left="567" w:right="-63"/>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Левин Б. Что? Где? Когда? 1999.</w:t>
            </w:r>
            <w:r w:rsidR="00E80C59" w:rsidRPr="00464046">
              <w:rPr>
                <w:rFonts w:ascii="Times New Roman" w:eastAsia="SimSun" w:hAnsi="Times New Roman" w:cs="Times New Roman"/>
                <w:kern w:val="2"/>
                <w:sz w:val="28"/>
                <w:szCs w:val="28"/>
                <w:lang w:eastAsia="ko-KR"/>
              </w:rPr>
              <w:t>- 152 с.</w:t>
            </w:r>
          </w:p>
          <w:p w:rsidR="003A55A4" w:rsidRPr="00464046" w:rsidRDefault="003A55A4" w:rsidP="006144EE">
            <w:pPr>
              <w:widowControl w:val="0"/>
              <w:autoSpaceDE w:val="0"/>
              <w:autoSpaceDN w:val="0"/>
              <w:spacing w:after="0"/>
              <w:ind w:left="567" w:right="-63"/>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Харрис Р. Психология массовых коммуникаций. - М., 2003.</w:t>
            </w:r>
            <w:r w:rsidR="00E80C59" w:rsidRPr="00464046">
              <w:rPr>
                <w:rFonts w:ascii="Times New Roman" w:eastAsia="SimSun" w:hAnsi="Times New Roman" w:cs="Times New Roman"/>
                <w:kern w:val="2"/>
                <w:sz w:val="28"/>
                <w:szCs w:val="28"/>
                <w:lang w:eastAsia="ko-KR"/>
              </w:rPr>
              <w:t>-346 с.</w:t>
            </w:r>
          </w:p>
          <w:p w:rsidR="00B93B0B" w:rsidRPr="00464046" w:rsidRDefault="00B93B0B" w:rsidP="006144EE">
            <w:pPr>
              <w:widowControl w:val="0"/>
              <w:autoSpaceDE w:val="0"/>
              <w:autoSpaceDN w:val="0"/>
              <w:spacing w:after="0"/>
              <w:ind w:left="567" w:right="-63"/>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Элиасберг Н.И. Этико-правовое воспитание молодежи. - СПб.:АППО.-2014.</w:t>
            </w:r>
            <w:r w:rsidR="00E80C59" w:rsidRPr="00464046">
              <w:rPr>
                <w:rFonts w:ascii="Times New Roman" w:eastAsia="SimSun" w:hAnsi="Times New Roman" w:cs="Times New Roman"/>
                <w:kern w:val="2"/>
                <w:sz w:val="28"/>
                <w:szCs w:val="28"/>
                <w:lang w:eastAsia="ko-KR"/>
              </w:rPr>
              <w:t>-285 с.</w:t>
            </w:r>
          </w:p>
          <w:p w:rsidR="003A55A4" w:rsidRPr="00464046" w:rsidRDefault="003A55A4" w:rsidP="006144EE">
            <w:pPr>
              <w:widowControl w:val="0"/>
              <w:autoSpaceDE w:val="0"/>
              <w:autoSpaceDN w:val="0"/>
              <w:spacing w:after="0"/>
              <w:ind w:left="567" w:right="-284"/>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Эльконин Д. Психология игры. - М., 1978.</w:t>
            </w:r>
            <w:r w:rsidR="00E80C59" w:rsidRPr="00464046">
              <w:rPr>
                <w:rFonts w:ascii="Times New Roman" w:eastAsia="SimSun" w:hAnsi="Times New Roman" w:cs="Times New Roman"/>
                <w:kern w:val="2"/>
                <w:sz w:val="28"/>
                <w:szCs w:val="28"/>
                <w:lang w:eastAsia="ko-KR"/>
              </w:rPr>
              <w:t>-112с.</w:t>
            </w:r>
          </w:p>
          <w:p w:rsidR="00B93B0B" w:rsidRPr="00464046" w:rsidRDefault="00B93B0B" w:rsidP="006144EE">
            <w:pPr>
              <w:widowControl w:val="0"/>
              <w:autoSpaceDE w:val="0"/>
              <w:autoSpaceDN w:val="0"/>
              <w:spacing w:after="0"/>
              <w:ind w:left="567" w:right="-284"/>
              <w:rPr>
                <w:rFonts w:ascii="Times New Roman" w:eastAsia="Times New Roman" w:hAnsi="Times New Roman" w:cs="Times New Roman"/>
                <w:kern w:val="2"/>
                <w:sz w:val="28"/>
                <w:szCs w:val="28"/>
                <w:lang w:eastAsia="ko-KR"/>
              </w:rPr>
            </w:pPr>
          </w:p>
          <w:p w:rsidR="003A55A4" w:rsidRPr="00464046" w:rsidRDefault="003A55A4" w:rsidP="006144EE">
            <w:pPr>
              <w:widowControl w:val="0"/>
              <w:tabs>
                <w:tab w:val="left" w:pos="374"/>
              </w:tabs>
              <w:autoSpaceDE w:val="0"/>
              <w:autoSpaceDN w:val="0"/>
              <w:spacing w:after="0" w:line="240" w:lineRule="auto"/>
              <w:ind w:left="567"/>
              <w:rPr>
                <w:rFonts w:ascii="Times New Roman" w:eastAsia="Times New Roman" w:hAnsi="Times New Roman" w:cs="Times New Roman"/>
                <w:kern w:val="2"/>
                <w:sz w:val="28"/>
                <w:szCs w:val="28"/>
                <w:lang w:eastAsia="ko-KR"/>
              </w:rPr>
            </w:pPr>
          </w:p>
        </w:tc>
      </w:tr>
      <w:tr w:rsidR="00B96FB9" w:rsidRPr="00464046" w:rsidTr="00657276">
        <w:trPr>
          <w:trHeight w:val="3498"/>
        </w:trPr>
        <w:tc>
          <w:tcPr>
            <w:tcW w:w="1115"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b/>
                <w:kern w:val="2"/>
                <w:sz w:val="28"/>
                <w:szCs w:val="28"/>
                <w:lang w:eastAsia="ko-KR"/>
              </w:rPr>
            </w:pPr>
          </w:p>
        </w:tc>
        <w:tc>
          <w:tcPr>
            <w:tcW w:w="1972"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p>
        </w:tc>
        <w:tc>
          <w:tcPr>
            <w:tcW w:w="4558"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 xml:space="preserve">Слезак-Шиндлер К. Искусство речи. -  М.: Парсифаль, </w:t>
            </w:r>
            <w:r w:rsidR="00E207C8" w:rsidRPr="00464046">
              <w:rPr>
                <w:rFonts w:ascii="Times New Roman" w:eastAsia="SimSun" w:hAnsi="Times New Roman" w:cs="Times New Roman"/>
                <w:kern w:val="2"/>
                <w:sz w:val="28"/>
                <w:szCs w:val="28"/>
                <w:lang w:eastAsia="ko-KR"/>
              </w:rPr>
              <w:t>-</w:t>
            </w:r>
            <w:r w:rsidR="002659FF" w:rsidRPr="00464046">
              <w:rPr>
                <w:rFonts w:ascii="Times New Roman" w:eastAsia="SimSun" w:hAnsi="Times New Roman" w:cs="Times New Roman"/>
                <w:kern w:val="2"/>
                <w:sz w:val="28"/>
                <w:szCs w:val="28"/>
                <w:lang w:eastAsia="ko-KR"/>
              </w:rPr>
              <w:t>1996. -</w:t>
            </w:r>
            <w:r w:rsidR="00E80C59" w:rsidRPr="00464046">
              <w:rPr>
                <w:rFonts w:ascii="Times New Roman" w:eastAsia="SimSun" w:hAnsi="Times New Roman" w:cs="Times New Roman"/>
                <w:kern w:val="2"/>
                <w:sz w:val="28"/>
                <w:szCs w:val="28"/>
                <w:lang w:eastAsia="ko-KR"/>
              </w:rPr>
              <w:t>228 с.</w:t>
            </w:r>
          </w:p>
          <w:p w:rsidR="003A55A4" w:rsidRPr="00464046" w:rsidRDefault="003A55A4" w:rsidP="006144EE">
            <w:pPr>
              <w:widowControl w:val="0"/>
              <w:autoSpaceDE w:val="0"/>
              <w:autoSpaceDN w:val="0"/>
              <w:spacing w:after="0"/>
              <w:ind w:left="567" w:right="-63"/>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Словарь синонимов русского языка. /Под ред. Евгеньевой А.П.- М.: АСТ Астрель,</w:t>
            </w:r>
            <w:r w:rsidR="00E207C8" w:rsidRPr="00464046">
              <w:rPr>
                <w:rFonts w:ascii="Times New Roman" w:eastAsia="SimSun" w:hAnsi="Times New Roman" w:cs="Times New Roman"/>
                <w:kern w:val="2"/>
                <w:sz w:val="28"/>
                <w:szCs w:val="28"/>
                <w:lang w:eastAsia="ko-KR"/>
              </w:rPr>
              <w:t>-</w:t>
            </w:r>
            <w:r w:rsidR="00657276" w:rsidRPr="00464046">
              <w:rPr>
                <w:rFonts w:ascii="Times New Roman" w:eastAsia="SimSun" w:hAnsi="Times New Roman" w:cs="Times New Roman"/>
                <w:kern w:val="2"/>
                <w:sz w:val="28"/>
                <w:szCs w:val="28"/>
                <w:lang w:eastAsia="ko-KR"/>
              </w:rPr>
              <w:t>2001. -</w:t>
            </w:r>
            <w:r w:rsidR="00E80C59" w:rsidRPr="00464046">
              <w:rPr>
                <w:rFonts w:ascii="Times New Roman" w:eastAsia="SimSun" w:hAnsi="Times New Roman" w:cs="Times New Roman"/>
                <w:kern w:val="2"/>
                <w:sz w:val="28"/>
                <w:szCs w:val="28"/>
                <w:lang w:eastAsia="ko-KR"/>
              </w:rPr>
              <w:t>318 с.</w:t>
            </w:r>
          </w:p>
          <w:p w:rsidR="00E80C59" w:rsidRPr="00464046" w:rsidRDefault="003A55A4" w:rsidP="006144EE">
            <w:pPr>
              <w:widowControl w:val="0"/>
              <w:autoSpaceDE w:val="0"/>
              <w:autoSpaceDN w:val="0"/>
              <w:spacing w:after="0"/>
              <w:ind w:left="567" w:right="-284"/>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 xml:space="preserve">Сопер П.Л. Основы искусства речи. / - М.: Прогресс Академия, 1992. </w:t>
            </w:r>
            <w:r w:rsidR="00E80C59" w:rsidRPr="00464046">
              <w:rPr>
                <w:rFonts w:ascii="Times New Roman" w:eastAsia="SimSun" w:hAnsi="Times New Roman" w:cs="Times New Roman"/>
                <w:kern w:val="2"/>
                <w:sz w:val="28"/>
                <w:szCs w:val="28"/>
                <w:lang w:eastAsia="ko-KR"/>
              </w:rPr>
              <w:t>-288 с.</w:t>
            </w:r>
          </w:p>
          <w:p w:rsidR="003A55A4" w:rsidRPr="00464046" w:rsidRDefault="00E80C59" w:rsidP="006144EE">
            <w:pPr>
              <w:widowControl w:val="0"/>
              <w:autoSpaceDE w:val="0"/>
              <w:autoSpaceDN w:val="0"/>
              <w:spacing w:after="0"/>
              <w:ind w:left="567" w:right="-284"/>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Уразаева Г.Ф. Ребенок и его права </w:t>
            </w:r>
            <w:r w:rsidR="00657276" w:rsidRPr="00464046">
              <w:rPr>
                <w:rFonts w:ascii="Times New Roman" w:eastAsia="Times New Roman" w:hAnsi="Times New Roman" w:cs="Times New Roman"/>
                <w:kern w:val="2"/>
                <w:sz w:val="28"/>
                <w:szCs w:val="28"/>
                <w:lang w:eastAsia="ko-KR"/>
              </w:rPr>
              <w:t>//</w:t>
            </w:r>
            <w:r w:rsidRPr="00464046">
              <w:rPr>
                <w:rFonts w:ascii="Times New Roman" w:eastAsia="Times New Roman" w:hAnsi="Times New Roman" w:cs="Times New Roman"/>
                <w:kern w:val="2"/>
                <w:sz w:val="28"/>
                <w:szCs w:val="28"/>
                <w:lang w:eastAsia="ko-KR"/>
              </w:rPr>
              <w:t xml:space="preserve">Преподавание истории в </w:t>
            </w:r>
            <w:r w:rsidR="002659FF" w:rsidRPr="00464046">
              <w:rPr>
                <w:rFonts w:ascii="Times New Roman" w:eastAsia="Times New Roman" w:hAnsi="Times New Roman" w:cs="Times New Roman"/>
                <w:kern w:val="2"/>
                <w:sz w:val="28"/>
                <w:szCs w:val="28"/>
                <w:lang w:eastAsia="ko-KR"/>
              </w:rPr>
              <w:t>школе</w:t>
            </w:r>
            <w:r w:rsidRPr="00464046">
              <w:rPr>
                <w:rFonts w:ascii="Times New Roman" w:eastAsia="Times New Roman" w:hAnsi="Times New Roman" w:cs="Times New Roman"/>
                <w:kern w:val="2"/>
                <w:sz w:val="28"/>
                <w:szCs w:val="28"/>
                <w:lang w:eastAsia="ko-KR"/>
              </w:rPr>
              <w:t>. – 2010. - №1.- С.62-6</w:t>
            </w:r>
            <w:r w:rsidR="00657276" w:rsidRPr="00464046">
              <w:rPr>
                <w:rFonts w:ascii="Times New Roman" w:eastAsia="Times New Roman" w:hAnsi="Times New Roman" w:cs="Times New Roman"/>
                <w:kern w:val="2"/>
                <w:sz w:val="28"/>
                <w:szCs w:val="28"/>
                <w:lang w:eastAsia="ko-KR"/>
              </w:rPr>
              <w:t>6</w:t>
            </w:r>
            <w:r w:rsidRPr="00464046">
              <w:rPr>
                <w:rFonts w:ascii="Times New Roman" w:eastAsia="Times New Roman" w:hAnsi="Times New Roman" w:cs="Times New Roman"/>
                <w:kern w:val="2"/>
                <w:sz w:val="28"/>
                <w:szCs w:val="28"/>
                <w:lang w:eastAsia="ko-KR"/>
              </w:rPr>
              <w:t>.</w:t>
            </w:r>
          </w:p>
          <w:p w:rsidR="00657276" w:rsidRPr="00464046" w:rsidRDefault="00657276" w:rsidP="006144EE">
            <w:pPr>
              <w:widowControl w:val="0"/>
              <w:autoSpaceDE w:val="0"/>
              <w:autoSpaceDN w:val="0"/>
              <w:spacing w:after="0"/>
              <w:ind w:left="567" w:right="-284"/>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Черникова Т.В. Размышления о воспитании патриотизма в подростковом и юношеском возрасте / Т.В. Черникова // Воспитательная работа в школе. – 2011.- № 5.- 22-28.</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ind w:left="567" w:right="-284"/>
              <w:rPr>
                <w:rFonts w:ascii="Times New Roman" w:eastAsia="Times New Roman" w:hAnsi="Times New Roman" w:cs="Times New Roman"/>
                <w:b/>
                <w:kern w:val="2"/>
                <w:sz w:val="28"/>
                <w:szCs w:val="28"/>
                <w:lang w:eastAsia="ko-KR"/>
              </w:rPr>
            </w:pPr>
          </w:p>
        </w:tc>
      </w:tr>
      <w:tr w:rsidR="003A55A4" w:rsidRPr="00464046" w:rsidTr="00657276">
        <w:trPr>
          <w:trHeight w:val="1590"/>
        </w:trPr>
        <w:tc>
          <w:tcPr>
            <w:tcW w:w="1115"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1.3. </w:t>
            </w:r>
          </w:p>
        </w:tc>
        <w:tc>
          <w:tcPr>
            <w:tcW w:w="1972"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Тематические, методические пособия, разработки</w:t>
            </w:r>
          </w:p>
        </w:tc>
        <w:tc>
          <w:tcPr>
            <w:tcW w:w="4558" w:type="dxa"/>
            <w:tcBorders>
              <w:top w:val="single" w:sz="4" w:space="0" w:color="000000"/>
              <w:left w:val="single" w:sz="4" w:space="0" w:color="000000"/>
              <w:bottom w:val="single" w:sz="4" w:space="0" w:color="000000"/>
              <w:right w:val="single" w:sz="4" w:space="0" w:color="000000"/>
            </w:tcBorders>
            <w:tcMar>
              <w:left w:w="0" w:type="dxa"/>
              <w:right w:w="0" w:type="dxa"/>
            </w:tcMar>
          </w:tcPr>
          <w:p w:rsidR="009B1A5B" w:rsidRPr="00464046" w:rsidRDefault="00657276" w:rsidP="006144EE">
            <w:pPr>
              <w:widowControl w:val="0"/>
              <w:autoSpaceDE w:val="0"/>
              <w:autoSpaceDN w:val="0"/>
              <w:spacing w:after="0"/>
              <w:ind w:left="567" w:right="-63"/>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 Касимова</w:t>
            </w:r>
            <w:r w:rsidR="009B1A5B" w:rsidRPr="00464046">
              <w:rPr>
                <w:rFonts w:ascii="Times New Roman" w:eastAsia="Times New Roman" w:hAnsi="Times New Roman" w:cs="Times New Roman"/>
                <w:kern w:val="2"/>
                <w:sz w:val="28"/>
                <w:szCs w:val="28"/>
                <w:lang w:eastAsia="ko-KR"/>
              </w:rPr>
              <w:t xml:space="preserve"> Т.А. Система патриотического воспитания в</w:t>
            </w:r>
          </w:p>
          <w:p w:rsidR="00657276" w:rsidRPr="00464046" w:rsidRDefault="009B1A5B" w:rsidP="006144EE">
            <w:pPr>
              <w:widowControl w:val="0"/>
              <w:autoSpaceDE w:val="0"/>
              <w:autoSpaceDN w:val="0"/>
              <w:spacing w:after="0"/>
              <w:ind w:left="567" w:right="-63"/>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общеобразовательном пространстве // Внешкольник. – 2013. - № 4. – С. 43-47.</w:t>
            </w:r>
            <w:r w:rsidRPr="00464046">
              <w:rPr>
                <w:rFonts w:ascii="Times New Roman" w:eastAsia="Times New Roman" w:hAnsi="Times New Roman" w:cs="Times New Roman"/>
                <w:kern w:val="2"/>
                <w:sz w:val="28"/>
                <w:szCs w:val="28"/>
                <w:lang w:eastAsia="ko-KR"/>
              </w:rPr>
              <w:cr/>
            </w:r>
            <w:r w:rsidR="00657276" w:rsidRPr="00464046">
              <w:rPr>
                <w:rFonts w:ascii="Times New Roman" w:eastAsia="Times New Roman" w:hAnsi="Times New Roman" w:cs="Times New Roman"/>
                <w:kern w:val="2"/>
                <w:sz w:val="28"/>
                <w:szCs w:val="28"/>
                <w:lang w:eastAsia="ko-KR"/>
              </w:rPr>
              <w:t xml:space="preserve"> Попов А.В. Нельзя сужать сферу патриотического воспитания / А.В. Попов // Народное образование. – 2013. - № 7. – С. 214-221.</w:t>
            </w:r>
          </w:p>
          <w:p w:rsidR="00E80C59" w:rsidRPr="00464046" w:rsidRDefault="00E80C59" w:rsidP="006144EE">
            <w:pPr>
              <w:widowControl w:val="0"/>
              <w:autoSpaceDE w:val="0"/>
              <w:autoSpaceDN w:val="0"/>
              <w:spacing w:after="0"/>
              <w:ind w:left="567" w:right="-63"/>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lastRenderedPageBreak/>
              <w:t>Стекляр Г.В. Гражданское и патриотическое воспитание в современных</w:t>
            </w:r>
            <w:r w:rsidR="009B1A5B" w:rsidRPr="00464046">
              <w:rPr>
                <w:rFonts w:ascii="Times New Roman" w:eastAsia="Times New Roman" w:hAnsi="Times New Roman" w:cs="Times New Roman"/>
                <w:kern w:val="2"/>
                <w:sz w:val="28"/>
                <w:szCs w:val="28"/>
                <w:lang w:eastAsia="ko-KR"/>
              </w:rPr>
              <w:t xml:space="preserve"> условиях. </w:t>
            </w:r>
            <w:r w:rsidRPr="00464046">
              <w:rPr>
                <w:rFonts w:ascii="Times New Roman" w:eastAsia="Times New Roman" w:hAnsi="Times New Roman" w:cs="Times New Roman"/>
                <w:kern w:val="2"/>
                <w:sz w:val="28"/>
                <w:szCs w:val="28"/>
                <w:lang w:eastAsia="ko-KR"/>
              </w:rPr>
              <w:t xml:space="preserve">- М.: </w:t>
            </w:r>
            <w:r w:rsidR="009B1A5B" w:rsidRPr="00464046">
              <w:rPr>
                <w:rFonts w:ascii="Times New Roman" w:eastAsia="Times New Roman" w:hAnsi="Times New Roman" w:cs="Times New Roman"/>
                <w:kern w:val="2"/>
                <w:sz w:val="28"/>
                <w:szCs w:val="28"/>
                <w:lang w:eastAsia="ko-KR"/>
              </w:rPr>
              <w:t>Прогресс. -</w:t>
            </w:r>
            <w:r w:rsidRPr="00464046">
              <w:rPr>
                <w:rFonts w:ascii="Times New Roman" w:eastAsia="Times New Roman" w:hAnsi="Times New Roman" w:cs="Times New Roman"/>
                <w:kern w:val="2"/>
                <w:sz w:val="28"/>
                <w:szCs w:val="28"/>
                <w:lang w:eastAsia="ko-KR"/>
              </w:rPr>
              <w:t xml:space="preserve"> 2016.- 349 с.</w:t>
            </w:r>
          </w:p>
          <w:p w:rsidR="003A55A4" w:rsidRPr="00464046" w:rsidRDefault="00E80C59" w:rsidP="006144EE">
            <w:pPr>
              <w:widowControl w:val="0"/>
              <w:autoSpaceDE w:val="0"/>
              <w:autoSpaceDN w:val="0"/>
              <w:spacing w:after="0"/>
              <w:ind w:left="567" w:right="-63"/>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ab/>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p>
        </w:tc>
      </w:tr>
      <w:tr w:rsidR="003A55A4" w:rsidRPr="00464046" w:rsidTr="00657276">
        <w:trPr>
          <w:trHeight w:val="275"/>
        </w:trPr>
        <w:tc>
          <w:tcPr>
            <w:tcW w:w="1048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Times New Roman" w:hAnsi="Times New Roman" w:cs="Times New Roman"/>
                <w:b/>
                <w:kern w:val="2"/>
                <w:sz w:val="28"/>
                <w:szCs w:val="28"/>
                <w:lang w:eastAsia="ko-KR"/>
              </w:rPr>
              <w:lastRenderedPageBreak/>
              <w:t>2. Материалы по психолого-педагогическому сопровождению учащихся</w:t>
            </w:r>
          </w:p>
        </w:tc>
      </w:tr>
      <w:tr w:rsidR="003A55A4" w:rsidRPr="00464046" w:rsidTr="00657276">
        <w:trPr>
          <w:trHeight w:val="275"/>
        </w:trPr>
        <w:tc>
          <w:tcPr>
            <w:tcW w:w="1048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jc w:val="center"/>
              <w:rPr>
                <w:rFonts w:ascii="Times New Roman" w:eastAsia="SimSu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Методики психолого-педагогической диагностики личности:</w:t>
            </w:r>
          </w:p>
        </w:tc>
      </w:tr>
      <w:tr w:rsidR="003A55A4" w:rsidRPr="00464046" w:rsidTr="00657276">
        <w:trPr>
          <w:trHeight w:val="1650"/>
        </w:trPr>
        <w:tc>
          <w:tcPr>
            <w:tcW w:w="1115"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val="en-US" w:eastAsia="ko-KR"/>
              </w:rPr>
            </w:pPr>
            <w:r w:rsidRPr="00464046">
              <w:rPr>
                <w:rFonts w:ascii="Times New Roman" w:eastAsia="Times New Roman" w:hAnsi="Times New Roman" w:cs="Times New Roman"/>
                <w:kern w:val="2"/>
                <w:sz w:val="28"/>
                <w:szCs w:val="28"/>
                <w:lang w:eastAsia="ko-KR"/>
              </w:rPr>
              <w:t>2.1</w:t>
            </w:r>
            <w:r w:rsidRPr="00464046">
              <w:rPr>
                <w:rFonts w:ascii="Times New Roman" w:eastAsia="Times New Roman" w:hAnsi="Times New Roman" w:cs="Times New Roman"/>
                <w:kern w:val="2"/>
                <w:sz w:val="28"/>
                <w:szCs w:val="28"/>
                <w:lang w:val="en-US" w:eastAsia="ko-KR"/>
              </w:rPr>
              <w:t xml:space="preserve">. </w:t>
            </w:r>
          </w:p>
        </w:tc>
        <w:tc>
          <w:tcPr>
            <w:tcW w:w="1972"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val="en-US" w:eastAsia="ko-KR"/>
              </w:rPr>
            </w:pPr>
            <w:r w:rsidRPr="00464046">
              <w:rPr>
                <w:rFonts w:ascii="Times New Roman" w:eastAsia="Times New Roman" w:hAnsi="Times New Roman" w:cs="Times New Roman"/>
                <w:kern w:val="2"/>
                <w:sz w:val="28"/>
                <w:szCs w:val="28"/>
                <w:lang w:val="en-US" w:eastAsia="ko-KR"/>
              </w:rPr>
              <w:t>Тесты</w:t>
            </w:r>
          </w:p>
        </w:tc>
        <w:tc>
          <w:tcPr>
            <w:tcW w:w="739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9B1A5B" w:rsidP="006144EE">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1.Тест командообразования. Авт. Т.Н.Беркалиев</w:t>
            </w:r>
            <w:r w:rsidR="003A55A4" w:rsidRPr="00464046">
              <w:rPr>
                <w:rFonts w:ascii="Times New Roman" w:eastAsia="Times New Roman" w:hAnsi="Times New Roman" w:cs="Times New Roman"/>
                <w:kern w:val="2"/>
                <w:sz w:val="28"/>
                <w:szCs w:val="28"/>
                <w:lang w:eastAsia="ko-KR"/>
              </w:rPr>
              <w:t>;</w:t>
            </w:r>
          </w:p>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2 Диагностика направленности личности</w:t>
            </w:r>
            <w:r w:rsidR="009B1A5B" w:rsidRPr="00464046">
              <w:rPr>
                <w:rFonts w:ascii="Times New Roman" w:eastAsia="Times New Roman" w:hAnsi="Times New Roman" w:cs="Times New Roman"/>
                <w:kern w:val="2"/>
                <w:sz w:val="28"/>
                <w:szCs w:val="28"/>
                <w:lang w:eastAsia="ko-KR"/>
              </w:rPr>
              <w:t xml:space="preserve"> по тестам Г. Айзенка</w:t>
            </w:r>
          </w:p>
          <w:p w:rsidR="003A55A4" w:rsidRPr="00464046" w:rsidRDefault="003A55A4" w:rsidP="006144EE">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3. </w:t>
            </w:r>
            <w:r w:rsidR="009B1A5B" w:rsidRPr="00464046">
              <w:rPr>
                <w:rFonts w:ascii="Times New Roman" w:eastAsia="Times New Roman" w:hAnsi="Times New Roman" w:cs="Times New Roman"/>
                <w:kern w:val="2"/>
                <w:sz w:val="28"/>
                <w:szCs w:val="28"/>
                <w:lang w:eastAsia="ko-KR"/>
              </w:rPr>
              <w:t>Т</w:t>
            </w:r>
            <w:r w:rsidRPr="00464046">
              <w:rPr>
                <w:rFonts w:ascii="Times New Roman" w:eastAsia="Times New Roman" w:hAnsi="Times New Roman" w:cs="Times New Roman"/>
                <w:kern w:val="2"/>
                <w:sz w:val="28"/>
                <w:szCs w:val="28"/>
                <w:lang w:eastAsia="ko-KR"/>
              </w:rPr>
              <w:t>ест Роттера (личностный контроль над внутренними и внешними факторами деятельности)</w:t>
            </w:r>
          </w:p>
        </w:tc>
      </w:tr>
      <w:tr w:rsidR="003A55A4" w:rsidRPr="00464046" w:rsidTr="00657276">
        <w:trPr>
          <w:trHeight w:val="275"/>
        </w:trPr>
        <w:tc>
          <w:tcPr>
            <w:tcW w:w="1115"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2.2. </w:t>
            </w:r>
          </w:p>
        </w:tc>
        <w:tc>
          <w:tcPr>
            <w:tcW w:w="1972"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Анкеты</w:t>
            </w:r>
          </w:p>
        </w:tc>
        <w:tc>
          <w:tcPr>
            <w:tcW w:w="739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1.Выявление </w:t>
            </w:r>
            <w:r w:rsidR="00657276" w:rsidRPr="00464046">
              <w:rPr>
                <w:rFonts w:ascii="Times New Roman" w:eastAsia="Times New Roman" w:hAnsi="Times New Roman" w:cs="Times New Roman"/>
                <w:kern w:val="2"/>
                <w:sz w:val="28"/>
                <w:szCs w:val="28"/>
                <w:lang w:eastAsia="ko-KR"/>
              </w:rPr>
              <w:t>информационных образовательных потребностей обучающихся</w:t>
            </w:r>
          </w:p>
          <w:p w:rsidR="00657276" w:rsidRPr="00464046" w:rsidRDefault="00657276" w:rsidP="006144EE">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2. </w:t>
            </w:r>
          </w:p>
        </w:tc>
      </w:tr>
      <w:tr w:rsidR="003A55A4" w:rsidRPr="00464046" w:rsidTr="00AB4CF1">
        <w:trPr>
          <w:trHeight w:val="1169"/>
        </w:trPr>
        <w:tc>
          <w:tcPr>
            <w:tcW w:w="1115"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2.3. </w:t>
            </w:r>
          </w:p>
        </w:tc>
        <w:tc>
          <w:tcPr>
            <w:tcW w:w="1972"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Диагностические карты</w:t>
            </w:r>
          </w:p>
        </w:tc>
        <w:tc>
          <w:tcPr>
            <w:tcW w:w="739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B4CF1" w:rsidRPr="00464046" w:rsidRDefault="00AB4CF1" w:rsidP="006144EE">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1.Ментальная карта обучающегося по краеведению</w:t>
            </w:r>
          </w:p>
          <w:p w:rsidR="003A55A4" w:rsidRPr="00464046" w:rsidRDefault="00AB4CF1" w:rsidP="006144EE">
            <w:pPr>
              <w:spacing w:after="0" w:line="240" w:lineRule="auto"/>
              <w:ind w:left="567"/>
              <w:rPr>
                <w:rFonts w:ascii="Times New Roman" w:eastAsia="SimSun" w:hAnsi="Times New Roman" w:cs="Times New Roman"/>
                <w:sz w:val="28"/>
                <w:szCs w:val="28"/>
                <w:lang w:eastAsia="ko-KR"/>
              </w:rPr>
            </w:pPr>
            <w:r w:rsidRPr="00464046">
              <w:rPr>
                <w:rFonts w:ascii="Times New Roman" w:eastAsia="SimSun" w:hAnsi="Times New Roman" w:cs="Times New Roman"/>
                <w:sz w:val="28"/>
                <w:szCs w:val="28"/>
                <w:lang w:eastAsia="ko-KR"/>
              </w:rPr>
              <w:t>2.</w:t>
            </w:r>
            <w:r w:rsidRPr="00464046">
              <w:rPr>
                <w:rFonts w:ascii="Times New Roman" w:hAnsi="Times New Roman" w:cs="Times New Roman"/>
                <w:sz w:val="28"/>
                <w:szCs w:val="28"/>
              </w:rPr>
              <w:t xml:space="preserve"> </w:t>
            </w:r>
            <w:r w:rsidRPr="00464046">
              <w:rPr>
                <w:rFonts w:ascii="Times New Roman" w:eastAsia="SimSun" w:hAnsi="Times New Roman" w:cs="Times New Roman"/>
                <w:sz w:val="28"/>
                <w:szCs w:val="28"/>
                <w:lang w:eastAsia="ko-KR"/>
              </w:rPr>
              <w:t>Ментальная карта обучающегося по гражданскому обществу</w:t>
            </w:r>
          </w:p>
          <w:p w:rsidR="00AB4CF1" w:rsidRPr="00464046" w:rsidRDefault="00AB4CF1" w:rsidP="006144EE">
            <w:pPr>
              <w:spacing w:after="0" w:line="240" w:lineRule="auto"/>
              <w:ind w:left="567"/>
              <w:rPr>
                <w:rFonts w:ascii="Times New Roman" w:eastAsia="SimSun" w:hAnsi="Times New Roman" w:cs="Times New Roman"/>
                <w:sz w:val="28"/>
                <w:szCs w:val="28"/>
                <w:lang w:eastAsia="ko-KR"/>
              </w:rPr>
            </w:pPr>
            <w:r w:rsidRPr="00464046">
              <w:rPr>
                <w:rFonts w:ascii="Times New Roman" w:eastAsia="SimSun" w:hAnsi="Times New Roman" w:cs="Times New Roman"/>
                <w:sz w:val="28"/>
                <w:szCs w:val="28"/>
                <w:lang w:eastAsia="ko-KR"/>
              </w:rPr>
              <w:t>3. Ментальная карта обучающегося по теме «Я патриот современной России»</w:t>
            </w:r>
          </w:p>
          <w:p w:rsidR="00AB4CF1" w:rsidRPr="00464046" w:rsidRDefault="00AB4CF1" w:rsidP="006144EE">
            <w:pPr>
              <w:ind w:left="567"/>
              <w:rPr>
                <w:rFonts w:ascii="Times New Roman" w:eastAsia="SimSun" w:hAnsi="Times New Roman" w:cs="Times New Roman"/>
                <w:sz w:val="28"/>
                <w:szCs w:val="28"/>
                <w:lang w:eastAsia="ko-KR"/>
              </w:rPr>
            </w:pPr>
          </w:p>
        </w:tc>
      </w:tr>
      <w:tr w:rsidR="003A55A4" w:rsidRPr="00464046" w:rsidTr="00657276">
        <w:trPr>
          <w:trHeight w:val="550"/>
        </w:trPr>
        <w:tc>
          <w:tcPr>
            <w:tcW w:w="1115"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val="en-US" w:eastAsia="ko-KR"/>
              </w:rPr>
            </w:pPr>
            <w:r w:rsidRPr="00464046">
              <w:rPr>
                <w:rFonts w:ascii="Times New Roman" w:eastAsia="Times New Roman" w:hAnsi="Times New Roman" w:cs="Times New Roman"/>
                <w:kern w:val="2"/>
                <w:sz w:val="28"/>
                <w:szCs w:val="28"/>
                <w:lang w:eastAsia="ko-KR"/>
              </w:rPr>
              <w:t>2.</w:t>
            </w:r>
            <w:r w:rsidRPr="00464046">
              <w:rPr>
                <w:rFonts w:ascii="Times New Roman" w:eastAsia="Times New Roman" w:hAnsi="Times New Roman" w:cs="Times New Roman"/>
                <w:kern w:val="2"/>
                <w:sz w:val="28"/>
                <w:szCs w:val="28"/>
                <w:lang w:val="en-US" w:eastAsia="ko-KR"/>
              </w:rPr>
              <w:t xml:space="preserve">4. </w:t>
            </w:r>
          </w:p>
        </w:tc>
        <w:tc>
          <w:tcPr>
            <w:tcW w:w="1972"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val="en-US" w:eastAsia="ko-KR"/>
              </w:rPr>
              <w:t>Методики</w:t>
            </w:r>
            <w:r w:rsidR="00B010BA" w:rsidRPr="00464046">
              <w:rPr>
                <w:rFonts w:ascii="Times New Roman" w:eastAsia="Times New Roman" w:hAnsi="Times New Roman" w:cs="Times New Roman"/>
                <w:kern w:val="2"/>
                <w:sz w:val="28"/>
                <w:szCs w:val="28"/>
                <w:lang w:eastAsia="ko-KR"/>
              </w:rPr>
              <w:t xml:space="preserve"> и педагогические технологии</w:t>
            </w:r>
          </w:p>
        </w:tc>
        <w:tc>
          <w:tcPr>
            <w:tcW w:w="739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16B31" w:rsidRPr="00464046" w:rsidRDefault="00216B31" w:rsidP="006144EE">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1.Методика группового обучения</w:t>
            </w:r>
          </w:p>
          <w:p w:rsidR="00216B31" w:rsidRPr="00464046" w:rsidRDefault="00216B31" w:rsidP="006144EE">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2.Метод проектов</w:t>
            </w:r>
          </w:p>
          <w:p w:rsidR="00216B31" w:rsidRPr="00464046" w:rsidRDefault="00216B31" w:rsidP="006144EE">
            <w:pPr>
              <w:widowControl w:val="0"/>
              <w:tabs>
                <w:tab w:val="left" w:pos="253"/>
                <w:tab w:val="left" w:pos="885"/>
              </w:tabs>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3.Методика «Обучение в сотрудничестве»</w:t>
            </w:r>
          </w:p>
          <w:p w:rsidR="00B010BA" w:rsidRPr="00464046" w:rsidRDefault="00B010BA" w:rsidP="006144EE">
            <w:pPr>
              <w:widowControl w:val="0"/>
              <w:tabs>
                <w:tab w:val="left" w:pos="253"/>
                <w:tab w:val="left" w:pos="885"/>
              </w:tabs>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4. Информационные технологии</w:t>
            </w:r>
          </w:p>
        </w:tc>
      </w:tr>
      <w:tr w:rsidR="003A55A4" w:rsidRPr="00464046" w:rsidTr="00657276">
        <w:trPr>
          <w:trHeight w:val="275"/>
        </w:trPr>
        <w:tc>
          <w:tcPr>
            <w:tcW w:w="1048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Times New Roman" w:hAnsi="Times New Roman" w:cs="Times New Roman"/>
                <w:b/>
                <w:kern w:val="2"/>
                <w:sz w:val="28"/>
                <w:szCs w:val="28"/>
                <w:lang w:eastAsia="ko-KR"/>
              </w:rPr>
              <w:t>3. Материалы по работе с детским коллективом</w:t>
            </w:r>
          </w:p>
        </w:tc>
      </w:tr>
      <w:tr w:rsidR="003A55A4" w:rsidRPr="00464046" w:rsidTr="00657276">
        <w:trPr>
          <w:trHeight w:val="1100"/>
        </w:trPr>
        <w:tc>
          <w:tcPr>
            <w:tcW w:w="1115"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val="en-US" w:eastAsia="ko-KR"/>
              </w:rPr>
            </w:pPr>
            <w:r w:rsidRPr="00464046">
              <w:rPr>
                <w:rFonts w:ascii="Times New Roman" w:eastAsia="Times New Roman" w:hAnsi="Times New Roman" w:cs="Times New Roman"/>
                <w:kern w:val="2"/>
                <w:sz w:val="28"/>
                <w:szCs w:val="28"/>
                <w:lang w:val="en-US" w:eastAsia="ko-KR"/>
              </w:rPr>
              <w:t xml:space="preserve">3.1. </w:t>
            </w:r>
          </w:p>
        </w:tc>
        <w:tc>
          <w:tcPr>
            <w:tcW w:w="1972"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val="en-US" w:eastAsia="ko-KR"/>
              </w:rPr>
            </w:pPr>
            <w:r w:rsidRPr="00464046">
              <w:rPr>
                <w:rFonts w:ascii="Times New Roman" w:eastAsia="Times New Roman" w:hAnsi="Times New Roman" w:cs="Times New Roman"/>
                <w:kern w:val="2"/>
                <w:sz w:val="28"/>
                <w:szCs w:val="28"/>
                <w:lang w:val="en-US" w:eastAsia="ko-KR"/>
              </w:rPr>
              <w:t>Методики педагогической диагностики коллектива:</w:t>
            </w:r>
          </w:p>
        </w:tc>
        <w:tc>
          <w:tcPr>
            <w:tcW w:w="739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216B31" w:rsidP="006144EE">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Выявление читательской и гражданской направленности личности (Методика </w:t>
            </w:r>
            <w:r w:rsidR="002659FF" w:rsidRPr="00464046">
              <w:rPr>
                <w:rFonts w:ascii="Times New Roman" w:eastAsia="Times New Roman" w:hAnsi="Times New Roman" w:cs="Times New Roman"/>
                <w:kern w:val="2"/>
                <w:sz w:val="28"/>
                <w:szCs w:val="28"/>
                <w:lang w:eastAsia="ko-KR"/>
              </w:rPr>
              <w:t>проф.</w:t>
            </w:r>
            <w:r w:rsidRPr="00464046">
              <w:rPr>
                <w:rFonts w:ascii="Times New Roman" w:eastAsia="Times New Roman" w:hAnsi="Times New Roman" w:cs="Times New Roman"/>
                <w:kern w:val="2"/>
                <w:sz w:val="28"/>
                <w:szCs w:val="28"/>
                <w:lang w:eastAsia="ko-KR"/>
              </w:rPr>
              <w:t>.Г.Граник)</w:t>
            </w:r>
          </w:p>
        </w:tc>
      </w:tr>
      <w:tr w:rsidR="003A55A4" w:rsidRPr="00464046" w:rsidTr="00657276">
        <w:trPr>
          <w:trHeight w:val="550"/>
        </w:trPr>
        <w:tc>
          <w:tcPr>
            <w:tcW w:w="1115"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3.2. </w:t>
            </w:r>
          </w:p>
        </w:tc>
        <w:tc>
          <w:tcPr>
            <w:tcW w:w="1972"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Анкеты</w:t>
            </w:r>
          </w:p>
        </w:tc>
        <w:tc>
          <w:tcPr>
            <w:tcW w:w="739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SimSu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Анкета для </w:t>
            </w:r>
            <w:r w:rsidR="00216B31" w:rsidRPr="00464046">
              <w:rPr>
                <w:rFonts w:ascii="Times New Roman" w:eastAsia="Times New Roman" w:hAnsi="Times New Roman" w:cs="Times New Roman"/>
                <w:kern w:val="2"/>
                <w:sz w:val="28"/>
                <w:szCs w:val="28"/>
                <w:lang w:eastAsia="ko-KR"/>
              </w:rPr>
              <w:t>обучающихся «Что я знаю о моем городе»</w:t>
            </w:r>
          </w:p>
        </w:tc>
      </w:tr>
      <w:tr w:rsidR="003A55A4" w:rsidRPr="00464046" w:rsidTr="00657276">
        <w:trPr>
          <w:trHeight w:val="825"/>
        </w:trPr>
        <w:tc>
          <w:tcPr>
            <w:tcW w:w="1115"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 xml:space="preserve">3.3. </w:t>
            </w:r>
          </w:p>
        </w:tc>
        <w:tc>
          <w:tcPr>
            <w:tcW w:w="1972" w:type="dxa"/>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Опросники</w:t>
            </w:r>
          </w:p>
        </w:tc>
        <w:tc>
          <w:tcPr>
            <w:tcW w:w="739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A55A4" w:rsidRPr="00464046" w:rsidRDefault="003A55A4" w:rsidP="006144EE">
            <w:pPr>
              <w:widowControl w:val="0"/>
              <w:tabs>
                <w:tab w:val="left" w:pos="239"/>
                <w:tab w:val="left" w:pos="885"/>
              </w:tabs>
              <w:autoSpaceDE w:val="0"/>
              <w:autoSpaceDN w:val="0"/>
              <w:spacing w:after="0" w:line="240" w:lineRule="auto"/>
              <w:ind w:left="567"/>
              <w:rPr>
                <w:rFonts w:ascii="Times New Roman" w:eastAsia="Times New Roman" w:hAnsi="Times New Roman" w:cs="Times New Roman"/>
                <w:kern w:val="2"/>
                <w:sz w:val="28"/>
                <w:szCs w:val="28"/>
                <w:lang w:eastAsia="ko-KR"/>
              </w:rPr>
            </w:pPr>
            <w:r w:rsidRPr="00464046">
              <w:rPr>
                <w:rFonts w:ascii="Times New Roman" w:eastAsia="Times New Roman" w:hAnsi="Times New Roman" w:cs="Times New Roman"/>
                <w:kern w:val="2"/>
                <w:sz w:val="28"/>
                <w:szCs w:val="28"/>
                <w:lang w:eastAsia="ko-KR"/>
              </w:rPr>
              <w:t>Тест Лири (Диагностика межличностных отношений)</w:t>
            </w:r>
          </w:p>
          <w:p w:rsidR="003A55A4" w:rsidRPr="00464046" w:rsidRDefault="003A55A4" w:rsidP="006144EE">
            <w:pPr>
              <w:widowControl w:val="0"/>
              <w:tabs>
                <w:tab w:val="left" w:pos="239"/>
                <w:tab w:val="left" w:pos="885"/>
              </w:tabs>
              <w:autoSpaceDE w:val="0"/>
              <w:autoSpaceDN w:val="0"/>
              <w:spacing w:after="0" w:line="240" w:lineRule="auto"/>
              <w:ind w:left="567"/>
              <w:rPr>
                <w:rFonts w:ascii="Times New Roman" w:eastAsia="SimSun" w:hAnsi="Times New Roman" w:cs="Times New Roman"/>
                <w:kern w:val="2"/>
                <w:sz w:val="28"/>
                <w:szCs w:val="28"/>
                <w:lang w:eastAsia="ko-KR"/>
              </w:rPr>
            </w:pPr>
          </w:p>
        </w:tc>
      </w:tr>
    </w:tbl>
    <w:p w:rsidR="003A55A4" w:rsidRPr="00464046" w:rsidRDefault="003A55A4" w:rsidP="006144EE">
      <w:pPr>
        <w:widowControl w:val="0"/>
        <w:autoSpaceDE w:val="0"/>
        <w:autoSpaceDN w:val="0"/>
        <w:spacing w:after="0"/>
        <w:ind w:left="567"/>
        <w:rPr>
          <w:rFonts w:ascii="Times New Roman" w:eastAsia="SimSun" w:hAnsi="Times New Roman" w:cs="Times New Roman"/>
          <w:kern w:val="2"/>
          <w:sz w:val="28"/>
          <w:szCs w:val="28"/>
          <w:lang w:eastAsia="ko-KR"/>
        </w:rPr>
      </w:pPr>
    </w:p>
    <w:p w:rsidR="0050516D" w:rsidRDefault="003D11CF" w:rsidP="006144EE">
      <w:pPr>
        <w:widowControl w:val="0"/>
        <w:tabs>
          <w:tab w:val="left" w:pos="1380"/>
        </w:tabs>
        <w:autoSpaceDE w:val="0"/>
        <w:autoSpaceDN w:val="0"/>
        <w:spacing w:after="0" w:line="36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tab/>
      </w:r>
    </w:p>
    <w:p w:rsidR="0050516D" w:rsidRDefault="0050516D" w:rsidP="006144EE">
      <w:pPr>
        <w:widowControl w:val="0"/>
        <w:tabs>
          <w:tab w:val="left" w:pos="1380"/>
        </w:tabs>
        <w:autoSpaceDE w:val="0"/>
        <w:autoSpaceDN w:val="0"/>
        <w:spacing w:after="0" w:line="360" w:lineRule="auto"/>
        <w:ind w:left="567"/>
        <w:rPr>
          <w:rFonts w:ascii="Times New Roman" w:eastAsia="SimSun" w:hAnsi="Times New Roman" w:cs="Times New Roman"/>
          <w:b/>
          <w:kern w:val="2"/>
          <w:sz w:val="28"/>
          <w:szCs w:val="28"/>
          <w:lang w:eastAsia="ko-KR"/>
        </w:rPr>
      </w:pPr>
    </w:p>
    <w:p w:rsidR="003A55A4" w:rsidRPr="00464046" w:rsidRDefault="003D11CF" w:rsidP="006144EE">
      <w:pPr>
        <w:widowControl w:val="0"/>
        <w:tabs>
          <w:tab w:val="left" w:pos="1380"/>
        </w:tabs>
        <w:autoSpaceDE w:val="0"/>
        <w:autoSpaceDN w:val="0"/>
        <w:spacing w:after="0" w:line="360" w:lineRule="auto"/>
        <w:ind w:left="567"/>
        <w:rPr>
          <w:rFonts w:ascii="Times New Roman" w:eastAsia="SimSun" w:hAnsi="Times New Roman" w:cs="Times New Roman"/>
          <w:b/>
          <w:kern w:val="2"/>
          <w:sz w:val="28"/>
          <w:szCs w:val="28"/>
          <w:lang w:eastAsia="ko-KR"/>
        </w:rPr>
      </w:pPr>
      <w:r w:rsidRPr="00464046">
        <w:rPr>
          <w:rFonts w:ascii="Times New Roman" w:eastAsia="SimSun" w:hAnsi="Times New Roman" w:cs="Times New Roman"/>
          <w:b/>
          <w:kern w:val="2"/>
          <w:sz w:val="28"/>
          <w:szCs w:val="28"/>
          <w:lang w:eastAsia="ko-KR"/>
        </w:rPr>
        <w:lastRenderedPageBreak/>
        <w:t>Ф</w:t>
      </w:r>
      <w:r w:rsidR="003A55A4" w:rsidRPr="00464046">
        <w:rPr>
          <w:rFonts w:ascii="Times New Roman" w:eastAsia="SimSun" w:hAnsi="Times New Roman" w:cs="Times New Roman"/>
          <w:b/>
          <w:kern w:val="2"/>
          <w:sz w:val="28"/>
          <w:szCs w:val="28"/>
          <w:lang w:eastAsia="ko-KR"/>
        </w:rPr>
        <w:t>О</w:t>
      </w:r>
      <w:r w:rsidRPr="00464046">
        <w:rPr>
          <w:rFonts w:ascii="Times New Roman" w:eastAsia="SimSun" w:hAnsi="Times New Roman" w:cs="Times New Roman"/>
          <w:b/>
          <w:kern w:val="2"/>
          <w:sz w:val="28"/>
          <w:szCs w:val="28"/>
          <w:lang w:eastAsia="ko-KR"/>
        </w:rPr>
        <w:t>РМИРО</w:t>
      </w:r>
      <w:r w:rsidR="003A55A4" w:rsidRPr="00464046">
        <w:rPr>
          <w:rFonts w:ascii="Times New Roman" w:eastAsia="SimSun" w:hAnsi="Times New Roman" w:cs="Times New Roman"/>
          <w:b/>
          <w:kern w:val="2"/>
          <w:sz w:val="28"/>
          <w:szCs w:val="28"/>
          <w:lang w:eastAsia="ko-KR"/>
        </w:rPr>
        <w:t>ВАНИЕ УЧЕБНО-МЕТОДИЧЕСКОГО КОМПЛЕКСА</w:t>
      </w:r>
    </w:p>
    <w:p w:rsidR="003A55A4" w:rsidRPr="00464046" w:rsidRDefault="003A55A4" w:rsidP="0050516D">
      <w:pPr>
        <w:pStyle w:val="aa"/>
        <w:widowControl w:val="0"/>
        <w:numPr>
          <w:ilvl w:val="0"/>
          <w:numId w:val="24"/>
        </w:numPr>
        <w:autoSpaceDE w:val="0"/>
        <w:autoSpaceDN w:val="0"/>
        <w:spacing w:after="0" w:line="360" w:lineRule="auto"/>
        <w:ind w:left="851" w:hanging="284"/>
        <w:jc w:val="both"/>
        <w:rPr>
          <w:rFonts w:ascii="Times New Roman" w:eastAsia="SimSun" w:hAnsi="Times New Roman" w:cs="Times New Roman"/>
          <w:kern w:val="2"/>
          <w:sz w:val="28"/>
          <w:szCs w:val="28"/>
          <w:lang w:eastAsia="ko-KR"/>
        </w:rPr>
      </w:pPr>
      <w:r w:rsidRPr="00464046">
        <w:rPr>
          <w:rFonts w:ascii="Times New Roman" w:eastAsia="SimSun" w:hAnsi="Times New Roman" w:cs="Times New Roman"/>
          <w:kern w:val="2"/>
          <w:sz w:val="28"/>
          <w:szCs w:val="28"/>
          <w:lang w:eastAsia="ko-KR"/>
        </w:rPr>
        <w:t xml:space="preserve">создание аудио - и видеотеки по специализации (запись музыкального материала различных стилей и направлений для тренингов, </w:t>
      </w:r>
      <w:r w:rsidR="001137BB" w:rsidRPr="00464046">
        <w:rPr>
          <w:rFonts w:ascii="Times New Roman" w:eastAsia="SimSun" w:hAnsi="Times New Roman" w:cs="Times New Roman"/>
          <w:kern w:val="2"/>
          <w:sz w:val="28"/>
          <w:szCs w:val="28"/>
          <w:lang w:eastAsia="ko-KR"/>
        </w:rPr>
        <w:t>презентаций, семинаров и конференций)</w:t>
      </w:r>
      <w:r w:rsidRPr="00464046">
        <w:rPr>
          <w:rFonts w:ascii="Times New Roman" w:eastAsia="SimSun" w:hAnsi="Times New Roman" w:cs="Times New Roman"/>
          <w:kern w:val="2"/>
          <w:sz w:val="28"/>
          <w:szCs w:val="28"/>
          <w:lang w:eastAsia="ko-KR"/>
        </w:rPr>
        <w:t>;</w:t>
      </w:r>
    </w:p>
    <w:p w:rsidR="003A55A4" w:rsidRPr="00464046" w:rsidRDefault="0050516D" w:rsidP="0050516D">
      <w:pPr>
        <w:pStyle w:val="aa"/>
        <w:widowControl w:val="0"/>
        <w:numPr>
          <w:ilvl w:val="0"/>
          <w:numId w:val="24"/>
        </w:numPr>
        <w:autoSpaceDE w:val="0"/>
        <w:autoSpaceDN w:val="0"/>
        <w:spacing w:after="0" w:line="360" w:lineRule="auto"/>
        <w:ind w:left="567" w:firstLine="0"/>
        <w:jc w:val="both"/>
        <w:rPr>
          <w:rFonts w:ascii="Times New Roman" w:eastAsia="SimSun" w:hAnsi="Times New Roman" w:cs="Times New Roman"/>
          <w:kern w:val="2"/>
          <w:sz w:val="28"/>
          <w:szCs w:val="28"/>
          <w:lang w:eastAsia="ko-KR"/>
        </w:rPr>
      </w:pPr>
      <w:r>
        <w:rPr>
          <w:rFonts w:ascii="Times New Roman" w:eastAsia="SimSun" w:hAnsi="Times New Roman" w:cs="Times New Roman"/>
          <w:kern w:val="2"/>
          <w:sz w:val="28"/>
          <w:szCs w:val="28"/>
          <w:lang w:eastAsia="ko-KR"/>
        </w:rPr>
        <w:t xml:space="preserve">  </w:t>
      </w:r>
      <w:r w:rsidR="003A55A4" w:rsidRPr="00464046">
        <w:rPr>
          <w:rFonts w:ascii="Times New Roman" w:eastAsia="SimSun" w:hAnsi="Times New Roman" w:cs="Times New Roman"/>
          <w:kern w:val="2"/>
          <w:sz w:val="28"/>
          <w:szCs w:val="28"/>
          <w:lang w:eastAsia="ko-KR"/>
        </w:rPr>
        <w:t xml:space="preserve">подборка наглядных тематических пособий (подбор </w:t>
      </w:r>
      <w:r w:rsidR="001137BB" w:rsidRPr="00464046">
        <w:rPr>
          <w:rFonts w:ascii="Times New Roman" w:eastAsia="SimSun" w:hAnsi="Times New Roman" w:cs="Times New Roman"/>
          <w:kern w:val="2"/>
          <w:sz w:val="28"/>
          <w:szCs w:val="28"/>
          <w:lang w:eastAsia="ko-KR"/>
        </w:rPr>
        <w:t>фотоматериала, связанного</w:t>
      </w:r>
      <w:r w:rsidR="003A55A4" w:rsidRPr="00464046">
        <w:rPr>
          <w:rFonts w:ascii="Times New Roman" w:eastAsia="SimSun" w:hAnsi="Times New Roman" w:cs="Times New Roman"/>
          <w:kern w:val="2"/>
          <w:sz w:val="28"/>
          <w:szCs w:val="28"/>
          <w:lang w:eastAsia="ko-KR"/>
        </w:rPr>
        <w:t xml:space="preserve"> с различными стилями фотосъемки, примеры лучших работ </w:t>
      </w:r>
      <w:r w:rsidR="001137BB" w:rsidRPr="00464046">
        <w:rPr>
          <w:rFonts w:ascii="Times New Roman" w:eastAsia="SimSun" w:hAnsi="Times New Roman" w:cs="Times New Roman"/>
          <w:kern w:val="2"/>
          <w:sz w:val="28"/>
          <w:szCs w:val="28"/>
          <w:lang w:eastAsia="ko-KR"/>
        </w:rPr>
        <w:t>по краеведению, гражданскому,</w:t>
      </w:r>
      <w:r w:rsidR="003A55A4" w:rsidRPr="00464046">
        <w:rPr>
          <w:rFonts w:ascii="Times New Roman" w:eastAsia="SimSun" w:hAnsi="Times New Roman" w:cs="Times New Roman"/>
          <w:kern w:val="2"/>
          <w:sz w:val="28"/>
          <w:szCs w:val="28"/>
          <w:lang w:eastAsia="ko-KR"/>
        </w:rPr>
        <w:t xml:space="preserve"> </w:t>
      </w:r>
      <w:r w:rsidR="001137BB" w:rsidRPr="00464046">
        <w:rPr>
          <w:rFonts w:ascii="Times New Roman" w:eastAsia="SimSun" w:hAnsi="Times New Roman" w:cs="Times New Roman"/>
          <w:kern w:val="2"/>
          <w:sz w:val="28"/>
          <w:szCs w:val="28"/>
          <w:lang w:eastAsia="ko-KR"/>
        </w:rPr>
        <w:t>патриотическому воспитанию)</w:t>
      </w:r>
      <w:r w:rsidR="003A55A4" w:rsidRPr="00464046">
        <w:rPr>
          <w:rFonts w:ascii="Times New Roman" w:eastAsia="SimSun" w:hAnsi="Times New Roman" w:cs="Times New Roman"/>
          <w:kern w:val="2"/>
          <w:sz w:val="28"/>
          <w:szCs w:val="28"/>
          <w:lang w:eastAsia="ko-KR"/>
        </w:rPr>
        <w:t>;</w:t>
      </w:r>
    </w:p>
    <w:p w:rsidR="00F016BA" w:rsidRPr="00464046" w:rsidRDefault="0050516D" w:rsidP="006144EE">
      <w:pPr>
        <w:pStyle w:val="aa"/>
        <w:widowControl w:val="0"/>
        <w:numPr>
          <w:ilvl w:val="0"/>
          <w:numId w:val="24"/>
        </w:numPr>
        <w:autoSpaceDE w:val="0"/>
        <w:autoSpaceDN w:val="0"/>
        <w:spacing w:after="0" w:line="360" w:lineRule="auto"/>
        <w:ind w:left="567" w:firstLine="0"/>
        <w:jc w:val="both"/>
        <w:rPr>
          <w:rFonts w:ascii="Times New Roman" w:hAnsi="Times New Roman" w:cs="Times New Roman"/>
          <w:sz w:val="28"/>
          <w:szCs w:val="28"/>
        </w:rPr>
      </w:pPr>
      <w:r>
        <w:rPr>
          <w:rFonts w:ascii="Times New Roman" w:eastAsia="SimSun" w:hAnsi="Times New Roman" w:cs="Times New Roman"/>
          <w:kern w:val="2"/>
          <w:sz w:val="28"/>
          <w:szCs w:val="28"/>
          <w:lang w:eastAsia="ko-KR"/>
        </w:rPr>
        <w:t xml:space="preserve">   </w:t>
      </w:r>
      <w:r w:rsidR="003A55A4" w:rsidRPr="00464046">
        <w:rPr>
          <w:rFonts w:ascii="Times New Roman" w:eastAsia="SimSun" w:hAnsi="Times New Roman" w:cs="Times New Roman"/>
          <w:kern w:val="2"/>
          <w:sz w:val="28"/>
          <w:szCs w:val="28"/>
          <w:lang w:eastAsia="ko-KR"/>
        </w:rPr>
        <w:t>создание «портфолио» группы.</w:t>
      </w:r>
    </w:p>
    <w:p w:rsidR="00F016BA" w:rsidRPr="00464046" w:rsidRDefault="00F016BA" w:rsidP="006144EE">
      <w:pPr>
        <w:widowControl w:val="0"/>
        <w:autoSpaceDE w:val="0"/>
        <w:autoSpaceDN w:val="0"/>
        <w:spacing w:after="0" w:line="360" w:lineRule="auto"/>
        <w:ind w:left="567"/>
        <w:jc w:val="both"/>
        <w:rPr>
          <w:rFonts w:ascii="Times New Roman" w:hAnsi="Times New Roman" w:cs="Times New Roman"/>
          <w:sz w:val="28"/>
          <w:szCs w:val="28"/>
        </w:rPr>
      </w:pPr>
    </w:p>
    <w:p w:rsidR="00F016BA" w:rsidRPr="00464046" w:rsidRDefault="00F016BA" w:rsidP="006144EE">
      <w:pPr>
        <w:widowControl w:val="0"/>
        <w:tabs>
          <w:tab w:val="left" w:pos="1215"/>
        </w:tabs>
        <w:autoSpaceDE w:val="0"/>
        <w:autoSpaceDN w:val="0"/>
        <w:spacing w:after="0" w:line="360" w:lineRule="auto"/>
        <w:ind w:left="567"/>
        <w:jc w:val="both"/>
        <w:rPr>
          <w:rFonts w:ascii="Times New Roman" w:hAnsi="Times New Roman" w:cs="Times New Roman"/>
          <w:b/>
          <w:sz w:val="28"/>
          <w:szCs w:val="28"/>
          <w:u w:val="single"/>
        </w:rPr>
      </w:pPr>
      <w:r w:rsidRPr="00464046">
        <w:rPr>
          <w:rFonts w:ascii="Times New Roman" w:hAnsi="Times New Roman" w:cs="Times New Roman"/>
          <w:sz w:val="28"/>
          <w:szCs w:val="28"/>
        </w:rPr>
        <w:t xml:space="preserve"> </w:t>
      </w:r>
      <w:r w:rsidRPr="00464046">
        <w:rPr>
          <w:rFonts w:ascii="Times New Roman" w:hAnsi="Times New Roman" w:cs="Times New Roman"/>
          <w:b/>
          <w:sz w:val="28"/>
          <w:szCs w:val="28"/>
          <w:u w:val="single"/>
        </w:rPr>
        <w:t>Литература для педагогов</w:t>
      </w:r>
    </w:p>
    <w:p w:rsidR="003B5E04" w:rsidRPr="00464046" w:rsidRDefault="003B5E04" w:rsidP="006144EE">
      <w:pPr>
        <w:pStyle w:val="aa"/>
        <w:widowControl w:val="0"/>
        <w:numPr>
          <w:ilvl w:val="0"/>
          <w:numId w:val="21"/>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t>Басаева Е. И выстояли, и победили! сценарий театрализованного вечера / Е.Басаева // Сценарии и репертуар. – 2014. – № 4.- С.12-16.</w:t>
      </w:r>
    </w:p>
    <w:p w:rsidR="003B5E04" w:rsidRPr="00464046" w:rsidRDefault="003B5E04" w:rsidP="006144EE">
      <w:pPr>
        <w:pStyle w:val="aa"/>
        <w:widowControl w:val="0"/>
        <w:numPr>
          <w:ilvl w:val="0"/>
          <w:numId w:val="21"/>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t>Болотина Т.В. Тенденции развития гражданско-патриотического образования в РФ / Т.В. Болотина, Т.Г. Новикова // Методист. – 2012. - № 1.- С.31-35.</w:t>
      </w:r>
    </w:p>
    <w:p w:rsidR="003B5E04" w:rsidRPr="00464046" w:rsidRDefault="003B5E04" w:rsidP="006144EE">
      <w:pPr>
        <w:pStyle w:val="aa"/>
        <w:widowControl w:val="0"/>
        <w:numPr>
          <w:ilvl w:val="0"/>
          <w:numId w:val="21"/>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t>Буйлова Л.Н. Актуальные направления организации патриотического воспитания в системе дополнительного образования детей / Л.Н. Буйлова //Внешкольник. – 2013. - № 6. – С. 39-48.</w:t>
      </w:r>
    </w:p>
    <w:p w:rsidR="003B5E04" w:rsidRPr="00464046" w:rsidRDefault="003B5E04" w:rsidP="006144EE">
      <w:pPr>
        <w:pStyle w:val="aa"/>
        <w:widowControl w:val="0"/>
        <w:numPr>
          <w:ilvl w:val="0"/>
          <w:numId w:val="21"/>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t>Витовтова М.С. Патриотическое воспитание во внеурочной деятельности учителя / М.С. Витовтова // Народное образование. -2012. - № 9.-С.76-79.</w:t>
      </w:r>
    </w:p>
    <w:p w:rsidR="00F016BA" w:rsidRPr="00464046" w:rsidRDefault="00F016BA" w:rsidP="006144EE">
      <w:pPr>
        <w:pStyle w:val="aa"/>
        <w:widowControl w:val="0"/>
        <w:numPr>
          <w:ilvl w:val="0"/>
          <w:numId w:val="21"/>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t>Калуцкая Е. Правовая культура молодёжи / Е. Калуцкая // История. – 2010. – 1-15 июня (№11). – С.42-46.</w:t>
      </w:r>
    </w:p>
    <w:p w:rsidR="003B5E04" w:rsidRPr="00464046" w:rsidRDefault="003B5E04" w:rsidP="006144EE">
      <w:pPr>
        <w:pStyle w:val="aa"/>
        <w:widowControl w:val="0"/>
        <w:numPr>
          <w:ilvl w:val="0"/>
          <w:numId w:val="21"/>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t>Капитонова Г.Н. Система совершенствования патриотического воспитания в УДОД / Г.Н. Капитонова // Дети, техника, творчество. – 2012. - № 1.- С.11-16.</w:t>
      </w:r>
    </w:p>
    <w:p w:rsidR="003B5E04" w:rsidRPr="00464046" w:rsidRDefault="003B5E04" w:rsidP="006144EE">
      <w:pPr>
        <w:pStyle w:val="aa"/>
        <w:widowControl w:val="0"/>
        <w:numPr>
          <w:ilvl w:val="0"/>
          <w:numId w:val="21"/>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t>Крошилина Г.И. Система гражданско-патриотического воспитания школьников / Г.И. Крошилина // Дополнительное образование и воспитание. - 2014. - № 6. –. 20-23.</w:t>
      </w:r>
    </w:p>
    <w:p w:rsidR="003B5E04" w:rsidRPr="00464046" w:rsidRDefault="003B5E04" w:rsidP="006144EE">
      <w:pPr>
        <w:pStyle w:val="aa"/>
        <w:widowControl w:val="0"/>
        <w:numPr>
          <w:ilvl w:val="0"/>
          <w:numId w:val="21"/>
        </w:numPr>
        <w:autoSpaceDE w:val="0"/>
        <w:autoSpaceDN w:val="0"/>
        <w:spacing w:after="0"/>
        <w:ind w:left="567" w:firstLine="0"/>
        <w:jc w:val="both"/>
        <w:rPr>
          <w:rFonts w:ascii="Times New Roman" w:hAnsi="Times New Roman" w:cs="Times New Roman"/>
          <w:sz w:val="28"/>
          <w:szCs w:val="28"/>
        </w:rPr>
      </w:pPr>
      <w:r w:rsidRPr="00464046">
        <w:rPr>
          <w:rFonts w:ascii="Times New Roman" w:hAnsi="Times New Roman" w:cs="Times New Roman"/>
          <w:sz w:val="28"/>
          <w:szCs w:val="28"/>
        </w:rPr>
        <w:t>Кун Ю. След в сердцах / Ю. Кун // Директор школы. – 2014. - № 1. – С. 97-</w:t>
      </w:r>
      <w:r w:rsidRPr="00464046">
        <w:rPr>
          <w:rFonts w:ascii="Times New Roman" w:hAnsi="Times New Roman" w:cs="Times New Roman"/>
          <w:sz w:val="28"/>
          <w:szCs w:val="28"/>
        </w:rPr>
        <w:lastRenderedPageBreak/>
        <w:t>103.</w:t>
      </w:r>
    </w:p>
    <w:p w:rsidR="000142F2" w:rsidRPr="00464046" w:rsidRDefault="000142F2" w:rsidP="006144EE">
      <w:pPr>
        <w:pStyle w:val="aa"/>
        <w:widowControl w:val="0"/>
        <w:numPr>
          <w:ilvl w:val="0"/>
          <w:numId w:val="21"/>
        </w:numPr>
        <w:autoSpaceDE w:val="0"/>
        <w:autoSpaceDN w:val="0"/>
        <w:spacing w:after="0"/>
        <w:ind w:left="567" w:firstLine="0"/>
        <w:jc w:val="both"/>
        <w:rPr>
          <w:rFonts w:ascii="Times New Roman" w:hAnsi="Times New Roman" w:cs="Times New Roman"/>
          <w:sz w:val="28"/>
          <w:szCs w:val="28"/>
        </w:rPr>
      </w:pPr>
      <w:r w:rsidRPr="00464046">
        <w:rPr>
          <w:rFonts w:ascii="Times New Roman" w:hAnsi="Times New Roman" w:cs="Times New Roman"/>
          <w:sz w:val="28"/>
          <w:szCs w:val="28"/>
        </w:rPr>
        <w:t>Попов А.В. Нельзя сужать сферу гражданского воспитания / А.В. Попов, И.Н.Попова // Народное образование. – 2013. - № 7. – С. 214-221.</w:t>
      </w:r>
    </w:p>
    <w:p w:rsidR="003B5E04" w:rsidRPr="00464046" w:rsidRDefault="003B5E04" w:rsidP="006144EE">
      <w:pPr>
        <w:pStyle w:val="aa"/>
        <w:widowControl w:val="0"/>
        <w:numPr>
          <w:ilvl w:val="0"/>
          <w:numId w:val="21"/>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t>Сабанцева С.Л. Душа солдата в письмах дышит… / С.Л. Сабанцева //Воспитательная работа в школе. – 2010. - № 6.</w:t>
      </w:r>
    </w:p>
    <w:p w:rsidR="001D1064" w:rsidRPr="00464046" w:rsidRDefault="001D1064" w:rsidP="006144EE">
      <w:pPr>
        <w:pStyle w:val="aa"/>
        <w:widowControl w:val="0"/>
        <w:numPr>
          <w:ilvl w:val="0"/>
          <w:numId w:val="21"/>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t>Сидоров Е.А. Детские объединения в системе патриотического воспитания во внеурочной деятельности школы / Е.А. Сидоров // Внешкольник. – 2013. - № 4. – С. 40-43.</w:t>
      </w:r>
    </w:p>
    <w:p w:rsidR="001D1064" w:rsidRPr="00464046" w:rsidRDefault="001D1064" w:rsidP="006144EE">
      <w:pPr>
        <w:pStyle w:val="aa"/>
        <w:widowControl w:val="0"/>
        <w:numPr>
          <w:ilvl w:val="0"/>
          <w:numId w:val="21"/>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t>Стекляр Г.В. Гражданское и патриотическое воспитание в современных условиях. - М.: Прогресс. - 2016.- 349 с.</w:t>
      </w:r>
    </w:p>
    <w:p w:rsidR="00F016BA" w:rsidRPr="00464046" w:rsidRDefault="00F016BA" w:rsidP="006144EE">
      <w:pPr>
        <w:pStyle w:val="aa"/>
        <w:widowControl w:val="0"/>
        <w:numPr>
          <w:ilvl w:val="0"/>
          <w:numId w:val="21"/>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t>Строгонова Л.В. Нам дороги эти, позабыть нельзя. Классный час, литературная</w:t>
      </w:r>
      <w:r w:rsidR="003B5E04" w:rsidRPr="00464046">
        <w:rPr>
          <w:rFonts w:ascii="Times New Roman" w:hAnsi="Times New Roman" w:cs="Times New Roman"/>
          <w:sz w:val="28"/>
          <w:szCs w:val="28"/>
        </w:rPr>
        <w:t xml:space="preserve"> </w:t>
      </w:r>
      <w:r w:rsidRPr="00464046">
        <w:rPr>
          <w:rFonts w:ascii="Times New Roman" w:hAnsi="Times New Roman" w:cs="Times New Roman"/>
          <w:sz w:val="28"/>
          <w:szCs w:val="28"/>
        </w:rPr>
        <w:t xml:space="preserve">композиция, монтаж, торжественный митинг. Вып. 3. – </w:t>
      </w:r>
      <w:r w:rsidR="003B5E04" w:rsidRPr="00464046">
        <w:rPr>
          <w:rFonts w:ascii="Times New Roman" w:hAnsi="Times New Roman" w:cs="Times New Roman"/>
          <w:sz w:val="28"/>
          <w:szCs w:val="28"/>
        </w:rPr>
        <w:t>М.:</w:t>
      </w:r>
      <w:r w:rsidRPr="00464046">
        <w:rPr>
          <w:rFonts w:ascii="Times New Roman" w:hAnsi="Times New Roman" w:cs="Times New Roman"/>
          <w:sz w:val="28"/>
          <w:szCs w:val="28"/>
        </w:rPr>
        <w:t xml:space="preserve"> Педагогическое общество России, 2005. - 48с.</w:t>
      </w:r>
    </w:p>
    <w:p w:rsidR="000142F2" w:rsidRPr="00464046" w:rsidRDefault="00F016BA" w:rsidP="006144EE">
      <w:pPr>
        <w:pStyle w:val="aa"/>
        <w:widowControl w:val="0"/>
        <w:numPr>
          <w:ilvl w:val="0"/>
          <w:numId w:val="21"/>
        </w:numPr>
        <w:autoSpaceDE w:val="0"/>
        <w:autoSpaceDN w:val="0"/>
        <w:spacing w:after="0" w:line="360" w:lineRule="auto"/>
        <w:ind w:left="567" w:firstLine="0"/>
        <w:jc w:val="both"/>
        <w:rPr>
          <w:rFonts w:ascii="Times New Roman" w:eastAsia="Lucida Sans Unicode" w:hAnsi="Times New Roman" w:cs="Times New Roman"/>
          <w:kern w:val="2"/>
          <w:sz w:val="28"/>
          <w:szCs w:val="28"/>
          <w:lang w:eastAsia="ko-KR"/>
        </w:rPr>
      </w:pPr>
      <w:r w:rsidRPr="00464046">
        <w:rPr>
          <w:rFonts w:ascii="Times New Roman" w:hAnsi="Times New Roman" w:cs="Times New Roman"/>
          <w:sz w:val="28"/>
          <w:szCs w:val="28"/>
        </w:rPr>
        <w:t>Черникова Т.В. Размышления о воспитании патриотизма в подростковом и</w:t>
      </w:r>
      <w:r w:rsidR="003B5E04" w:rsidRPr="00464046">
        <w:rPr>
          <w:rFonts w:ascii="Times New Roman" w:hAnsi="Times New Roman" w:cs="Times New Roman"/>
          <w:sz w:val="28"/>
          <w:szCs w:val="28"/>
        </w:rPr>
        <w:t xml:space="preserve"> </w:t>
      </w:r>
      <w:r w:rsidRPr="00464046">
        <w:rPr>
          <w:rFonts w:ascii="Times New Roman" w:hAnsi="Times New Roman" w:cs="Times New Roman"/>
          <w:sz w:val="28"/>
          <w:szCs w:val="28"/>
        </w:rPr>
        <w:t xml:space="preserve">юношеском возрасте / Т.В. Черникова // Воспитательная работа в школе. – </w:t>
      </w:r>
      <w:r w:rsidR="003B5E04" w:rsidRPr="00464046">
        <w:rPr>
          <w:rFonts w:ascii="Times New Roman" w:hAnsi="Times New Roman" w:cs="Times New Roman"/>
          <w:sz w:val="28"/>
          <w:szCs w:val="28"/>
        </w:rPr>
        <w:t>2011. -</w:t>
      </w:r>
      <w:r w:rsidRPr="00464046">
        <w:rPr>
          <w:rFonts w:ascii="Times New Roman" w:hAnsi="Times New Roman" w:cs="Times New Roman"/>
          <w:sz w:val="28"/>
          <w:szCs w:val="28"/>
        </w:rPr>
        <w:t xml:space="preserve"> № 5.</w:t>
      </w:r>
      <w:r w:rsidR="000142F2" w:rsidRPr="00464046">
        <w:rPr>
          <w:rFonts w:ascii="Times New Roman" w:hAnsi="Times New Roman" w:cs="Times New Roman"/>
          <w:sz w:val="28"/>
          <w:szCs w:val="28"/>
        </w:rPr>
        <w:t>С.6-11.</w:t>
      </w:r>
    </w:p>
    <w:p w:rsidR="001D1064" w:rsidRPr="00464046" w:rsidRDefault="001D1064" w:rsidP="006144EE">
      <w:pPr>
        <w:pStyle w:val="aa"/>
        <w:widowControl w:val="0"/>
        <w:numPr>
          <w:ilvl w:val="0"/>
          <w:numId w:val="21"/>
        </w:numPr>
        <w:autoSpaceDE w:val="0"/>
        <w:autoSpaceDN w:val="0"/>
        <w:spacing w:after="0" w:line="360" w:lineRule="auto"/>
        <w:ind w:left="567" w:firstLine="0"/>
        <w:jc w:val="both"/>
        <w:rPr>
          <w:rFonts w:ascii="Times New Roman" w:eastAsia="Lucida Sans Unicode" w:hAnsi="Times New Roman" w:cs="Times New Roman"/>
          <w:kern w:val="2"/>
          <w:sz w:val="28"/>
          <w:szCs w:val="28"/>
          <w:lang w:eastAsia="ko-KR"/>
        </w:rPr>
      </w:pPr>
      <w:r w:rsidRPr="00464046">
        <w:rPr>
          <w:rFonts w:ascii="Times New Roman" w:eastAsia="Lucida Sans Unicode" w:hAnsi="Times New Roman" w:cs="Times New Roman"/>
          <w:kern w:val="2"/>
          <w:sz w:val="28"/>
          <w:szCs w:val="28"/>
          <w:lang w:eastAsia="ko-KR"/>
        </w:rPr>
        <w:t>.Циулина М. Патриотическое воспитание школьников: возможности социообразовательной среды / М. Циулина // Воспитание в школе. – 2013. - № 3. – С. 24-32.</w:t>
      </w:r>
    </w:p>
    <w:p w:rsidR="001D1064" w:rsidRPr="00464046" w:rsidRDefault="001D1064" w:rsidP="006144EE">
      <w:pPr>
        <w:pStyle w:val="aa"/>
        <w:widowControl w:val="0"/>
        <w:autoSpaceDE w:val="0"/>
        <w:autoSpaceDN w:val="0"/>
        <w:spacing w:after="0" w:line="360" w:lineRule="auto"/>
        <w:ind w:left="567"/>
        <w:jc w:val="both"/>
        <w:rPr>
          <w:rFonts w:ascii="Times New Roman" w:eastAsia="Lucida Sans Unicode" w:hAnsi="Times New Roman" w:cs="Times New Roman"/>
          <w:kern w:val="2"/>
          <w:sz w:val="28"/>
          <w:szCs w:val="28"/>
          <w:lang w:eastAsia="ko-KR"/>
        </w:rPr>
      </w:pPr>
    </w:p>
    <w:p w:rsidR="00E049FA" w:rsidRPr="00464046" w:rsidRDefault="00E049FA" w:rsidP="006144EE">
      <w:pPr>
        <w:widowControl w:val="0"/>
        <w:autoSpaceDE w:val="0"/>
        <w:autoSpaceDN w:val="0"/>
        <w:spacing w:after="0" w:line="360" w:lineRule="auto"/>
        <w:ind w:left="567"/>
        <w:jc w:val="both"/>
        <w:rPr>
          <w:rFonts w:ascii="Times New Roman" w:hAnsi="Times New Roman" w:cs="Times New Roman"/>
          <w:b/>
          <w:sz w:val="28"/>
          <w:szCs w:val="28"/>
        </w:rPr>
      </w:pPr>
      <w:r w:rsidRPr="00464046">
        <w:rPr>
          <w:rFonts w:ascii="Times New Roman" w:hAnsi="Times New Roman" w:cs="Times New Roman"/>
          <w:b/>
          <w:sz w:val="28"/>
          <w:szCs w:val="28"/>
          <w:u w:val="single"/>
        </w:rPr>
        <w:t>Литература для обучающихся.</w:t>
      </w:r>
      <w:r w:rsidRPr="00464046">
        <w:rPr>
          <w:rFonts w:ascii="Times New Roman" w:hAnsi="Times New Roman" w:cs="Times New Roman"/>
          <w:b/>
          <w:sz w:val="28"/>
          <w:szCs w:val="28"/>
        </w:rPr>
        <w:t xml:space="preserve"> </w:t>
      </w:r>
    </w:p>
    <w:p w:rsidR="00E049FA" w:rsidRPr="00464046" w:rsidRDefault="00E049FA" w:rsidP="006144EE">
      <w:pPr>
        <w:widowControl w:val="0"/>
        <w:autoSpaceDE w:val="0"/>
        <w:autoSpaceDN w:val="0"/>
        <w:spacing w:after="0" w:line="360" w:lineRule="auto"/>
        <w:ind w:left="567"/>
        <w:jc w:val="both"/>
        <w:rPr>
          <w:rFonts w:ascii="Times New Roman" w:hAnsi="Times New Roman" w:cs="Times New Roman"/>
          <w:b/>
          <w:sz w:val="28"/>
          <w:szCs w:val="28"/>
        </w:rPr>
      </w:pPr>
      <w:r w:rsidRPr="00464046">
        <w:rPr>
          <w:rFonts w:ascii="Times New Roman" w:hAnsi="Times New Roman" w:cs="Times New Roman"/>
          <w:b/>
          <w:sz w:val="28"/>
          <w:szCs w:val="28"/>
        </w:rPr>
        <w:t>В список включены труды Д.С. Лихачева и литература о нем, находящиеся в фондах ЦГДБ им. А.С. Пушкина</w:t>
      </w:r>
    </w:p>
    <w:p w:rsidR="00E049FA" w:rsidRPr="00464046" w:rsidRDefault="00E049FA" w:rsidP="006144EE">
      <w:pPr>
        <w:widowControl w:val="0"/>
        <w:autoSpaceDE w:val="0"/>
        <w:autoSpaceDN w:val="0"/>
        <w:spacing w:after="0" w:line="360" w:lineRule="auto"/>
        <w:ind w:left="567"/>
        <w:jc w:val="both"/>
        <w:rPr>
          <w:rFonts w:ascii="Times New Roman" w:hAnsi="Times New Roman" w:cs="Times New Roman"/>
          <w:sz w:val="28"/>
          <w:szCs w:val="28"/>
        </w:rPr>
      </w:pPr>
      <w:r w:rsidRPr="00464046">
        <w:rPr>
          <w:rFonts w:ascii="Times New Roman" w:hAnsi="Times New Roman" w:cs="Times New Roman"/>
          <w:sz w:val="28"/>
          <w:szCs w:val="28"/>
        </w:rPr>
        <w:t>Книги Д.С.Лихачева:</w:t>
      </w:r>
    </w:p>
    <w:p w:rsidR="00E049FA" w:rsidRPr="00464046" w:rsidRDefault="00E049FA" w:rsidP="006144EE">
      <w:pPr>
        <w:pStyle w:val="aa"/>
        <w:widowControl w:val="0"/>
        <w:numPr>
          <w:ilvl w:val="0"/>
          <w:numId w:val="22"/>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t>Избранные работы [Текст]: В 3 т. / Д.С. Лихачев. — Л.: Худож. лит. Ленигр. отд-ние, 1987., Т. 3: Человек в литературе древней Руси; О «Слове о полку Игореве»; Литература — реальность — литература; О садах. — 519 с.</w:t>
      </w:r>
    </w:p>
    <w:p w:rsidR="00E049FA" w:rsidRPr="00464046" w:rsidRDefault="00E049FA" w:rsidP="006144EE">
      <w:pPr>
        <w:pStyle w:val="aa"/>
        <w:widowControl w:val="0"/>
        <w:numPr>
          <w:ilvl w:val="0"/>
          <w:numId w:val="22"/>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t>Культура Руси времени Андрея Рублева и Епифания Премудрого [Текст]: (конец XIV — начало XV вв.) / Д.С. Лихачев. — М.; Л.: Изд-во Акад. наук СССР, [Ленингр. отд-ние], 1962. — 172 с.</w:t>
      </w:r>
    </w:p>
    <w:p w:rsidR="00E049FA" w:rsidRPr="00464046" w:rsidRDefault="00E049FA" w:rsidP="006144EE">
      <w:pPr>
        <w:pStyle w:val="aa"/>
        <w:widowControl w:val="0"/>
        <w:numPr>
          <w:ilvl w:val="0"/>
          <w:numId w:val="22"/>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lastRenderedPageBreak/>
        <w:t>Литература — реальность — литература [Текст] / Д.С. Лихачев. — Л.: Совет. писатель, Ленигр. отд-ние, 1981. — 215 с.</w:t>
      </w:r>
    </w:p>
    <w:p w:rsidR="00E049FA" w:rsidRPr="00464046" w:rsidRDefault="00E049FA" w:rsidP="006144EE">
      <w:pPr>
        <w:pStyle w:val="aa"/>
        <w:widowControl w:val="0"/>
        <w:numPr>
          <w:ilvl w:val="0"/>
          <w:numId w:val="22"/>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t>Письма о добром и прекрасном [Текст] / Д.С. Лихачев. — 2-е изд., доп. — М.: Дет. лит, 1988. — 237 с.: ил. — (Библ. сер.).</w:t>
      </w:r>
    </w:p>
    <w:p w:rsidR="00E049FA" w:rsidRPr="00464046" w:rsidRDefault="00E049FA" w:rsidP="006144EE">
      <w:pPr>
        <w:pStyle w:val="aa"/>
        <w:widowControl w:val="0"/>
        <w:numPr>
          <w:ilvl w:val="0"/>
          <w:numId w:val="22"/>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t>Книга беспокойств [Текст]: воспоминания, ст., беседы / Д.С. Лихачев. — М.: Новости, 1991. — 526 с.</w:t>
      </w:r>
    </w:p>
    <w:p w:rsidR="00E049FA" w:rsidRPr="00464046" w:rsidRDefault="00E049FA" w:rsidP="006144EE">
      <w:pPr>
        <w:widowControl w:val="0"/>
        <w:autoSpaceDE w:val="0"/>
        <w:autoSpaceDN w:val="0"/>
        <w:spacing w:after="0" w:line="360" w:lineRule="auto"/>
        <w:ind w:left="567"/>
        <w:jc w:val="both"/>
        <w:rPr>
          <w:rFonts w:ascii="Times New Roman" w:hAnsi="Times New Roman" w:cs="Times New Roman"/>
          <w:sz w:val="28"/>
          <w:szCs w:val="28"/>
        </w:rPr>
      </w:pPr>
      <w:r w:rsidRPr="00464046">
        <w:rPr>
          <w:rFonts w:ascii="Times New Roman" w:hAnsi="Times New Roman" w:cs="Times New Roman"/>
          <w:sz w:val="28"/>
          <w:szCs w:val="28"/>
        </w:rPr>
        <w:t>Статьи  Д.С.Лихачева:</w:t>
      </w:r>
    </w:p>
    <w:p w:rsidR="00E049FA" w:rsidRPr="00464046" w:rsidRDefault="00E049FA" w:rsidP="006144EE">
      <w:pPr>
        <w:pStyle w:val="aa"/>
        <w:widowControl w:val="0"/>
        <w:numPr>
          <w:ilvl w:val="0"/>
          <w:numId w:val="23"/>
        </w:numPr>
        <w:autoSpaceDE w:val="0"/>
        <w:autoSpaceDN w:val="0"/>
        <w:spacing w:after="0" w:line="360" w:lineRule="auto"/>
        <w:ind w:left="567" w:right="-144" w:firstLine="0"/>
        <w:jc w:val="both"/>
        <w:rPr>
          <w:rFonts w:ascii="Times New Roman" w:hAnsi="Times New Roman" w:cs="Times New Roman"/>
          <w:sz w:val="28"/>
          <w:szCs w:val="28"/>
        </w:rPr>
      </w:pPr>
      <w:r w:rsidRPr="00464046">
        <w:rPr>
          <w:rFonts w:ascii="Times New Roman" w:hAnsi="Times New Roman" w:cs="Times New Roman"/>
          <w:sz w:val="28"/>
          <w:szCs w:val="28"/>
        </w:rPr>
        <w:t>Память преодолевает время [Текст] / Д.С. Лихачев. // Наше наследие. — 1988. — № 1. - С. 1-4.</w:t>
      </w:r>
    </w:p>
    <w:p w:rsidR="00E049FA" w:rsidRPr="00464046" w:rsidRDefault="00E049FA" w:rsidP="006144EE">
      <w:pPr>
        <w:pStyle w:val="aa"/>
        <w:widowControl w:val="0"/>
        <w:numPr>
          <w:ilvl w:val="0"/>
          <w:numId w:val="23"/>
        </w:numPr>
        <w:autoSpaceDE w:val="0"/>
        <w:autoSpaceDN w:val="0"/>
        <w:spacing w:after="0" w:line="360" w:lineRule="auto"/>
        <w:ind w:left="567" w:right="-144" w:firstLine="0"/>
        <w:jc w:val="both"/>
        <w:rPr>
          <w:rFonts w:ascii="Times New Roman" w:hAnsi="Times New Roman" w:cs="Times New Roman"/>
          <w:sz w:val="28"/>
          <w:szCs w:val="28"/>
        </w:rPr>
      </w:pPr>
      <w:r w:rsidRPr="00464046">
        <w:rPr>
          <w:rFonts w:ascii="Times New Roman" w:hAnsi="Times New Roman" w:cs="Times New Roman"/>
          <w:sz w:val="28"/>
          <w:szCs w:val="28"/>
        </w:rPr>
        <w:t>Агрессивность «бездуховности» [Текст] / Д.С. Лихачев // Лит. газ. — 1990. — 30 мая (№ 22). -С. 6.</w:t>
      </w:r>
    </w:p>
    <w:p w:rsidR="00E049FA" w:rsidRPr="00464046" w:rsidRDefault="00E049FA" w:rsidP="006144EE">
      <w:pPr>
        <w:pStyle w:val="aa"/>
        <w:widowControl w:val="0"/>
        <w:numPr>
          <w:ilvl w:val="0"/>
          <w:numId w:val="23"/>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t>О русской интеллигенции [Текст] / Д.С. Лихачев // Новый мир. — 1993. — № 2. - С. 3-8.</w:t>
      </w:r>
    </w:p>
    <w:p w:rsidR="00E049FA" w:rsidRPr="00464046" w:rsidRDefault="00E049FA" w:rsidP="006144EE">
      <w:pPr>
        <w:pStyle w:val="aa"/>
        <w:widowControl w:val="0"/>
        <w:numPr>
          <w:ilvl w:val="0"/>
          <w:numId w:val="23"/>
        </w:numPr>
        <w:autoSpaceDE w:val="0"/>
        <w:autoSpaceDN w:val="0"/>
        <w:spacing w:after="0" w:line="360" w:lineRule="auto"/>
        <w:ind w:left="567" w:firstLine="0"/>
        <w:jc w:val="both"/>
        <w:rPr>
          <w:rFonts w:ascii="Times New Roman" w:hAnsi="Times New Roman" w:cs="Times New Roman"/>
          <w:sz w:val="28"/>
          <w:szCs w:val="28"/>
        </w:rPr>
      </w:pPr>
      <w:r w:rsidRPr="00464046">
        <w:rPr>
          <w:rFonts w:ascii="Times New Roman" w:hAnsi="Times New Roman" w:cs="Times New Roman"/>
          <w:sz w:val="28"/>
          <w:szCs w:val="28"/>
        </w:rPr>
        <w:t>«Беседы прежних лет» [Текст] / Д.С. Лихачев // Наше наследие. — 1993. — № 26. - С. 33-60.</w:t>
      </w:r>
    </w:p>
    <w:p w:rsidR="000954C1" w:rsidRPr="00464046" w:rsidRDefault="0050516D" w:rsidP="0050516D">
      <w:pPr>
        <w:pStyle w:val="aa"/>
        <w:widowControl w:val="0"/>
        <w:tabs>
          <w:tab w:val="left" w:pos="8647"/>
        </w:tabs>
        <w:autoSpaceDE w:val="0"/>
        <w:autoSpaceDN w:val="0"/>
        <w:spacing w:after="0" w:line="360" w:lineRule="auto"/>
        <w:ind w:left="426"/>
      </w:pPr>
      <w:r>
        <w:rPr>
          <w:rFonts w:ascii="Times New Roman" w:hAnsi="Times New Roman" w:cs="Times New Roman"/>
          <w:sz w:val="28"/>
          <w:szCs w:val="28"/>
        </w:rPr>
        <w:t xml:space="preserve">5.  </w:t>
      </w:r>
      <w:r w:rsidR="00E049FA" w:rsidRPr="0050516D">
        <w:rPr>
          <w:rFonts w:ascii="Times New Roman" w:hAnsi="Times New Roman" w:cs="Times New Roman"/>
          <w:sz w:val="28"/>
          <w:szCs w:val="28"/>
        </w:rPr>
        <w:t>Культура как целостная среда [Текст] / Д.С. Лихачев // Новый мир. — 1994. — № 8. - С. 3-8.</w:t>
      </w:r>
    </w:p>
    <w:sectPr w:rsidR="000954C1" w:rsidRPr="00464046" w:rsidSect="00E50412">
      <w:footerReference w:type="default" r:id="rId8"/>
      <w:endnotePr>
        <w:numFmt w:val="decimal"/>
      </w:endnotePr>
      <w:pgSz w:w="11906" w:h="16838"/>
      <w:pgMar w:top="1276" w:right="707" w:bottom="1135"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7A7" w:rsidRDefault="00AD17A7" w:rsidP="00F37AC9">
      <w:pPr>
        <w:spacing w:after="0" w:line="240" w:lineRule="auto"/>
      </w:pPr>
      <w:r>
        <w:separator/>
      </w:r>
    </w:p>
  </w:endnote>
  <w:endnote w:type="continuationSeparator" w:id="0">
    <w:p w:rsidR="00AD17A7" w:rsidRDefault="00AD17A7" w:rsidP="00F37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42356"/>
      <w:docPartObj>
        <w:docPartGallery w:val="Page Numbers (Bottom of Page)"/>
        <w:docPartUnique/>
      </w:docPartObj>
    </w:sdtPr>
    <w:sdtEndPr/>
    <w:sdtContent>
      <w:p w:rsidR="001F7AB7" w:rsidRDefault="001F7AB7">
        <w:pPr>
          <w:pStyle w:val="a5"/>
          <w:jc w:val="center"/>
        </w:pPr>
        <w:r>
          <w:fldChar w:fldCharType="begin"/>
        </w:r>
        <w:r>
          <w:instrText>PAGE   \* MERGEFORMAT</w:instrText>
        </w:r>
        <w:r>
          <w:fldChar w:fldCharType="separate"/>
        </w:r>
        <w:r w:rsidR="00B15E2F" w:rsidRPr="00B15E2F">
          <w:rPr>
            <w:noProof/>
            <w:lang w:val="ru-RU"/>
          </w:rPr>
          <w:t>1</w:t>
        </w:r>
        <w:r>
          <w:fldChar w:fldCharType="end"/>
        </w:r>
      </w:p>
    </w:sdtContent>
  </w:sdt>
  <w:p w:rsidR="001F7AB7" w:rsidRDefault="001F7A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7A7" w:rsidRDefault="00AD17A7" w:rsidP="00F37AC9">
      <w:pPr>
        <w:spacing w:after="0" w:line="240" w:lineRule="auto"/>
      </w:pPr>
      <w:r>
        <w:separator/>
      </w:r>
    </w:p>
  </w:footnote>
  <w:footnote w:type="continuationSeparator" w:id="0">
    <w:p w:rsidR="00AD17A7" w:rsidRDefault="00AD17A7" w:rsidP="00F37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339"/>
    <w:multiLevelType w:val="hybridMultilevel"/>
    <w:tmpl w:val="DA14B832"/>
    <w:lvl w:ilvl="0" w:tplc="C420902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7381676"/>
    <w:multiLevelType w:val="hybridMultilevel"/>
    <w:tmpl w:val="8B6062FC"/>
    <w:lvl w:ilvl="0" w:tplc="BBC2B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CF6A6C"/>
    <w:multiLevelType w:val="hybridMultilevel"/>
    <w:tmpl w:val="0C7C39E6"/>
    <w:lvl w:ilvl="0" w:tplc="76B81064">
      <w:start w:val="1"/>
      <w:numFmt w:val="bullet"/>
      <w:lvlText w:val=""/>
      <w:lvlJc w:val="left"/>
      <w:pPr>
        <w:ind w:left="720" w:hanging="360"/>
      </w:pPr>
      <w:rPr>
        <w:rFonts w:ascii="Symbol" w:hAnsi="Symbol"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4304F"/>
    <w:multiLevelType w:val="hybridMultilevel"/>
    <w:tmpl w:val="08F889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DEA08C1"/>
    <w:multiLevelType w:val="hybridMultilevel"/>
    <w:tmpl w:val="F17231B4"/>
    <w:lvl w:ilvl="0" w:tplc="F1F4B66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05415"/>
    <w:multiLevelType w:val="hybridMultilevel"/>
    <w:tmpl w:val="DDE42F0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103A45AD"/>
    <w:multiLevelType w:val="hybridMultilevel"/>
    <w:tmpl w:val="6A7A361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nsid w:val="11E77DDC"/>
    <w:multiLevelType w:val="hybridMultilevel"/>
    <w:tmpl w:val="41B068CA"/>
    <w:lvl w:ilvl="0" w:tplc="7E807284">
      <w:start w:val="5"/>
      <w:numFmt w:val="decimal"/>
      <w:lvlText w:val="%1."/>
      <w:lvlJc w:val="left"/>
      <w:pPr>
        <w:ind w:left="1637" w:hanging="360"/>
      </w:pPr>
      <w:rPr>
        <w:rFonts w:hint="default"/>
        <w:b/>
        <w:u w:val="single"/>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11EB0F80"/>
    <w:multiLevelType w:val="hybridMultilevel"/>
    <w:tmpl w:val="E41A3A64"/>
    <w:lvl w:ilvl="0" w:tplc="0D306F22">
      <w:start w:val="1"/>
      <w:numFmt w:val="decimal"/>
      <w:lvlText w:val="%1."/>
      <w:lvlJc w:val="left"/>
      <w:pPr>
        <w:ind w:left="1637"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nsid w:val="12630660"/>
    <w:multiLevelType w:val="hybridMultilevel"/>
    <w:tmpl w:val="E49CC7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15C43CB0"/>
    <w:multiLevelType w:val="hybridMultilevel"/>
    <w:tmpl w:val="E77C2D7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117540"/>
    <w:multiLevelType w:val="hybridMultilevel"/>
    <w:tmpl w:val="30C090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1F4A40"/>
    <w:multiLevelType w:val="hybridMultilevel"/>
    <w:tmpl w:val="F2F2EE12"/>
    <w:lvl w:ilvl="0" w:tplc="76B81064">
      <w:start w:val="1"/>
      <w:numFmt w:val="bullet"/>
      <w:lvlText w:val=""/>
      <w:lvlJc w:val="left"/>
      <w:pPr>
        <w:ind w:left="1080" w:hanging="360"/>
      </w:pPr>
      <w:rPr>
        <w:rFonts w:ascii="Symbol" w:hAnsi="Symbol" w:hint="default"/>
        <w:color w:val="0000CC"/>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6C632DD"/>
    <w:multiLevelType w:val="hybridMultilevel"/>
    <w:tmpl w:val="DD4A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487628"/>
    <w:multiLevelType w:val="hybridMultilevel"/>
    <w:tmpl w:val="E8E8A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97C80"/>
    <w:multiLevelType w:val="hybridMultilevel"/>
    <w:tmpl w:val="2108A33A"/>
    <w:lvl w:ilvl="0" w:tplc="F1F4B66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987A3F"/>
    <w:multiLevelType w:val="hybridMultilevel"/>
    <w:tmpl w:val="3C96C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E776F8"/>
    <w:multiLevelType w:val="hybridMultilevel"/>
    <w:tmpl w:val="8E2A66F4"/>
    <w:lvl w:ilvl="0" w:tplc="76B81064">
      <w:start w:val="1"/>
      <w:numFmt w:val="bullet"/>
      <w:lvlText w:val=""/>
      <w:lvlJc w:val="left"/>
      <w:pPr>
        <w:ind w:left="720" w:hanging="360"/>
      </w:pPr>
      <w:rPr>
        <w:rFonts w:ascii="Symbol" w:hAnsi="Symbol"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EA6010"/>
    <w:multiLevelType w:val="hybridMultilevel"/>
    <w:tmpl w:val="95183680"/>
    <w:lvl w:ilvl="0" w:tplc="76B81064">
      <w:start w:val="1"/>
      <w:numFmt w:val="bullet"/>
      <w:lvlText w:val=""/>
      <w:lvlJc w:val="left"/>
      <w:pPr>
        <w:ind w:left="720" w:hanging="360"/>
      </w:pPr>
      <w:rPr>
        <w:rFonts w:ascii="Symbol" w:hAnsi="Symbol"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4A5E1B"/>
    <w:multiLevelType w:val="hybridMultilevel"/>
    <w:tmpl w:val="25CE936C"/>
    <w:lvl w:ilvl="0" w:tplc="9DF2F6FE">
      <w:start w:val="1"/>
      <w:numFmt w:val="decimal"/>
      <w:lvlText w:val="%1."/>
      <w:lvlJc w:val="left"/>
      <w:pPr>
        <w:ind w:left="420" w:hanging="360"/>
      </w:pPr>
      <w:rPr>
        <w:rFonts w:eastAsia="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50E47E18"/>
    <w:multiLevelType w:val="hybridMultilevel"/>
    <w:tmpl w:val="815288CE"/>
    <w:lvl w:ilvl="0" w:tplc="F1F4B66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306B93"/>
    <w:multiLevelType w:val="hybridMultilevel"/>
    <w:tmpl w:val="0644B0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2A95370"/>
    <w:multiLevelType w:val="hybridMultilevel"/>
    <w:tmpl w:val="61CEA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EC7263"/>
    <w:multiLevelType w:val="hybridMultilevel"/>
    <w:tmpl w:val="2DD8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946296"/>
    <w:multiLevelType w:val="singleLevel"/>
    <w:tmpl w:val="00000000"/>
    <w:lvl w:ilvl="0">
      <w:numFmt w:val="bullet"/>
      <w:lvlText w:val=""/>
      <w:lvlJc w:val="left"/>
      <w:pPr>
        <w:tabs>
          <w:tab w:val="num" w:pos="709"/>
        </w:tabs>
        <w:ind w:left="709" w:hanging="709"/>
      </w:pPr>
      <w:rPr>
        <w:rFonts w:ascii="Symbol" w:eastAsia="Symbol" w:hAnsi="Symbol" w:hint="default"/>
        <w:b w:val="0"/>
        <w:color w:val="000000"/>
        <w:sz w:val="24"/>
      </w:rPr>
    </w:lvl>
  </w:abstractNum>
  <w:abstractNum w:abstractNumId="25">
    <w:nsid w:val="5C946297"/>
    <w:multiLevelType w:val="multilevel"/>
    <w:tmpl w:val="00000000"/>
    <w:lvl w:ilvl="0">
      <w:start w:val="1"/>
      <w:numFmt w:val="decimal"/>
      <w:lvlText w:val="%1."/>
      <w:lvlJc w:val="left"/>
      <w:pPr>
        <w:tabs>
          <w:tab w:val="num" w:pos="502"/>
        </w:tabs>
        <w:ind w:left="502" w:hanging="360"/>
      </w:pPr>
      <w:rPr>
        <w:rFonts w:ascii="Times New Roman" w:eastAsia="Times New Roman" w:hAnsi="Times New Roman" w:hint="default"/>
        <w:b w:val="0"/>
        <w:color w:val="000000"/>
        <w:sz w:val="24"/>
      </w:rPr>
    </w:lvl>
    <w:lvl w:ilvl="1" w:tentative="1">
      <w:start w:val="1"/>
      <w:numFmt w:val="lowerLetter"/>
      <w:lvlText w:val="%1."/>
      <w:lvlJc w:val="left"/>
      <w:pPr>
        <w:tabs>
          <w:tab w:val="num" w:pos="1440"/>
        </w:tabs>
        <w:ind w:left="1440" w:hanging="360"/>
      </w:pPr>
      <w:rPr>
        <w:rFonts w:ascii="Times New Roman" w:eastAsia="Times New Roman" w:hAnsi="Times New Roman" w:hint="default"/>
        <w:b w:val="0"/>
        <w:color w:val="000000"/>
        <w:sz w:val="24"/>
      </w:rPr>
    </w:lvl>
    <w:lvl w:ilvl="2" w:tentative="1">
      <w:start w:val="1"/>
      <w:numFmt w:val="lowerRoman"/>
      <w:lvlText w:val="%1."/>
      <w:lvlJc w:val="left"/>
      <w:pPr>
        <w:tabs>
          <w:tab w:val="num" w:pos="2160"/>
        </w:tabs>
        <w:ind w:left="2160" w:hanging="180"/>
      </w:pPr>
      <w:rPr>
        <w:rFonts w:ascii="Times New Roman" w:eastAsia="Times New Roman" w:hAnsi="Times New Roman" w:hint="default"/>
        <w:b w:val="0"/>
        <w:color w:val="000000"/>
        <w:sz w:val="24"/>
      </w:rPr>
    </w:lvl>
    <w:lvl w:ilvl="3" w:tentative="1">
      <w:start w:val="1"/>
      <w:numFmt w:val="decimal"/>
      <w:lvlText w:val="%1."/>
      <w:lvlJc w:val="left"/>
      <w:pPr>
        <w:tabs>
          <w:tab w:val="num" w:pos="2880"/>
        </w:tabs>
        <w:ind w:left="2880" w:hanging="360"/>
      </w:pPr>
      <w:rPr>
        <w:rFonts w:ascii="Times New Roman" w:eastAsia="Times New Roman" w:hAnsi="Times New Roman" w:hint="default"/>
        <w:b w:val="0"/>
        <w:color w:val="000000"/>
        <w:sz w:val="24"/>
      </w:rPr>
    </w:lvl>
    <w:lvl w:ilvl="4" w:tentative="1">
      <w:start w:val="1"/>
      <w:numFmt w:val="lowerLetter"/>
      <w:lvlText w:val="%1."/>
      <w:lvlJc w:val="left"/>
      <w:pPr>
        <w:tabs>
          <w:tab w:val="num" w:pos="3600"/>
        </w:tabs>
        <w:ind w:left="3600" w:hanging="360"/>
      </w:pPr>
      <w:rPr>
        <w:rFonts w:ascii="Times New Roman" w:eastAsia="Times New Roman" w:hAnsi="Times New Roman" w:hint="default"/>
        <w:b w:val="0"/>
        <w:color w:val="000000"/>
        <w:sz w:val="24"/>
      </w:rPr>
    </w:lvl>
    <w:lvl w:ilvl="5" w:tentative="1">
      <w:start w:val="1"/>
      <w:numFmt w:val="lowerRoman"/>
      <w:lvlText w:val="%1."/>
      <w:lvlJc w:val="left"/>
      <w:pPr>
        <w:tabs>
          <w:tab w:val="num" w:pos="4320"/>
        </w:tabs>
        <w:ind w:left="4320" w:hanging="180"/>
      </w:pPr>
      <w:rPr>
        <w:rFonts w:ascii="Times New Roman" w:eastAsia="Times New Roman" w:hAnsi="Times New Roman" w:hint="default"/>
        <w:b w:val="0"/>
        <w:color w:val="000000"/>
        <w:sz w:val="24"/>
      </w:rPr>
    </w:lvl>
    <w:lvl w:ilvl="6" w:tentative="1">
      <w:start w:val="1"/>
      <w:numFmt w:val="decimal"/>
      <w:lvlText w:val="%1."/>
      <w:lvlJc w:val="left"/>
      <w:pPr>
        <w:tabs>
          <w:tab w:val="num" w:pos="5040"/>
        </w:tabs>
        <w:ind w:left="5040" w:hanging="360"/>
      </w:pPr>
      <w:rPr>
        <w:rFonts w:ascii="Times New Roman" w:eastAsia="Times New Roman" w:hAnsi="Times New Roman" w:hint="default"/>
        <w:b w:val="0"/>
        <w:color w:val="000000"/>
        <w:sz w:val="24"/>
      </w:rPr>
    </w:lvl>
    <w:lvl w:ilvl="7" w:tentative="1">
      <w:start w:val="1"/>
      <w:numFmt w:val="lowerLetter"/>
      <w:lvlText w:val="%1."/>
      <w:lvlJc w:val="left"/>
      <w:pPr>
        <w:tabs>
          <w:tab w:val="num" w:pos="5760"/>
        </w:tabs>
        <w:ind w:left="5760" w:hanging="360"/>
      </w:pPr>
      <w:rPr>
        <w:rFonts w:ascii="Times New Roman" w:eastAsia="Times New Roman" w:hAnsi="Times New Roman" w:hint="default"/>
        <w:b w:val="0"/>
        <w:color w:val="000000"/>
        <w:sz w:val="24"/>
      </w:rPr>
    </w:lvl>
    <w:lvl w:ilvl="8" w:tentative="1">
      <w:start w:val="1"/>
      <w:numFmt w:val="lowerRoman"/>
      <w:lvlText w:val="%1."/>
      <w:lvlJc w:val="left"/>
      <w:pPr>
        <w:tabs>
          <w:tab w:val="num" w:pos="6480"/>
        </w:tabs>
        <w:ind w:left="6480" w:hanging="180"/>
      </w:pPr>
      <w:rPr>
        <w:rFonts w:ascii="Times New Roman" w:eastAsia="Times New Roman" w:hAnsi="Times New Roman" w:hint="default"/>
        <w:b w:val="0"/>
        <w:color w:val="000000"/>
        <w:sz w:val="24"/>
      </w:rPr>
    </w:lvl>
  </w:abstractNum>
  <w:abstractNum w:abstractNumId="26">
    <w:nsid w:val="5C946298"/>
    <w:multiLevelType w:val="singleLevel"/>
    <w:tmpl w:val="00000000"/>
    <w:lvl w:ilvl="0">
      <w:numFmt w:val="bullet"/>
      <w:lvlText w:val=""/>
      <w:lvlJc w:val="left"/>
      <w:pPr>
        <w:tabs>
          <w:tab w:val="num" w:pos="360"/>
        </w:tabs>
        <w:ind w:left="360" w:firstLine="0"/>
      </w:pPr>
      <w:rPr>
        <w:rFonts w:ascii="Symbol" w:eastAsia="Symbol" w:hAnsi="Symbol" w:hint="default"/>
        <w:b w:val="0"/>
        <w:color w:val="000000"/>
        <w:sz w:val="20"/>
      </w:rPr>
    </w:lvl>
  </w:abstractNum>
  <w:abstractNum w:abstractNumId="27">
    <w:nsid w:val="613A35F9"/>
    <w:multiLevelType w:val="hybridMultilevel"/>
    <w:tmpl w:val="9404C5FA"/>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8">
    <w:nsid w:val="61E13DFF"/>
    <w:multiLevelType w:val="hybridMultilevel"/>
    <w:tmpl w:val="25408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nsid w:val="63191448"/>
    <w:multiLevelType w:val="hybridMultilevel"/>
    <w:tmpl w:val="FA1A7DC6"/>
    <w:lvl w:ilvl="0" w:tplc="16D8A380">
      <w:start w:val="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nsid w:val="694E19C4"/>
    <w:multiLevelType w:val="hybridMultilevel"/>
    <w:tmpl w:val="6C4C10B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nsid w:val="69604CAB"/>
    <w:multiLevelType w:val="hybridMultilevel"/>
    <w:tmpl w:val="0E46F33E"/>
    <w:lvl w:ilvl="0" w:tplc="76B81064">
      <w:start w:val="1"/>
      <w:numFmt w:val="bullet"/>
      <w:lvlText w:val=""/>
      <w:lvlJc w:val="left"/>
      <w:pPr>
        <w:ind w:left="720" w:hanging="360"/>
      </w:pPr>
      <w:rPr>
        <w:rFonts w:ascii="Symbol" w:hAnsi="Symbol"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7642B3"/>
    <w:multiLevelType w:val="hybridMultilevel"/>
    <w:tmpl w:val="2018A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A825A4"/>
    <w:multiLevelType w:val="hybridMultilevel"/>
    <w:tmpl w:val="C3D41DF4"/>
    <w:lvl w:ilvl="0" w:tplc="76B81064">
      <w:start w:val="1"/>
      <w:numFmt w:val="bullet"/>
      <w:lvlText w:val=""/>
      <w:lvlJc w:val="left"/>
      <w:pPr>
        <w:ind w:left="720" w:hanging="360"/>
      </w:pPr>
      <w:rPr>
        <w:rFonts w:ascii="Symbol" w:hAnsi="Symbol"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B72E31"/>
    <w:multiLevelType w:val="hybridMultilevel"/>
    <w:tmpl w:val="8528E2F8"/>
    <w:lvl w:ilvl="0" w:tplc="76B81064">
      <w:start w:val="1"/>
      <w:numFmt w:val="bullet"/>
      <w:lvlText w:val=""/>
      <w:lvlJc w:val="left"/>
      <w:pPr>
        <w:ind w:left="720" w:hanging="360"/>
      </w:pPr>
      <w:rPr>
        <w:rFonts w:ascii="Symbol" w:hAnsi="Symbol"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8E386D"/>
    <w:multiLevelType w:val="hybridMultilevel"/>
    <w:tmpl w:val="128E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CC640F"/>
    <w:multiLevelType w:val="multilevel"/>
    <w:tmpl w:val="BC2E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26"/>
  </w:num>
  <w:num w:numId="4">
    <w:abstractNumId w:val="36"/>
  </w:num>
  <w:num w:numId="5">
    <w:abstractNumId w:val="9"/>
  </w:num>
  <w:num w:numId="6">
    <w:abstractNumId w:val="13"/>
  </w:num>
  <w:num w:numId="7">
    <w:abstractNumId w:val="33"/>
  </w:num>
  <w:num w:numId="8">
    <w:abstractNumId w:val="2"/>
  </w:num>
  <w:num w:numId="9">
    <w:abstractNumId w:val="31"/>
  </w:num>
  <w:num w:numId="10">
    <w:abstractNumId w:val="17"/>
  </w:num>
  <w:num w:numId="11">
    <w:abstractNumId w:val="12"/>
  </w:num>
  <w:num w:numId="12">
    <w:abstractNumId w:val="18"/>
  </w:num>
  <w:num w:numId="13">
    <w:abstractNumId w:val="34"/>
  </w:num>
  <w:num w:numId="14">
    <w:abstractNumId w:val="22"/>
  </w:num>
  <w:num w:numId="15">
    <w:abstractNumId w:val="11"/>
  </w:num>
  <w:num w:numId="16">
    <w:abstractNumId w:val="14"/>
  </w:num>
  <w:num w:numId="17">
    <w:abstractNumId w:val="1"/>
  </w:num>
  <w:num w:numId="18">
    <w:abstractNumId w:val="35"/>
  </w:num>
  <w:num w:numId="19">
    <w:abstractNumId w:val="19"/>
  </w:num>
  <w:num w:numId="20">
    <w:abstractNumId w:val="0"/>
  </w:num>
  <w:num w:numId="21">
    <w:abstractNumId w:val="20"/>
  </w:num>
  <w:num w:numId="22">
    <w:abstractNumId w:val="15"/>
  </w:num>
  <w:num w:numId="23">
    <w:abstractNumId w:val="4"/>
  </w:num>
  <w:num w:numId="24">
    <w:abstractNumId w:val="23"/>
  </w:num>
  <w:num w:numId="25">
    <w:abstractNumId w:val="32"/>
  </w:num>
  <w:num w:numId="26">
    <w:abstractNumId w:val="8"/>
  </w:num>
  <w:num w:numId="27">
    <w:abstractNumId w:val="30"/>
  </w:num>
  <w:num w:numId="28">
    <w:abstractNumId w:val="28"/>
  </w:num>
  <w:num w:numId="29">
    <w:abstractNumId w:val="6"/>
  </w:num>
  <w:num w:numId="30">
    <w:abstractNumId w:val="5"/>
  </w:num>
  <w:num w:numId="31">
    <w:abstractNumId w:val="16"/>
  </w:num>
  <w:num w:numId="32">
    <w:abstractNumId w:val="29"/>
  </w:num>
  <w:num w:numId="33">
    <w:abstractNumId w:val="7"/>
  </w:num>
  <w:num w:numId="34">
    <w:abstractNumId w:val="3"/>
  </w:num>
  <w:num w:numId="35">
    <w:abstractNumId w:val="27"/>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A4"/>
    <w:rsid w:val="000142F2"/>
    <w:rsid w:val="00041584"/>
    <w:rsid w:val="000744AA"/>
    <w:rsid w:val="00087903"/>
    <w:rsid w:val="00092AA7"/>
    <w:rsid w:val="000954C1"/>
    <w:rsid w:val="000C00F2"/>
    <w:rsid w:val="00106F82"/>
    <w:rsid w:val="001137BB"/>
    <w:rsid w:val="001200E2"/>
    <w:rsid w:val="0012319E"/>
    <w:rsid w:val="001545C1"/>
    <w:rsid w:val="001974D6"/>
    <w:rsid w:val="001B66BE"/>
    <w:rsid w:val="001C422C"/>
    <w:rsid w:val="001D1064"/>
    <w:rsid w:val="001F7AB7"/>
    <w:rsid w:val="0021229D"/>
    <w:rsid w:val="00215D6C"/>
    <w:rsid w:val="00216B31"/>
    <w:rsid w:val="002258BC"/>
    <w:rsid w:val="002659FF"/>
    <w:rsid w:val="00287FBB"/>
    <w:rsid w:val="002A4E9F"/>
    <w:rsid w:val="002B7ED5"/>
    <w:rsid w:val="002F0E9C"/>
    <w:rsid w:val="002F27C4"/>
    <w:rsid w:val="00311B5E"/>
    <w:rsid w:val="00317360"/>
    <w:rsid w:val="00322E63"/>
    <w:rsid w:val="003231A6"/>
    <w:rsid w:val="00335FDC"/>
    <w:rsid w:val="00356978"/>
    <w:rsid w:val="00393B87"/>
    <w:rsid w:val="00397389"/>
    <w:rsid w:val="003A55A4"/>
    <w:rsid w:val="003A6FDB"/>
    <w:rsid w:val="003B5E04"/>
    <w:rsid w:val="003D11CF"/>
    <w:rsid w:val="003D7A69"/>
    <w:rsid w:val="003E4821"/>
    <w:rsid w:val="004340CF"/>
    <w:rsid w:val="00456D33"/>
    <w:rsid w:val="00464046"/>
    <w:rsid w:val="00476EE8"/>
    <w:rsid w:val="004D2235"/>
    <w:rsid w:val="00504F39"/>
    <w:rsid w:val="0050516D"/>
    <w:rsid w:val="00540832"/>
    <w:rsid w:val="0054580E"/>
    <w:rsid w:val="00557D50"/>
    <w:rsid w:val="005616E2"/>
    <w:rsid w:val="00592CB0"/>
    <w:rsid w:val="00593E28"/>
    <w:rsid w:val="005A47D8"/>
    <w:rsid w:val="005A5736"/>
    <w:rsid w:val="005C4455"/>
    <w:rsid w:val="005D3AA9"/>
    <w:rsid w:val="005F4079"/>
    <w:rsid w:val="00613D8C"/>
    <w:rsid w:val="006144EE"/>
    <w:rsid w:val="00616176"/>
    <w:rsid w:val="00657276"/>
    <w:rsid w:val="00665C52"/>
    <w:rsid w:val="00667B6D"/>
    <w:rsid w:val="00670BC6"/>
    <w:rsid w:val="00693A5B"/>
    <w:rsid w:val="006963DC"/>
    <w:rsid w:val="006A3514"/>
    <w:rsid w:val="006A7D3F"/>
    <w:rsid w:val="006B3C63"/>
    <w:rsid w:val="006E18B8"/>
    <w:rsid w:val="006E749A"/>
    <w:rsid w:val="00735DD4"/>
    <w:rsid w:val="00751904"/>
    <w:rsid w:val="0077302A"/>
    <w:rsid w:val="00791D74"/>
    <w:rsid w:val="00792EB5"/>
    <w:rsid w:val="007937C9"/>
    <w:rsid w:val="00797346"/>
    <w:rsid w:val="007A5697"/>
    <w:rsid w:val="007B7754"/>
    <w:rsid w:val="007C3DAE"/>
    <w:rsid w:val="007C43C9"/>
    <w:rsid w:val="007D0C36"/>
    <w:rsid w:val="007F56EC"/>
    <w:rsid w:val="008345C5"/>
    <w:rsid w:val="00853B0D"/>
    <w:rsid w:val="00884B24"/>
    <w:rsid w:val="008926C1"/>
    <w:rsid w:val="008C1098"/>
    <w:rsid w:val="008E4C75"/>
    <w:rsid w:val="00907929"/>
    <w:rsid w:val="00912FC0"/>
    <w:rsid w:val="009141D3"/>
    <w:rsid w:val="00914851"/>
    <w:rsid w:val="00915762"/>
    <w:rsid w:val="0091672E"/>
    <w:rsid w:val="00925090"/>
    <w:rsid w:val="00937BE7"/>
    <w:rsid w:val="00954104"/>
    <w:rsid w:val="00962EB5"/>
    <w:rsid w:val="009660E5"/>
    <w:rsid w:val="0098703E"/>
    <w:rsid w:val="00995EC1"/>
    <w:rsid w:val="009A1C4C"/>
    <w:rsid w:val="009B1A5B"/>
    <w:rsid w:val="009D11AC"/>
    <w:rsid w:val="00A25076"/>
    <w:rsid w:val="00A42D61"/>
    <w:rsid w:val="00A74D22"/>
    <w:rsid w:val="00A819D4"/>
    <w:rsid w:val="00A92558"/>
    <w:rsid w:val="00A973B7"/>
    <w:rsid w:val="00AA0453"/>
    <w:rsid w:val="00AA2920"/>
    <w:rsid w:val="00AB4CF1"/>
    <w:rsid w:val="00AD17A7"/>
    <w:rsid w:val="00AD719A"/>
    <w:rsid w:val="00AF75D1"/>
    <w:rsid w:val="00B010BA"/>
    <w:rsid w:val="00B15E2F"/>
    <w:rsid w:val="00B55AC5"/>
    <w:rsid w:val="00B72A4D"/>
    <w:rsid w:val="00B90DA8"/>
    <w:rsid w:val="00B93B0B"/>
    <w:rsid w:val="00B96FB9"/>
    <w:rsid w:val="00BF324B"/>
    <w:rsid w:val="00C22969"/>
    <w:rsid w:val="00C22B22"/>
    <w:rsid w:val="00C411E0"/>
    <w:rsid w:val="00C530D6"/>
    <w:rsid w:val="00C81450"/>
    <w:rsid w:val="00CE3C45"/>
    <w:rsid w:val="00CF3670"/>
    <w:rsid w:val="00D65E17"/>
    <w:rsid w:val="00D849C4"/>
    <w:rsid w:val="00D93101"/>
    <w:rsid w:val="00DB1B96"/>
    <w:rsid w:val="00DB3F85"/>
    <w:rsid w:val="00DC4BEC"/>
    <w:rsid w:val="00E049FA"/>
    <w:rsid w:val="00E07285"/>
    <w:rsid w:val="00E207C8"/>
    <w:rsid w:val="00E50412"/>
    <w:rsid w:val="00E5096D"/>
    <w:rsid w:val="00E50EE0"/>
    <w:rsid w:val="00E578FB"/>
    <w:rsid w:val="00E72E56"/>
    <w:rsid w:val="00E80C59"/>
    <w:rsid w:val="00E8368B"/>
    <w:rsid w:val="00E9375A"/>
    <w:rsid w:val="00E955DD"/>
    <w:rsid w:val="00F016BA"/>
    <w:rsid w:val="00F15AD0"/>
    <w:rsid w:val="00F20545"/>
    <w:rsid w:val="00F24CA1"/>
    <w:rsid w:val="00F37AC9"/>
    <w:rsid w:val="00F80E78"/>
    <w:rsid w:val="00FB2526"/>
    <w:rsid w:val="00FF6DB0"/>
    <w:rsid w:val="00FF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5F2BC-AD76-462C-862E-8EAD9E68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A56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3A55A4"/>
  </w:style>
  <w:style w:type="paragraph" w:styleId="a3">
    <w:name w:val="header"/>
    <w:basedOn w:val="a"/>
    <w:link w:val="a4"/>
    <w:uiPriority w:val="99"/>
    <w:unhideWhenUsed/>
    <w:rsid w:val="003A55A4"/>
    <w:pPr>
      <w:widowControl w:val="0"/>
      <w:tabs>
        <w:tab w:val="center" w:pos="4677"/>
        <w:tab w:val="right" w:pos="9355"/>
      </w:tabs>
      <w:wordWrap w:val="0"/>
      <w:autoSpaceDE w:val="0"/>
      <w:autoSpaceDN w:val="0"/>
      <w:spacing w:after="0" w:line="240" w:lineRule="auto"/>
      <w:jc w:val="both"/>
    </w:pPr>
    <w:rPr>
      <w:rFonts w:ascii="Lucida Sans Unicode" w:eastAsia="Lucida Sans Unicode" w:hAnsi="Times New Roman" w:cs="Times New Roman"/>
      <w:kern w:val="2"/>
      <w:sz w:val="20"/>
      <w:szCs w:val="24"/>
      <w:lang w:val="en-US" w:eastAsia="ko-KR"/>
    </w:rPr>
  </w:style>
  <w:style w:type="character" w:customStyle="1" w:styleId="a4">
    <w:name w:val="Верхний колонтитул Знак"/>
    <w:basedOn w:val="a0"/>
    <w:link w:val="a3"/>
    <w:uiPriority w:val="99"/>
    <w:rsid w:val="003A55A4"/>
    <w:rPr>
      <w:rFonts w:ascii="Lucida Sans Unicode" w:eastAsia="Lucida Sans Unicode" w:hAnsi="Times New Roman" w:cs="Times New Roman"/>
      <w:kern w:val="2"/>
      <w:sz w:val="20"/>
      <w:szCs w:val="24"/>
      <w:lang w:val="en-US" w:eastAsia="ko-KR"/>
    </w:rPr>
  </w:style>
  <w:style w:type="paragraph" w:styleId="a5">
    <w:name w:val="footer"/>
    <w:basedOn w:val="a"/>
    <w:link w:val="a6"/>
    <w:uiPriority w:val="99"/>
    <w:unhideWhenUsed/>
    <w:rsid w:val="003A55A4"/>
    <w:pPr>
      <w:widowControl w:val="0"/>
      <w:tabs>
        <w:tab w:val="center" w:pos="4677"/>
        <w:tab w:val="right" w:pos="9355"/>
      </w:tabs>
      <w:wordWrap w:val="0"/>
      <w:autoSpaceDE w:val="0"/>
      <w:autoSpaceDN w:val="0"/>
      <w:spacing w:after="0" w:line="240" w:lineRule="auto"/>
      <w:jc w:val="both"/>
    </w:pPr>
    <w:rPr>
      <w:rFonts w:ascii="Lucida Sans Unicode" w:eastAsia="Lucida Sans Unicode" w:hAnsi="Times New Roman" w:cs="Times New Roman"/>
      <w:kern w:val="2"/>
      <w:sz w:val="20"/>
      <w:szCs w:val="24"/>
      <w:lang w:val="en-US" w:eastAsia="ko-KR"/>
    </w:rPr>
  </w:style>
  <w:style w:type="character" w:customStyle="1" w:styleId="a6">
    <w:name w:val="Нижний колонтитул Знак"/>
    <w:basedOn w:val="a0"/>
    <w:link w:val="a5"/>
    <w:uiPriority w:val="99"/>
    <w:rsid w:val="003A55A4"/>
    <w:rPr>
      <w:rFonts w:ascii="Lucida Sans Unicode" w:eastAsia="Lucida Sans Unicode" w:hAnsi="Times New Roman" w:cs="Times New Roman"/>
      <w:kern w:val="2"/>
      <w:sz w:val="20"/>
      <w:szCs w:val="24"/>
      <w:lang w:val="en-US" w:eastAsia="ko-KR"/>
    </w:rPr>
  </w:style>
  <w:style w:type="paragraph" w:styleId="a7">
    <w:name w:val="Balloon Text"/>
    <w:basedOn w:val="a"/>
    <w:link w:val="a8"/>
    <w:uiPriority w:val="99"/>
    <w:semiHidden/>
    <w:unhideWhenUsed/>
    <w:rsid w:val="003A55A4"/>
    <w:pPr>
      <w:widowControl w:val="0"/>
      <w:wordWrap w:val="0"/>
      <w:autoSpaceDE w:val="0"/>
      <w:autoSpaceDN w:val="0"/>
      <w:spacing w:after="0" w:line="240" w:lineRule="auto"/>
      <w:jc w:val="both"/>
    </w:pPr>
    <w:rPr>
      <w:rFonts w:ascii="Segoe UI" w:eastAsia="Lucida Sans Unicode" w:hAnsi="Segoe UI" w:cs="Segoe UI"/>
      <w:kern w:val="2"/>
      <w:sz w:val="18"/>
      <w:szCs w:val="18"/>
      <w:lang w:val="en-US" w:eastAsia="ko-KR"/>
    </w:rPr>
  </w:style>
  <w:style w:type="character" w:customStyle="1" w:styleId="a8">
    <w:name w:val="Текст выноски Знак"/>
    <w:basedOn w:val="a0"/>
    <w:link w:val="a7"/>
    <w:uiPriority w:val="99"/>
    <w:semiHidden/>
    <w:rsid w:val="003A55A4"/>
    <w:rPr>
      <w:rFonts w:ascii="Segoe UI" w:eastAsia="Lucida Sans Unicode" w:hAnsi="Segoe UI" w:cs="Segoe UI"/>
      <w:kern w:val="2"/>
      <w:sz w:val="18"/>
      <w:szCs w:val="18"/>
      <w:lang w:val="en-US" w:eastAsia="ko-KR"/>
    </w:rPr>
  </w:style>
  <w:style w:type="paragraph" w:styleId="a9">
    <w:name w:val="No Spacing"/>
    <w:uiPriority w:val="1"/>
    <w:qFormat/>
    <w:rsid w:val="003A55A4"/>
    <w:pPr>
      <w:widowControl w:val="0"/>
      <w:wordWrap w:val="0"/>
      <w:autoSpaceDE w:val="0"/>
      <w:autoSpaceDN w:val="0"/>
      <w:spacing w:after="0" w:line="240" w:lineRule="auto"/>
      <w:jc w:val="both"/>
    </w:pPr>
    <w:rPr>
      <w:rFonts w:ascii="Lucida Sans Unicode" w:eastAsia="Lucida Sans Unicode" w:hAnsi="Times New Roman" w:cs="Times New Roman"/>
      <w:kern w:val="2"/>
      <w:sz w:val="20"/>
      <w:szCs w:val="24"/>
      <w:lang w:val="en-US" w:eastAsia="ko-KR"/>
    </w:rPr>
  </w:style>
  <w:style w:type="paragraph" w:styleId="aa">
    <w:name w:val="List Paragraph"/>
    <w:basedOn w:val="a"/>
    <w:uiPriority w:val="34"/>
    <w:qFormat/>
    <w:rsid w:val="00F20545"/>
    <w:pPr>
      <w:ind w:left="720"/>
      <w:contextualSpacing/>
    </w:pPr>
  </w:style>
  <w:style w:type="character" w:customStyle="1" w:styleId="10">
    <w:name w:val="Заголовок 1 Знак"/>
    <w:basedOn w:val="a0"/>
    <w:link w:val="1"/>
    <w:uiPriority w:val="9"/>
    <w:rsid w:val="007A5697"/>
    <w:rPr>
      <w:rFonts w:asciiTheme="majorHAnsi" w:eastAsiaTheme="majorEastAsia" w:hAnsiTheme="majorHAnsi" w:cstheme="majorBidi"/>
      <w:b/>
      <w:bCs/>
      <w:color w:val="365F91" w:themeColor="accent1" w:themeShade="BF"/>
      <w:sz w:val="28"/>
      <w:szCs w:val="28"/>
    </w:rPr>
  </w:style>
  <w:style w:type="table" w:styleId="ab">
    <w:name w:val="Table Grid"/>
    <w:basedOn w:val="a1"/>
    <w:uiPriority w:val="59"/>
    <w:rsid w:val="0056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C5D7D-214C-4B4E-9359-329FF9B1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8142</Words>
  <Characters>46415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проект</dc:creator>
  <cp:lastModifiedBy>Мама</cp:lastModifiedBy>
  <cp:revision>2</cp:revision>
  <cp:lastPrinted>2017-10-20T23:44:00Z</cp:lastPrinted>
  <dcterms:created xsi:type="dcterms:W3CDTF">2017-12-17T16:45:00Z</dcterms:created>
  <dcterms:modified xsi:type="dcterms:W3CDTF">2017-12-17T16:45:00Z</dcterms:modified>
</cp:coreProperties>
</file>