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EEF" w:rsidRDefault="004A7EEF" w:rsidP="004A7EEF">
      <w:pPr>
        <w:pStyle w:val="a3"/>
        <w:spacing w:after="0" w:line="360" w:lineRule="auto"/>
        <w:ind w:left="-709"/>
        <w:jc w:val="center"/>
        <w:rPr>
          <w:rFonts w:ascii="XO Thames" w:hAnsi="XO Thames"/>
          <w:color w:val="002060"/>
          <w:sz w:val="28"/>
        </w:rPr>
      </w:pPr>
      <w:r>
        <w:rPr>
          <w:rFonts w:ascii="XO Thames" w:hAnsi="XO Thames"/>
          <w:color w:val="002060"/>
          <w:sz w:val="28"/>
        </w:rPr>
        <w:t xml:space="preserve">Муниципальное учреждение дополнительного образования </w:t>
      </w:r>
    </w:p>
    <w:p w:rsidR="004A7EEF" w:rsidRDefault="004A7EEF" w:rsidP="004A7EEF">
      <w:pPr>
        <w:jc w:val="center"/>
        <w:rPr>
          <w:rFonts w:ascii="XO Thames" w:hAnsi="XO Thames"/>
          <w:color w:val="002060"/>
          <w:sz w:val="28"/>
        </w:rPr>
      </w:pPr>
      <w:r>
        <w:rPr>
          <w:rFonts w:ascii="XO Thames" w:hAnsi="XO Thames"/>
          <w:color w:val="002060"/>
          <w:sz w:val="28"/>
        </w:rPr>
        <w:t>«Центр эстетического воспитания детей»</w:t>
      </w:r>
    </w:p>
    <w:p w:rsidR="004A7EEF" w:rsidRDefault="004A7EEF" w:rsidP="004A7EEF">
      <w:pPr>
        <w:jc w:val="center"/>
        <w:rPr>
          <w:rFonts w:ascii="XO Thames" w:hAnsi="XO Thames"/>
          <w:color w:val="002060"/>
          <w:sz w:val="28"/>
        </w:rPr>
      </w:pPr>
      <w:r>
        <w:rPr>
          <w:rFonts w:ascii="XO Thames" w:hAnsi="XO Thames"/>
          <w:color w:val="002060"/>
          <w:sz w:val="28"/>
        </w:rPr>
        <w:t>Республика Мордовия, город Саранск</w:t>
      </w:r>
    </w:p>
    <w:p w:rsidR="004A7EEF" w:rsidRDefault="004A7EEF" w:rsidP="004A7EEF">
      <w:pPr>
        <w:spacing w:line="360" w:lineRule="auto"/>
        <w:jc w:val="center"/>
        <w:rPr>
          <w:rFonts w:ascii="XO Thames" w:hAnsi="XO Thames"/>
          <w:sz w:val="28"/>
        </w:rPr>
      </w:pPr>
    </w:p>
    <w:p w:rsidR="004A7EEF" w:rsidRDefault="004A7EEF" w:rsidP="004A7EEF">
      <w:pPr>
        <w:spacing w:line="360" w:lineRule="auto"/>
        <w:rPr>
          <w:sz w:val="28"/>
        </w:rPr>
      </w:pPr>
    </w:p>
    <w:p w:rsidR="00146CAE" w:rsidRDefault="00146CAE" w:rsidP="004A7EEF">
      <w:pPr>
        <w:spacing w:line="360" w:lineRule="auto"/>
        <w:rPr>
          <w:sz w:val="28"/>
        </w:rPr>
      </w:pPr>
    </w:p>
    <w:p w:rsidR="00146CAE" w:rsidRDefault="00146CAE" w:rsidP="004A7EEF">
      <w:pPr>
        <w:spacing w:line="360" w:lineRule="auto"/>
        <w:rPr>
          <w:sz w:val="28"/>
        </w:rPr>
      </w:pPr>
    </w:p>
    <w:p w:rsidR="004A7EEF" w:rsidRDefault="004A7EEF" w:rsidP="004A7EEF">
      <w:pPr>
        <w:spacing w:line="360" w:lineRule="auto"/>
        <w:jc w:val="center"/>
        <w:rPr>
          <w:b/>
          <w:color w:val="C00000"/>
          <w:sz w:val="36"/>
        </w:rPr>
      </w:pPr>
      <w:r>
        <w:rPr>
          <w:b/>
          <w:color w:val="C00000"/>
          <w:sz w:val="36"/>
        </w:rPr>
        <w:t>Беседа по изобразительному искусству</w:t>
      </w:r>
    </w:p>
    <w:p w:rsidR="00F27789" w:rsidRDefault="00477ED3" w:rsidP="004A7EEF">
      <w:pPr>
        <w:spacing w:line="360" w:lineRule="auto"/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«</w:t>
      </w:r>
      <w:r w:rsidR="00DB4708">
        <w:rPr>
          <w:b/>
          <w:color w:val="C00000"/>
          <w:sz w:val="36"/>
          <w:szCs w:val="36"/>
        </w:rPr>
        <w:t>И. Я.</w:t>
      </w:r>
      <w:r w:rsidR="00F27789">
        <w:rPr>
          <w:b/>
          <w:color w:val="C00000"/>
          <w:sz w:val="36"/>
          <w:szCs w:val="36"/>
        </w:rPr>
        <w:t xml:space="preserve"> </w:t>
      </w:r>
      <w:r w:rsidR="00DB4708">
        <w:rPr>
          <w:b/>
          <w:color w:val="C00000"/>
          <w:sz w:val="36"/>
          <w:szCs w:val="36"/>
        </w:rPr>
        <w:t xml:space="preserve">Билибин </w:t>
      </w:r>
      <w:r w:rsidR="00F27789">
        <w:rPr>
          <w:b/>
          <w:color w:val="C00000"/>
          <w:sz w:val="36"/>
          <w:szCs w:val="36"/>
        </w:rPr>
        <w:t>–</w:t>
      </w:r>
      <w:r w:rsidR="00DB4708">
        <w:rPr>
          <w:b/>
          <w:color w:val="C00000"/>
          <w:sz w:val="36"/>
          <w:szCs w:val="36"/>
        </w:rPr>
        <w:t xml:space="preserve"> </w:t>
      </w:r>
      <w:r>
        <w:rPr>
          <w:b/>
          <w:color w:val="C00000"/>
          <w:sz w:val="36"/>
          <w:szCs w:val="36"/>
        </w:rPr>
        <w:t>художник-</w:t>
      </w:r>
      <w:r w:rsidR="00DB4708">
        <w:rPr>
          <w:b/>
          <w:color w:val="C00000"/>
          <w:sz w:val="36"/>
          <w:szCs w:val="36"/>
        </w:rPr>
        <w:t>иллюстратор</w:t>
      </w:r>
      <w:r>
        <w:rPr>
          <w:b/>
          <w:color w:val="C00000"/>
          <w:sz w:val="36"/>
          <w:szCs w:val="36"/>
        </w:rPr>
        <w:t>»</w:t>
      </w:r>
    </w:p>
    <w:p w:rsidR="004A7EEF" w:rsidRPr="00F36D10" w:rsidRDefault="004A7EEF" w:rsidP="00F36D10">
      <w:pPr>
        <w:spacing w:line="360" w:lineRule="auto"/>
        <w:jc w:val="center"/>
        <w:rPr>
          <w:color w:val="365F91" w:themeColor="accent1" w:themeShade="BF"/>
          <w:sz w:val="28"/>
        </w:rPr>
      </w:pPr>
      <w:r>
        <w:rPr>
          <w:color w:val="365F91" w:themeColor="accent1" w:themeShade="BF"/>
          <w:sz w:val="28"/>
        </w:rPr>
        <w:t>(для детей 8 -12 лет)</w:t>
      </w:r>
    </w:p>
    <w:p w:rsidR="004A7EEF" w:rsidRDefault="00F36D10" w:rsidP="004A7EEF">
      <w:pPr>
        <w:jc w:val="center"/>
      </w:pPr>
      <w:r>
        <w:rPr>
          <w:noProof/>
        </w:rPr>
        <w:drawing>
          <wp:inline distT="0" distB="0" distL="0" distR="0">
            <wp:extent cx="2783164" cy="3488233"/>
            <wp:effectExtent l="19050" t="0" r="0" b="0"/>
            <wp:docPr id="14" name="Рисунок 14" descr="https://litobozrenie.com/wp-content/uploads/2017/10/izba-y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itobozrenie.com/wp-content/uploads/2017/10/izba-yag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21" cy="349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EF" w:rsidRDefault="004A7EEF" w:rsidP="004A7EEF">
      <w:pPr>
        <w:jc w:val="center"/>
      </w:pPr>
    </w:p>
    <w:p w:rsidR="004A7EEF" w:rsidRDefault="004A7EEF" w:rsidP="004A7EEF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</w:p>
    <w:p w:rsidR="004A7EEF" w:rsidRDefault="004A7EEF" w:rsidP="004A7EEF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>Подготовила:</w:t>
      </w:r>
    </w:p>
    <w:p w:rsidR="004A7EEF" w:rsidRDefault="004A7EEF" w:rsidP="004A7EEF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>педагог дополнительного образования</w:t>
      </w:r>
    </w:p>
    <w:p w:rsidR="004A7EEF" w:rsidRDefault="004A7EEF" w:rsidP="004A7EEF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                   студии изобразительного искусства</w:t>
      </w:r>
    </w:p>
    <w:p w:rsidR="004A7EEF" w:rsidRDefault="004A7EEF" w:rsidP="00F36D10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                   Ка</w:t>
      </w:r>
      <w:r w:rsidR="00F36D10">
        <w:rPr>
          <w:color w:val="002060"/>
          <w:sz w:val="28"/>
        </w:rPr>
        <w:t>линиченко Татьяна Александровн</w:t>
      </w:r>
    </w:p>
    <w:p w:rsidR="004A7EEF" w:rsidRDefault="004A7EEF" w:rsidP="004A7EE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146CAE" w:rsidRDefault="004A7EEF" w:rsidP="004A7EEF">
      <w:pPr>
        <w:tabs>
          <w:tab w:val="left" w:pos="3255"/>
        </w:tabs>
        <w:spacing w:line="276" w:lineRule="auto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</w:t>
      </w:r>
    </w:p>
    <w:p w:rsidR="00146CAE" w:rsidRDefault="00146CAE" w:rsidP="004A7EE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4A7EEF" w:rsidRDefault="004A7EEF" w:rsidP="004A7EE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146CAE" w:rsidRDefault="00146CAE" w:rsidP="00146CAE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  <w:r>
        <w:rPr>
          <w:color w:val="002060"/>
          <w:sz w:val="28"/>
        </w:rPr>
        <w:t xml:space="preserve">Саранск 2022 </w:t>
      </w:r>
    </w:p>
    <w:p w:rsidR="00477ED3" w:rsidRDefault="00DB4708" w:rsidP="00477ED3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477ED3">
        <w:rPr>
          <w:b/>
          <w:color w:val="000000" w:themeColor="text1"/>
          <w:sz w:val="28"/>
          <w:szCs w:val="28"/>
        </w:rPr>
        <w:lastRenderedPageBreak/>
        <w:t>Цель:</w:t>
      </w:r>
      <w:r w:rsidRPr="00F27789">
        <w:rPr>
          <w:color w:val="000000" w:themeColor="text1"/>
          <w:sz w:val="28"/>
          <w:szCs w:val="28"/>
        </w:rPr>
        <w:t xml:space="preserve"> </w:t>
      </w:r>
    </w:p>
    <w:p w:rsidR="00F27789" w:rsidRDefault="00477ED3" w:rsidP="00477ED3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DB4708" w:rsidRPr="00F27789">
        <w:rPr>
          <w:color w:val="000000" w:themeColor="text1"/>
          <w:sz w:val="28"/>
          <w:szCs w:val="28"/>
        </w:rPr>
        <w:t>познакомить учащихся с творчеством художника-иллюстратора И.Я.Билибина</w:t>
      </w:r>
      <w:r>
        <w:rPr>
          <w:color w:val="000000" w:themeColor="text1"/>
          <w:sz w:val="28"/>
          <w:szCs w:val="28"/>
        </w:rPr>
        <w:t xml:space="preserve">, </w:t>
      </w:r>
      <w:r w:rsidR="00F27789" w:rsidRPr="00F27789">
        <w:rPr>
          <w:color w:val="000000" w:themeColor="text1"/>
          <w:sz w:val="28"/>
          <w:szCs w:val="28"/>
        </w:rPr>
        <w:t>с его художественными произведениями</w:t>
      </w:r>
      <w:r>
        <w:rPr>
          <w:color w:val="000000" w:themeColor="text1"/>
          <w:sz w:val="28"/>
          <w:szCs w:val="28"/>
        </w:rPr>
        <w:t xml:space="preserve"> и краткой жизненной биографией.</w:t>
      </w:r>
    </w:p>
    <w:p w:rsidR="00477ED3" w:rsidRPr="00477ED3" w:rsidRDefault="00477ED3" w:rsidP="00477ED3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477ED3">
        <w:rPr>
          <w:b/>
          <w:color w:val="000000" w:themeColor="text1"/>
          <w:sz w:val="28"/>
          <w:szCs w:val="28"/>
        </w:rPr>
        <w:t>Задачи:</w:t>
      </w:r>
    </w:p>
    <w:p w:rsidR="00F27789" w:rsidRPr="00F27789" w:rsidRDefault="00F27789" w:rsidP="00477ED3">
      <w:pPr>
        <w:pStyle w:val="a7"/>
        <w:shd w:val="clear" w:color="auto" w:fill="FFFFFF"/>
        <w:spacing w:before="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F27789">
        <w:rPr>
          <w:color w:val="000000" w:themeColor="text1"/>
          <w:sz w:val="28"/>
          <w:szCs w:val="28"/>
        </w:rPr>
        <w:t>- закрепить полученные знания, умения и навыки в выполнении рисунков на тему – иллюстрации сказок;</w:t>
      </w:r>
    </w:p>
    <w:p w:rsidR="00F27789" w:rsidRPr="00F27789" w:rsidRDefault="00F27789" w:rsidP="00477ED3">
      <w:pPr>
        <w:pStyle w:val="a7"/>
        <w:shd w:val="clear" w:color="auto" w:fill="FFFFFF"/>
        <w:spacing w:before="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F27789">
        <w:rPr>
          <w:color w:val="000000" w:themeColor="text1"/>
          <w:sz w:val="28"/>
          <w:szCs w:val="28"/>
        </w:rPr>
        <w:t>- развить интерес учащихся к творчеству художников-иллюстрат</w:t>
      </w:r>
      <w:r w:rsidR="00477ED3">
        <w:rPr>
          <w:color w:val="000000" w:themeColor="text1"/>
          <w:sz w:val="28"/>
          <w:szCs w:val="28"/>
        </w:rPr>
        <w:t>оров в оформлении детской книги;</w:t>
      </w:r>
    </w:p>
    <w:p w:rsidR="00F27789" w:rsidRPr="00F27789" w:rsidRDefault="00F27789" w:rsidP="00477ED3">
      <w:pPr>
        <w:pStyle w:val="a7"/>
        <w:shd w:val="clear" w:color="auto" w:fill="FFFFFF"/>
        <w:spacing w:before="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F27789">
        <w:rPr>
          <w:color w:val="000000" w:themeColor="text1"/>
          <w:sz w:val="28"/>
          <w:szCs w:val="28"/>
        </w:rPr>
        <w:t>- развить умение передавать основные события сказки простейшими средствами между предметами и героями в рисунке;</w:t>
      </w:r>
    </w:p>
    <w:p w:rsidR="00F27789" w:rsidRPr="00F27789" w:rsidRDefault="00F27789" w:rsidP="00477ED3">
      <w:pPr>
        <w:pStyle w:val="a7"/>
        <w:shd w:val="clear" w:color="auto" w:fill="FFFFFF"/>
        <w:spacing w:before="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F27789">
        <w:rPr>
          <w:color w:val="000000" w:themeColor="text1"/>
          <w:sz w:val="28"/>
          <w:szCs w:val="28"/>
        </w:rPr>
        <w:t>- развивать воображение, образное мышление и творческие способности учащихся;</w:t>
      </w:r>
    </w:p>
    <w:p w:rsidR="00F27789" w:rsidRPr="00F27789" w:rsidRDefault="00F27789" w:rsidP="00477ED3">
      <w:pPr>
        <w:pStyle w:val="a7"/>
        <w:shd w:val="clear" w:color="auto" w:fill="FFFFFF"/>
        <w:spacing w:before="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F27789">
        <w:rPr>
          <w:color w:val="000000" w:themeColor="text1"/>
          <w:sz w:val="28"/>
          <w:szCs w:val="28"/>
        </w:rPr>
        <w:t>- формирование любознательности и интереса к художественным прои</w:t>
      </w:r>
      <w:r w:rsidR="00477ED3">
        <w:rPr>
          <w:color w:val="000000" w:themeColor="text1"/>
          <w:sz w:val="28"/>
          <w:szCs w:val="28"/>
        </w:rPr>
        <w:t>зведениям писателе и художников.</w:t>
      </w:r>
    </w:p>
    <w:p w:rsidR="00DB4708" w:rsidRDefault="00DB4708" w:rsidP="00F2778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477ED3">
        <w:rPr>
          <w:b/>
          <w:color w:val="000000" w:themeColor="text1"/>
          <w:sz w:val="28"/>
          <w:szCs w:val="28"/>
        </w:rPr>
        <w:t>Оборудование:</w:t>
      </w:r>
      <w:r w:rsidRPr="00F27789">
        <w:rPr>
          <w:color w:val="000000" w:themeColor="text1"/>
          <w:sz w:val="28"/>
          <w:szCs w:val="28"/>
        </w:rPr>
        <w:t xml:space="preserve"> </w:t>
      </w:r>
    </w:p>
    <w:p w:rsidR="006C1B60" w:rsidRDefault="006C1B60" w:rsidP="00477ED3">
      <w:pPr>
        <w:pStyle w:val="a7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477ED3">
        <w:rPr>
          <w:color w:val="000000"/>
          <w:sz w:val="28"/>
          <w:szCs w:val="28"/>
        </w:rPr>
        <w:t xml:space="preserve">– компьютерная техника, презентация с произведениями художника И.Я.Билибина, музыка Римского – Корсакова к опере «Сказка о царе </w:t>
      </w:r>
      <w:proofErr w:type="spellStart"/>
      <w:r w:rsidRPr="00477ED3">
        <w:rPr>
          <w:color w:val="000000"/>
          <w:sz w:val="28"/>
          <w:szCs w:val="28"/>
        </w:rPr>
        <w:t>Салтане</w:t>
      </w:r>
      <w:proofErr w:type="spellEnd"/>
      <w:r w:rsidRPr="00477ED3">
        <w:rPr>
          <w:color w:val="000000"/>
          <w:sz w:val="28"/>
          <w:szCs w:val="28"/>
        </w:rPr>
        <w:t>».</w:t>
      </w:r>
    </w:p>
    <w:p w:rsidR="00477ED3" w:rsidRPr="00477ED3" w:rsidRDefault="00477ED3" w:rsidP="00477ED3">
      <w:pPr>
        <w:pStyle w:val="a7"/>
        <w:shd w:val="clear" w:color="auto" w:fill="FFFFFF"/>
        <w:spacing w:before="0" w:beforeAutospacing="0" w:after="12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80460" cy="2447506"/>
            <wp:effectExtent l="19050" t="0" r="0" b="0"/>
            <wp:docPr id="32" name="Рисунок 32" descr="Иллюстрации Ивана Билибина к сказкам - самые известные 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ллюстрации Ивана Билибина к сказкам - самые известные картин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37" cy="244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D3" w:rsidRDefault="00477ED3" w:rsidP="00F36D10">
      <w:pPr>
        <w:pStyle w:val="a7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</w:p>
    <w:p w:rsidR="00477ED3" w:rsidRPr="001C11E0" w:rsidRDefault="00477ED3" w:rsidP="00477ED3">
      <w:pPr>
        <w:pStyle w:val="a7"/>
        <w:shd w:val="clear" w:color="auto" w:fill="FFFFFF"/>
        <w:spacing w:line="360" w:lineRule="auto"/>
        <w:jc w:val="center"/>
        <w:rPr>
          <w:b/>
          <w:color w:val="C00000"/>
          <w:sz w:val="28"/>
          <w:szCs w:val="28"/>
        </w:rPr>
      </w:pPr>
      <w:r w:rsidRPr="001C11E0">
        <w:rPr>
          <w:b/>
          <w:color w:val="C00000"/>
          <w:sz w:val="28"/>
          <w:szCs w:val="28"/>
        </w:rPr>
        <w:lastRenderedPageBreak/>
        <w:t>Иллюстрация</w:t>
      </w:r>
    </w:p>
    <w:p w:rsidR="00F36D10" w:rsidRPr="00477ED3" w:rsidRDefault="00477ED3" w:rsidP="00477ED3">
      <w:pPr>
        <w:pStyle w:val="a7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77ED3">
        <w:rPr>
          <w:color w:val="000000"/>
          <w:sz w:val="28"/>
          <w:szCs w:val="28"/>
        </w:rPr>
        <w:t xml:space="preserve"> </w:t>
      </w:r>
      <w:r w:rsidR="00F36D10" w:rsidRPr="00477ED3">
        <w:rPr>
          <w:color w:val="000000"/>
          <w:sz w:val="28"/>
          <w:szCs w:val="28"/>
        </w:rPr>
        <w:t xml:space="preserve">«Иллюстрация» – от латинского слова </w:t>
      </w:r>
      <w:proofErr w:type="spellStart"/>
      <w:r w:rsidR="00F36D10" w:rsidRPr="00477ED3">
        <w:rPr>
          <w:color w:val="000000"/>
          <w:sz w:val="28"/>
          <w:szCs w:val="28"/>
        </w:rPr>
        <w:t>illustratij</w:t>
      </w:r>
      <w:proofErr w:type="spellEnd"/>
      <w:r w:rsidR="00F36D10" w:rsidRPr="00477ED3">
        <w:rPr>
          <w:color w:val="000000"/>
          <w:sz w:val="28"/>
          <w:szCs w:val="28"/>
        </w:rPr>
        <w:t xml:space="preserve"> – освещение, наглядное изображение – вид книжной графики, ее основа. Первоначально рукописи иллюстрировались миниатюрами, выполненными и раскрашенными от руки. Такие книги были очень дорогими и редкими.</w:t>
      </w:r>
    </w:p>
    <w:p w:rsidR="00F36D10" w:rsidRDefault="00F36D10" w:rsidP="00477ED3">
      <w:pPr>
        <w:pStyle w:val="a7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77ED3">
        <w:rPr>
          <w:color w:val="000000"/>
          <w:sz w:val="28"/>
          <w:szCs w:val="28"/>
        </w:rPr>
        <w:t>Термин «иллюстрация» можно понимать и в широком, и в узком смысле этого слова. В широком значении это всякое изображение, поясняющее текст. В узком смысле «иллюстрации» – это произведения, предназначенные для восприятия в определенном единстве с текстом, то есть находящиеся в книге и участвующие в ее восприятии в процессе чтения. Иллюстрации к литературному произведению вместе с ним представляют собой единое целое. Они не самостоятельны – и по сюжету должны соответствовать содержанию литературного произведения. От художника требуется, чтобы он стал соавтором книги, сделал зримыми идеи и образы писателя, помогая тем самым лучше понять содержание, конкретнее представить эпоху, быт, окружение героев книги.</w:t>
      </w:r>
    </w:p>
    <w:p w:rsidR="001C11E0" w:rsidRPr="001C11E0" w:rsidRDefault="001C11E0" w:rsidP="001C11E0">
      <w:pPr>
        <w:pStyle w:val="a7"/>
        <w:shd w:val="clear" w:color="auto" w:fill="FFFFFF"/>
        <w:spacing w:line="360" w:lineRule="auto"/>
        <w:jc w:val="center"/>
        <w:rPr>
          <w:b/>
          <w:color w:val="C00000"/>
          <w:sz w:val="28"/>
          <w:szCs w:val="28"/>
        </w:rPr>
      </w:pPr>
      <w:r w:rsidRPr="001C11E0">
        <w:rPr>
          <w:b/>
          <w:color w:val="C00000"/>
          <w:sz w:val="28"/>
          <w:szCs w:val="28"/>
        </w:rPr>
        <w:t>Художники-иллюстраторы</w:t>
      </w:r>
    </w:p>
    <w:p w:rsidR="00F36D10" w:rsidRPr="00477ED3" w:rsidRDefault="00F36D10" w:rsidP="00477ED3">
      <w:pPr>
        <w:pStyle w:val="a7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77ED3">
        <w:rPr>
          <w:color w:val="000000"/>
          <w:sz w:val="28"/>
          <w:szCs w:val="28"/>
        </w:rPr>
        <w:t>Есть художники-иллюстраторы. Они занимаются художественным оформлением книг. Для чего? Какую книгу нам интереснее читать, с иллюстрациями или без них? Для маленького ребенка иллюстрация – сама сказка. Читать он не умеет, а по рисункам может понять, о чем книга.</w:t>
      </w:r>
    </w:p>
    <w:p w:rsidR="00F36D10" w:rsidRPr="00477ED3" w:rsidRDefault="00F36D10" w:rsidP="00477ED3">
      <w:pPr>
        <w:pStyle w:val="a7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77ED3">
        <w:rPr>
          <w:color w:val="000000"/>
          <w:sz w:val="28"/>
          <w:szCs w:val="28"/>
        </w:rPr>
        <w:t>Художник-иллюстратор должен в своем рисунке показать то, что написано в книге. Для этого художник должен очень много знать. Что именно? Чтобы сделать иллюстрации к сказкам русских писателей или русского народа, художник изучает русский быт, архитектуру, костюм, обычаи и шрифты. Если сказка английских писателей, то нашему художнику нужно знать английский быт, нравы, архитектуру, костюмы.</w:t>
      </w:r>
    </w:p>
    <w:p w:rsidR="00F36D10" w:rsidRPr="00477ED3" w:rsidRDefault="00F36D10" w:rsidP="00477ED3">
      <w:pPr>
        <w:pStyle w:val="a7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77ED3">
        <w:rPr>
          <w:color w:val="000000"/>
          <w:sz w:val="28"/>
          <w:szCs w:val="28"/>
        </w:rPr>
        <w:lastRenderedPageBreak/>
        <w:t>А где художник может узнать все это? В музеях, в библиотеках, в поездках по странам. Только после этого он принимается за работу. Труд иллюстратора очень кропотлив. Ведь не каждый рисунок будет хорошо смотреться в книге. Нужно, чтобы он был не живописной картинкой (как в музее), а четким графическим рисунком. Краски должны быть чистыми, красивыми. Много дней пройдет за работой, после чего художник делает макет книги и относит его в редакцию.</w:t>
      </w:r>
    </w:p>
    <w:p w:rsidR="00F36D10" w:rsidRDefault="00F36D10" w:rsidP="00477ED3">
      <w:pPr>
        <w:pStyle w:val="a7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77ED3">
        <w:rPr>
          <w:color w:val="000000"/>
          <w:sz w:val="28"/>
          <w:szCs w:val="28"/>
        </w:rPr>
        <w:t>Иллюстраторов детской книги много. Один из выдающихся художников-иллюстраторов – Иван Яковлевич Билибин. Именно его иллюстрации помогли создать детскую книгу нарядной и доступной.</w:t>
      </w:r>
    </w:p>
    <w:p w:rsidR="001C11E0" w:rsidRDefault="001C11E0" w:rsidP="001C11E0">
      <w:pPr>
        <w:pStyle w:val="a7"/>
        <w:shd w:val="clear" w:color="auto" w:fill="FFFFFF"/>
        <w:spacing w:line="360" w:lineRule="auto"/>
        <w:jc w:val="center"/>
        <w:rPr>
          <w:b/>
          <w:color w:val="C00000"/>
          <w:sz w:val="28"/>
          <w:szCs w:val="28"/>
        </w:rPr>
      </w:pPr>
      <w:r w:rsidRPr="001C11E0">
        <w:rPr>
          <w:b/>
          <w:color w:val="C00000"/>
          <w:sz w:val="28"/>
          <w:szCs w:val="28"/>
        </w:rPr>
        <w:t>Иван Яковлевич Билибин</w:t>
      </w:r>
    </w:p>
    <w:p w:rsidR="001C11E0" w:rsidRDefault="001C11E0" w:rsidP="001C11E0">
      <w:pPr>
        <w:pStyle w:val="a7"/>
        <w:shd w:val="clear" w:color="auto" w:fill="FFFFFF"/>
        <w:spacing w:line="360" w:lineRule="auto"/>
        <w:jc w:val="center"/>
        <w:rPr>
          <w:b/>
          <w:color w:val="C00000"/>
          <w:sz w:val="28"/>
          <w:szCs w:val="28"/>
        </w:rPr>
      </w:pPr>
      <w:r w:rsidRPr="001C11E0">
        <w:rPr>
          <w:b/>
          <w:color w:val="C00000"/>
          <w:sz w:val="28"/>
          <w:szCs w:val="28"/>
        </w:rPr>
        <w:drawing>
          <wp:inline distT="0" distB="0" distL="0" distR="0">
            <wp:extent cx="1813560" cy="2423160"/>
            <wp:effectExtent l="19050" t="0" r="0" b="0"/>
            <wp:docPr id="2" name="Рисунок 1" descr="Билибин Иван Яковлевич (1876-19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либин Иван Яковлевич (1876-194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1E0" w:rsidRPr="001C11E0" w:rsidRDefault="001C11E0" w:rsidP="001C11E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1C11E0">
        <w:rPr>
          <w:b/>
          <w:sz w:val="28"/>
          <w:szCs w:val="28"/>
        </w:rPr>
        <w:t>Билибин Иван Яковлевич</w:t>
      </w:r>
      <w:r w:rsidRPr="001C11E0">
        <w:rPr>
          <w:sz w:val="28"/>
          <w:szCs w:val="28"/>
        </w:rPr>
        <w:t xml:space="preserve"> – русский живописец, автор многих картин, графических рисунков и ярких иллюстраций к русским народным сказкам, легендам и былинам. Кроме этого, он занимался оформлением театральных постановок. Иллюстрации Ивана Билибина к сказкам особенно уникальны и красочны, так как созданы в неповторимой манере.</w:t>
      </w:r>
    </w:p>
    <w:p w:rsidR="001C11E0" w:rsidRDefault="001C11E0" w:rsidP="001C11E0">
      <w:pPr>
        <w:pStyle w:val="a7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8"/>
          <w:sz w:val="28"/>
          <w:szCs w:val="28"/>
          <w:bdr w:val="none" w:sz="0" w:space="0" w:color="auto" w:frame="1"/>
        </w:rPr>
      </w:pPr>
    </w:p>
    <w:p w:rsidR="001C11E0" w:rsidRDefault="001C11E0" w:rsidP="001C11E0">
      <w:pPr>
        <w:pStyle w:val="a7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8"/>
          <w:sz w:val="28"/>
          <w:szCs w:val="28"/>
          <w:bdr w:val="none" w:sz="0" w:space="0" w:color="auto" w:frame="1"/>
        </w:rPr>
      </w:pPr>
    </w:p>
    <w:p w:rsidR="001C11E0" w:rsidRDefault="001C11E0" w:rsidP="001C11E0">
      <w:pPr>
        <w:pStyle w:val="a7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8"/>
          <w:sz w:val="28"/>
          <w:szCs w:val="28"/>
          <w:bdr w:val="none" w:sz="0" w:space="0" w:color="auto" w:frame="1"/>
        </w:rPr>
      </w:pPr>
    </w:p>
    <w:p w:rsidR="001C11E0" w:rsidRPr="001C11E0" w:rsidRDefault="001C11E0" w:rsidP="001C11E0">
      <w:pPr>
        <w:pStyle w:val="a7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1C11E0">
        <w:rPr>
          <w:rStyle w:val="a8"/>
          <w:sz w:val="28"/>
          <w:szCs w:val="28"/>
          <w:bdr w:val="none" w:sz="0" w:space="0" w:color="auto" w:frame="1"/>
        </w:rPr>
        <w:lastRenderedPageBreak/>
        <w:t>Путь к творчеству</w:t>
      </w:r>
    </w:p>
    <w:p w:rsidR="001C11E0" w:rsidRPr="001C11E0" w:rsidRDefault="001C11E0" w:rsidP="001C11E0">
      <w:pPr>
        <w:pStyle w:val="a7"/>
        <w:shd w:val="clear" w:color="auto" w:fill="FFFFFF"/>
        <w:spacing w:before="0" w:beforeAutospacing="0" w:after="288" w:afterAutospacing="0" w:line="360" w:lineRule="auto"/>
        <w:jc w:val="both"/>
        <w:textAlignment w:val="baseline"/>
        <w:rPr>
          <w:sz w:val="28"/>
          <w:szCs w:val="28"/>
        </w:rPr>
      </w:pPr>
      <w:r w:rsidRPr="001C11E0">
        <w:rPr>
          <w:sz w:val="28"/>
          <w:szCs w:val="28"/>
        </w:rPr>
        <w:t>Родился известный автор сказочных картин 16 августа 1876 года под Санкт-Петербургом, в обычной семье врачей. Первые свои знания в искусстве получил при обучении в художественной школе.</w:t>
      </w:r>
      <w:r>
        <w:rPr>
          <w:sz w:val="28"/>
          <w:szCs w:val="28"/>
        </w:rPr>
        <w:t xml:space="preserve"> </w:t>
      </w:r>
    </w:p>
    <w:p w:rsidR="001C11E0" w:rsidRDefault="001C11E0" w:rsidP="001C11E0">
      <w:pPr>
        <w:pStyle w:val="a7"/>
        <w:shd w:val="clear" w:color="auto" w:fill="FFFFFF"/>
        <w:spacing w:before="0" w:beforeAutospacing="0" w:after="288" w:afterAutospacing="0" w:line="360" w:lineRule="auto"/>
        <w:jc w:val="both"/>
        <w:textAlignment w:val="baseline"/>
        <w:rPr>
          <w:sz w:val="28"/>
          <w:szCs w:val="28"/>
        </w:rPr>
      </w:pPr>
      <w:r w:rsidRPr="001C11E0">
        <w:rPr>
          <w:sz w:val="28"/>
          <w:szCs w:val="28"/>
        </w:rPr>
        <w:t xml:space="preserve">Затем отправился в Мюнхен, где учился в мастерской популярного на то время художника Антона </w:t>
      </w:r>
      <w:proofErr w:type="spellStart"/>
      <w:r w:rsidRPr="001C11E0">
        <w:rPr>
          <w:sz w:val="28"/>
          <w:szCs w:val="28"/>
        </w:rPr>
        <w:t>Ашбе</w:t>
      </w:r>
      <w:proofErr w:type="spellEnd"/>
      <w:r w:rsidRPr="001C11E0">
        <w:rPr>
          <w:sz w:val="28"/>
          <w:szCs w:val="28"/>
        </w:rPr>
        <w:t>. По ее окончании вернулся на Родину, в любимый Санкт-Петербург, где продолжил обучение мастерству живописи у самого Ильи Ефимовича Репина.</w:t>
      </w:r>
      <w:r>
        <w:rPr>
          <w:sz w:val="28"/>
          <w:szCs w:val="28"/>
        </w:rPr>
        <w:t xml:space="preserve"> </w:t>
      </w:r>
    </w:p>
    <w:p w:rsidR="001C11E0" w:rsidRPr="001C11E0" w:rsidRDefault="001C11E0" w:rsidP="001C11E0">
      <w:pPr>
        <w:pStyle w:val="a7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77ED3">
        <w:rPr>
          <w:color w:val="000000"/>
          <w:sz w:val="28"/>
          <w:szCs w:val="28"/>
        </w:rPr>
        <w:t xml:space="preserve">А началось все с выставки московских художников в 1899 году в Петербурге, на которой </w:t>
      </w:r>
      <w:proofErr w:type="spellStart"/>
      <w:r w:rsidRPr="00477ED3">
        <w:rPr>
          <w:color w:val="000000"/>
          <w:sz w:val="28"/>
          <w:szCs w:val="28"/>
        </w:rPr>
        <w:t>И.Билибин</w:t>
      </w:r>
      <w:proofErr w:type="spellEnd"/>
      <w:r w:rsidRPr="00477ED3">
        <w:rPr>
          <w:color w:val="000000"/>
          <w:sz w:val="28"/>
          <w:szCs w:val="28"/>
        </w:rPr>
        <w:t xml:space="preserve"> увидел картину В.Васнецова «Богатыри». Воспитанный в петербургской среде, далекой от увлечений национальным прошлым, художник неожиданно проявил интерес к русской старине, сказке, народному искусству.</w:t>
      </w:r>
    </w:p>
    <w:p w:rsidR="001C11E0" w:rsidRPr="001C11E0" w:rsidRDefault="001C11E0" w:rsidP="001C11E0">
      <w:pPr>
        <w:pStyle w:val="a7"/>
        <w:shd w:val="clear" w:color="auto" w:fill="FFFFFF"/>
        <w:spacing w:before="0" w:beforeAutospacing="0" w:after="288" w:afterAutospacing="0" w:line="360" w:lineRule="auto"/>
        <w:jc w:val="both"/>
        <w:textAlignment w:val="baseline"/>
        <w:rPr>
          <w:sz w:val="28"/>
          <w:szCs w:val="28"/>
        </w:rPr>
      </w:pPr>
      <w:r w:rsidRPr="00477ED3">
        <w:rPr>
          <w:color w:val="000000"/>
          <w:sz w:val="28"/>
          <w:szCs w:val="28"/>
        </w:rPr>
        <w:t xml:space="preserve">И вскоре стал известен широкой общественности как прекрасный иллюстратор русских народных сказок, былин, произведений А.С. Пушкина. За Иваном </w:t>
      </w:r>
      <w:proofErr w:type="spellStart"/>
      <w:r w:rsidRPr="00477ED3">
        <w:rPr>
          <w:color w:val="000000"/>
          <w:sz w:val="28"/>
          <w:szCs w:val="28"/>
        </w:rPr>
        <w:t>Билибиным</w:t>
      </w:r>
      <w:proofErr w:type="spellEnd"/>
      <w:r w:rsidRPr="00477ED3">
        <w:rPr>
          <w:color w:val="000000"/>
          <w:sz w:val="28"/>
          <w:szCs w:val="28"/>
        </w:rPr>
        <w:t xml:space="preserve"> утвердилась слава первого на Руси художника книги</w:t>
      </w:r>
    </w:p>
    <w:p w:rsidR="001C11E0" w:rsidRPr="001C11E0" w:rsidRDefault="001C11E0" w:rsidP="001C11E0">
      <w:pPr>
        <w:pStyle w:val="a7"/>
        <w:shd w:val="clear" w:color="auto" w:fill="FFFFFF"/>
        <w:spacing w:before="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1C11E0">
        <w:rPr>
          <w:color w:val="000000" w:themeColor="text1"/>
          <w:sz w:val="28"/>
          <w:szCs w:val="28"/>
        </w:rPr>
        <w:t xml:space="preserve">Уже первые произведения </w:t>
      </w:r>
      <w:proofErr w:type="spellStart"/>
      <w:r w:rsidRPr="001C11E0">
        <w:rPr>
          <w:color w:val="000000" w:themeColor="text1"/>
          <w:sz w:val="28"/>
          <w:szCs w:val="28"/>
        </w:rPr>
        <w:t>Билибина</w:t>
      </w:r>
      <w:proofErr w:type="spellEnd"/>
      <w:r w:rsidRPr="001C11E0">
        <w:rPr>
          <w:color w:val="000000" w:themeColor="text1"/>
          <w:sz w:val="28"/>
          <w:szCs w:val="28"/>
        </w:rPr>
        <w:t>, появившиеся на выставке «Мира искусств» 1900 года, показали общую направленность творческих исканий молодого художника. Он выступил как мастер книжной иллюстрации, увлекающийся стилизацией под народный лубок и древнерусскую миниатюру.</w:t>
      </w:r>
    </w:p>
    <w:p w:rsidR="001C11E0" w:rsidRPr="001C11E0" w:rsidRDefault="001C11E0" w:rsidP="001C11E0">
      <w:pPr>
        <w:pStyle w:val="a7"/>
        <w:shd w:val="clear" w:color="auto" w:fill="FFFFFF"/>
        <w:spacing w:before="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1C11E0">
        <w:rPr>
          <w:color w:val="000000" w:themeColor="text1"/>
          <w:sz w:val="28"/>
          <w:szCs w:val="28"/>
        </w:rPr>
        <w:t xml:space="preserve">Художник проиллюстрировал и оформил русские народные сказки «Иван-царевич и серый волк», «Царевна-лягушка», «Василиса Прекрасная», «Марья </w:t>
      </w:r>
      <w:proofErr w:type="spellStart"/>
      <w:r w:rsidRPr="001C11E0">
        <w:rPr>
          <w:color w:val="000000" w:themeColor="text1"/>
          <w:sz w:val="28"/>
          <w:szCs w:val="28"/>
        </w:rPr>
        <w:t>Моревна</w:t>
      </w:r>
      <w:proofErr w:type="spellEnd"/>
      <w:r w:rsidRPr="001C11E0">
        <w:rPr>
          <w:color w:val="000000" w:themeColor="text1"/>
          <w:sz w:val="28"/>
          <w:szCs w:val="28"/>
        </w:rPr>
        <w:t xml:space="preserve">», «Сестрица </w:t>
      </w:r>
      <w:proofErr w:type="spellStart"/>
      <w:r w:rsidRPr="001C11E0">
        <w:rPr>
          <w:color w:val="000000" w:themeColor="text1"/>
          <w:sz w:val="28"/>
          <w:szCs w:val="28"/>
        </w:rPr>
        <w:t>Алёнушка</w:t>
      </w:r>
      <w:proofErr w:type="spellEnd"/>
      <w:r w:rsidRPr="001C11E0">
        <w:rPr>
          <w:color w:val="000000" w:themeColor="text1"/>
          <w:sz w:val="28"/>
          <w:szCs w:val="28"/>
        </w:rPr>
        <w:t xml:space="preserve"> и братец Иванушка», «Перышко </w:t>
      </w:r>
      <w:proofErr w:type="spellStart"/>
      <w:r w:rsidRPr="001C11E0">
        <w:rPr>
          <w:color w:val="000000" w:themeColor="text1"/>
          <w:sz w:val="28"/>
          <w:szCs w:val="28"/>
        </w:rPr>
        <w:t>Финиста</w:t>
      </w:r>
      <w:proofErr w:type="spellEnd"/>
      <w:r w:rsidRPr="001C11E0">
        <w:rPr>
          <w:color w:val="000000" w:themeColor="text1"/>
          <w:sz w:val="28"/>
          <w:szCs w:val="28"/>
        </w:rPr>
        <w:t xml:space="preserve"> Ясна Сокола» и другие сказки. Все, вплоть до рисунка шрифта, виньеток и орнамента, носило следы своеобразного творческого почерка, и книги воспринимались как целостное художественное произведение. Их </w:t>
      </w:r>
      <w:r w:rsidRPr="001C11E0">
        <w:rPr>
          <w:color w:val="000000" w:themeColor="text1"/>
          <w:sz w:val="28"/>
          <w:szCs w:val="28"/>
        </w:rPr>
        <w:lastRenderedPageBreak/>
        <w:t>иллюстрации привлекали красочностью, задушевностью, поэтичностью образов.</w:t>
      </w:r>
    </w:p>
    <w:p w:rsidR="001C11E0" w:rsidRPr="001C11E0" w:rsidRDefault="001C11E0" w:rsidP="001C11E0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rFonts w:ascii="Georgia" w:hAnsi="Georgia"/>
          <w:color w:val="333333"/>
          <w:sz w:val="19"/>
          <w:szCs w:val="19"/>
          <w:bdr w:val="none" w:sz="0" w:space="0" w:color="auto" w:frame="1"/>
        </w:rPr>
      </w:pPr>
      <w:r w:rsidRPr="001C11E0">
        <w:rPr>
          <w:b/>
          <w:color w:val="000000" w:themeColor="text1"/>
          <w:sz w:val="28"/>
          <w:szCs w:val="28"/>
        </w:rPr>
        <w:t>«Иван царевич и серый волк»</w:t>
      </w:r>
    </w:p>
    <w:p w:rsidR="001C11E0" w:rsidRPr="001C11E0" w:rsidRDefault="001C11E0" w:rsidP="001C11E0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rFonts w:ascii="Georgia" w:hAnsi="Georgia"/>
          <w:color w:val="333333"/>
          <w:sz w:val="19"/>
          <w:szCs w:val="19"/>
          <w:bdr w:val="none" w:sz="0" w:space="0" w:color="auto" w:frame="1"/>
        </w:rPr>
      </w:pPr>
    </w:p>
    <w:p w:rsidR="001C11E0" w:rsidRPr="001C11E0" w:rsidRDefault="001C11E0" w:rsidP="001C11E0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rFonts w:ascii="Georgia" w:hAnsi="Georgia"/>
          <w:color w:val="333333"/>
          <w:sz w:val="19"/>
          <w:szCs w:val="19"/>
          <w:bdr w:val="none" w:sz="0" w:space="0" w:color="auto" w:frame="1"/>
        </w:rPr>
      </w:pPr>
    </w:p>
    <w:p w:rsidR="001C11E0" w:rsidRDefault="00DD677B" w:rsidP="001652F4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rFonts w:ascii="Georgia" w:hAnsi="Georgia"/>
          <w:color w:val="333333"/>
          <w:sz w:val="19"/>
          <w:szCs w:val="19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288280" cy="3716425"/>
            <wp:effectExtent l="19050" t="0" r="0" b="0"/>
            <wp:docPr id="35" name="Рисунок 35" descr="https://i.pinimg.com/564x/aa/de/91/aade9154bf45d6b61fccc0b487ece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aa/de/91/aade9154bf45d6b61fccc0b487ece1b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80" cy="37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2F4">
        <w:rPr>
          <w:rStyle w:val="a8"/>
          <w:rFonts w:ascii="Georgia" w:hAnsi="Georgia"/>
          <w:color w:val="333333"/>
          <w:sz w:val="19"/>
          <w:szCs w:val="19"/>
          <w:bdr w:val="none" w:sz="0" w:space="0" w:color="auto" w:frame="1"/>
        </w:rPr>
        <w:t xml:space="preserve">     </w:t>
      </w:r>
      <w:r w:rsidR="001652F4">
        <w:rPr>
          <w:noProof/>
        </w:rPr>
        <w:drawing>
          <wp:inline distT="0" distB="0" distL="0" distR="0">
            <wp:extent cx="2887709" cy="3710940"/>
            <wp:effectExtent l="19050" t="0" r="7891" b="0"/>
            <wp:docPr id="48" name="Рисунок 48" descr="Билибин Иван Яковлевич иллю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Билибин Иван Яковлевич иллюстрац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65" cy="371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F4" w:rsidRDefault="001652F4" w:rsidP="001652F4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rFonts w:ascii="Georgia" w:hAnsi="Georgia"/>
          <w:color w:val="333333"/>
          <w:sz w:val="19"/>
          <w:szCs w:val="19"/>
          <w:bdr w:val="none" w:sz="0" w:space="0" w:color="auto" w:frame="1"/>
        </w:rPr>
      </w:pPr>
    </w:p>
    <w:p w:rsidR="001652F4" w:rsidRPr="001C11E0" w:rsidRDefault="001652F4" w:rsidP="001652F4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rFonts w:ascii="Georgia" w:hAnsi="Georgia"/>
          <w:color w:val="333333"/>
          <w:sz w:val="19"/>
          <w:szCs w:val="19"/>
          <w:bdr w:val="none" w:sz="0" w:space="0" w:color="auto" w:frame="1"/>
        </w:rPr>
      </w:pPr>
    </w:p>
    <w:p w:rsidR="001C11E0" w:rsidRDefault="001C11E0" w:rsidP="001C11E0">
      <w:pPr>
        <w:pStyle w:val="a7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Georgia" w:hAnsi="Georgia"/>
          <w:color w:val="333333"/>
          <w:sz w:val="19"/>
          <w:szCs w:val="19"/>
          <w:bdr w:val="none" w:sz="0" w:space="0" w:color="auto" w:frame="1"/>
        </w:rPr>
      </w:pPr>
    </w:p>
    <w:p w:rsidR="00BD2283" w:rsidRDefault="001652F4" w:rsidP="001652F4">
      <w:pPr>
        <w:shd w:val="clear" w:color="auto" w:fill="FFFFFF"/>
        <w:spacing w:after="180"/>
        <w:jc w:val="center"/>
        <w:outlineLvl w:val="0"/>
        <w:rPr>
          <w:b/>
          <w:bCs/>
          <w:color w:val="333333"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5480753" cy="3082558"/>
            <wp:effectExtent l="19050" t="0" r="5647" b="0"/>
            <wp:docPr id="54" name="Рисунок 54" descr="Билибин Иван Яковлевич баба Я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Билибин Иван Яковлевич баба Яг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55" cy="308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83" w:rsidRDefault="00BD2283" w:rsidP="00DD677B">
      <w:pPr>
        <w:shd w:val="clear" w:color="auto" w:fill="FFFFFF"/>
        <w:spacing w:after="180"/>
        <w:outlineLvl w:val="0"/>
        <w:rPr>
          <w:b/>
          <w:bCs/>
          <w:color w:val="333333"/>
          <w:kern w:val="36"/>
          <w:sz w:val="28"/>
          <w:szCs w:val="28"/>
        </w:rPr>
      </w:pPr>
    </w:p>
    <w:p w:rsidR="001652F4" w:rsidRDefault="001652F4" w:rsidP="00DD677B">
      <w:pPr>
        <w:shd w:val="clear" w:color="auto" w:fill="FFFFFF"/>
        <w:spacing w:after="180"/>
        <w:outlineLvl w:val="0"/>
        <w:rPr>
          <w:b/>
          <w:bCs/>
          <w:color w:val="333333"/>
          <w:kern w:val="36"/>
          <w:sz w:val="28"/>
          <w:szCs w:val="28"/>
        </w:rPr>
      </w:pPr>
    </w:p>
    <w:p w:rsidR="00DD677B" w:rsidRPr="00BD2283" w:rsidRDefault="00DD677B" w:rsidP="00BD2283">
      <w:pPr>
        <w:shd w:val="clear" w:color="auto" w:fill="FFFFFF"/>
        <w:spacing w:after="180"/>
        <w:jc w:val="center"/>
        <w:outlineLvl w:val="0"/>
        <w:rPr>
          <w:b/>
          <w:bCs/>
          <w:color w:val="333333"/>
          <w:kern w:val="36"/>
          <w:sz w:val="28"/>
          <w:szCs w:val="28"/>
        </w:rPr>
      </w:pPr>
      <w:r w:rsidRPr="00DD677B">
        <w:rPr>
          <w:b/>
          <w:bCs/>
          <w:color w:val="333333"/>
          <w:kern w:val="36"/>
          <w:sz w:val="28"/>
          <w:szCs w:val="28"/>
        </w:rPr>
        <w:lastRenderedPageBreak/>
        <w:t>«Царевна Лягушка»</w:t>
      </w:r>
    </w:p>
    <w:p w:rsidR="001C11E0" w:rsidRDefault="00DD677B" w:rsidP="001C11E0">
      <w:pPr>
        <w:pStyle w:val="a7"/>
        <w:shd w:val="clear" w:color="auto" w:fill="FFFFFF"/>
        <w:spacing w:line="360" w:lineRule="auto"/>
        <w:jc w:val="center"/>
        <w:rPr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3551256" cy="1945222"/>
            <wp:effectExtent l="19050" t="0" r="0" b="0"/>
            <wp:docPr id="38" name="Рисунок 38" descr="https://xn--80apbpdalilj.xn--p1ai/wp-content/uploads/121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xn--80apbpdalilj.xn--p1ai/wp-content/uploads/12105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435" cy="194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83" w:rsidRDefault="00BD2283" w:rsidP="001C11E0">
      <w:pPr>
        <w:pStyle w:val="a7"/>
        <w:shd w:val="clear" w:color="auto" w:fill="FFFFFF"/>
        <w:spacing w:line="360" w:lineRule="auto"/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2488814" cy="3345180"/>
            <wp:effectExtent l="19050" t="0" r="6736" b="0"/>
            <wp:docPr id="44" name="Рисунок 44" descr="C:\Users\esteti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estetika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14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369457" cy="3351992"/>
            <wp:effectExtent l="19050" t="0" r="0" b="0"/>
            <wp:docPr id="45" name="Рисунок 45" descr="«Иван царевич и серый волк» - Билибин И.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«Иван царевич и серый волк» - Билибин И.Я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19" cy="335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F4" w:rsidRPr="001C11E0" w:rsidRDefault="001652F4" w:rsidP="001C11E0">
      <w:pPr>
        <w:pStyle w:val="a7"/>
        <w:shd w:val="clear" w:color="auto" w:fill="FFFFFF"/>
        <w:spacing w:line="360" w:lineRule="auto"/>
        <w:jc w:val="center"/>
        <w:rPr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38431" cy="2733677"/>
            <wp:effectExtent l="19050" t="0" r="119" b="0"/>
            <wp:docPr id="57" name="Рисунок 57" descr="Билибина &quot;пир&quot; Царевна ляг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Билибина &quot;пир&quot; Царевна лягуш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80" cy="27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0" w:rsidRPr="00477ED3" w:rsidRDefault="00DD677B" w:rsidP="00BD2283">
      <w:pPr>
        <w:pStyle w:val="a7"/>
        <w:shd w:val="clear" w:color="auto" w:fill="FFFFFF"/>
        <w:spacing w:before="120" w:beforeAutospacing="0" w:after="120" w:afterAutospacing="0" w:line="360" w:lineRule="auto"/>
        <w:ind w:left="120" w:right="12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59891" cy="2748056"/>
            <wp:effectExtent l="19050" t="0" r="0" b="0"/>
            <wp:docPr id="41" name="Рисунок 41" descr="https://xn--80apbpdalilj.xn--p1ai/wp-content/uploads/121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xn--80apbpdalilj.xn--p1ai/wp-content/uploads/12105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87" cy="27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D10" w:rsidRPr="00477ED3">
        <w:rPr>
          <w:color w:val="000000"/>
          <w:sz w:val="28"/>
          <w:szCs w:val="28"/>
        </w:rPr>
        <w:br/>
      </w:r>
    </w:p>
    <w:p w:rsidR="00477ED3" w:rsidRPr="00477ED3" w:rsidRDefault="00F36D10" w:rsidP="001652F4">
      <w:pPr>
        <w:pStyle w:val="a7"/>
        <w:shd w:val="clear" w:color="auto" w:fill="FFFFFF"/>
        <w:spacing w:before="120" w:beforeAutospacing="0" w:after="120" w:afterAutospacing="0" w:line="360" w:lineRule="auto"/>
        <w:ind w:left="120" w:right="120"/>
        <w:jc w:val="both"/>
        <w:rPr>
          <w:color w:val="000000"/>
          <w:sz w:val="28"/>
          <w:szCs w:val="28"/>
        </w:rPr>
      </w:pPr>
      <w:r w:rsidRPr="00477ED3">
        <w:rPr>
          <w:color w:val="000000"/>
          <w:sz w:val="28"/>
          <w:szCs w:val="28"/>
        </w:rPr>
        <w:t xml:space="preserve">Иллюстрации И. </w:t>
      </w:r>
      <w:proofErr w:type="spellStart"/>
      <w:r w:rsidRPr="00477ED3">
        <w:rPr>
          <w:color w:val="000000"/>
          <w:sz w:val="28"/>
          <w:szCs w:val="28"/>
        </w:rPr>
        <w:t>Билибина</w:t>
      </w:r>
      <w:proofErr w:type="spellEnd"/>
      <w:r w:rsidRPr="00477ED3">
        <w:rPr>
          <w:color w:val="000000"/>
          <w:sz w:val="28"/>
          <w:szCs w:val="28"/>
        </w:rPr>
        <w:t>, помогли создать детскую книгу нарядной и доступной.</w:t>
      </w:r>
    </w:p>
    <w:p w:rsidR="00477ED3" w:rsidRPr="00477ED3" w:rsidRDefault="00477ED3" w:rsidP="00EF2604">
      <w:pPr>
        <w:pStyle w:val="a7"/>
        <w:shd w:val="clear" w:color="auto" w:fill="FFFFFF"/>
        <w:spacing w:before="120" w:beforeAutospacing="0" w:after="120" w:afterAutospacing="0" w:line="360" w:lineRule="auto"/>
        <w:ind w:left="120" w:right="120"/>
        <w:jc w:val="center"/>
        <w:rPr>
          <w:color w:val="000000"/>
          <w:sz w:val="28"/>
          <w:szCs w:val="28"/>
        </w:rPr>
      </w:pPr>
      <w:r w:rsidRPr="00477ED3">
        <w:rPr>
          <w:noProof/>
          <w:sz w:val="28"/>
          <w:szCs w:val="28"/>
        </w:rPr>
        <w:drawing>
          <wp:inline distT="0" distB="0" distL="0" distR="0">
            <wp:extent cx="2275987" cy="3437247"/>
            <wp:effectExtent l="19050" t="0" r="0" b="0"/>
            <wp:docPr id="17" name="Рисунок 17" descr="https://litobozrenie.com/wp-content/uploads/2017/10/tsar-sal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itobozrenie.com/wp-content/uploads/2017/10/tsar-salt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71" cy="343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0" w:rsidRPr="00477ED3" w:rsidRDefault="00F36D10" w:rsidP="00477ED3">
      <w:pPr>
        <w:pStyle w:val="a7"/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77ED3">
        <w:rPr>
          <w:color w:val="000000"/>
          <w:sz w:val="28"/>
          <w:szCs w:val="28"/>
          <w:shd w:val="clear" w:color="auto" w:fill="FFFFFF"/>
        </w:rPr>
        <w:t xml:space="preserve">Названия сказок исполнены славянской вязью. Чтобы прочесть, надо вглядеться в затейливый рисунок букв. Как и многие графики, Билибин работал над декоративным шрифтом. Он хорошо знал шрифты разных эпох, особенно древнерусские устав и полуустав. Ко всем шести книгам Билибин рисует одинаковую обложку, на которой располагает русские сказочные </w:t>
      </w:r>
      <w:r w:rsidRPr="00477ED3">
        <w:rPr>
          <w:color w:val="000000"/>
          <w:sz w:val="28"/>
          <w:szCs w:val="28"/>
          <w:shd w:val="clear" w:color="auto" w:fill="FFFFFF"/>
        </w:rPr>
        <w:lastRenderedPageBreak/>
        <w:t>персонажи: трех богатырей, птицу Сирин, Змея-Горыныча, избушку Бабы-Яги. Все страничные иллюстрации окружены орнаментальными рамками, как деревенские окна резными наличниками. Они не только декоративны, но и имеют содержание, продолжающее основную иллюстрацию.</w:t>
      </w:r>
    </w:p>
    <w:p w:rsidR="00477ED3" w:rsidRPr="00EF2604" w:rsidRDefault="00477ED3" w:rsidP="00EF2604">
      <w:pPr>
        <w:pStyle w:val="a7"/>
        <w:shd w:val="clear" w:color="auto" w:fill="FFFFFF"/>
        <w:spacing w:line="360" w:lineRule="auto"/>
        <w:jc w:val="both"/>
        <w:rPr>
          <w:rFonts w:ascii="Roboto" w:hAnsi="Roboto"/>
          <w:color w:val="000000"/>
          <w:sz w:val="16"/>
          <w:szCs w:val="16"/>
          <w:shd w:val="clear" w:color="auto" w:fill="FFFFFF"/>
        </w:rPr>
      </w:pPr>
      <w:r w:rsidRPr="00477ED3">
        <w:rPr>
          <w:noProof/>
          <w:sz w:val="28"/>
          <w:szCs w:val="28"/>
        </w:rPr>
        <w:drawing>
          <wp:inline distT="0" distB="0" distL="0" distR="0">
            <wp:extent cx="2849880" cy="3711176"/>
            <wp:effectExtent l="19050" t="0" r="7620" b="0"/>
            <wp:docPr id="20" name="Рисунок 20" descr="https://litobozrenie.com/wp-content/uploads/2017/10/baba-y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itobozrenie.com/wp-content/uploads/2017/10/baba-yag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06" cy="371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16"/>
          <w:szCs w:val="16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>
            <wp:extent cx="2774675" cy="3718560"/>
            <wp:effectExtent l="19050" t="0" r="6625" b="0"/>
            <wp:docPr id="23" name="Рисунок 23" descr="https://litobozrenie.com/wp-content/uploads/2017/10/cheriy-vsa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itobozrenie.com/wp-content/uploads/2017/10/cheriy-vsadni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81" cy="372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0" w:rsidRPr="00EF2604" w:rsidRDefault="00F36D10" w:rsidP="00EF2604">
      <w:pPr>
        <w:pStyle w:val="a7"/>
        <w:shd w:val="clear" w:color="auto" w:fill="FFFFFF"/>
        <w:spacing w:before="120" w:beforeAutospacing="0" w:after="120" w:afterAutospacing="0" w:line="360" w:lineRule="auto"/>
        <w:ind w:left="120" w:right="120"/>
        <w:jc w:val="both"/>
        <w:rPr>
          <w:sz w:val="28"/>
          <w:szCs w:val="28"/>
        </w:rPr>
      </w:pPr>
      <w:r w:rsidRPr="00EF2604">
        <w:rPr>
          <w:sz w:val="28"/>
          <w:szCs w:val="28"/>
        </w:rPr>
        <w:t xml:space="preserve">Творчества </w:t>
      </w:r>
      <w:proofErr w:type="spellStart"/>
      <w:r w:rsidRPr="00EF2604">
        <w:rPr>
          <w:sz w:val="28"/>
          <w:szCs w:val="28"/>
        </w:rPr>
        <w:t>Билибина</w:t>
      </w:r>
      <w:proofErr w:type="spellEnd"/>
      <w:r w:rsidRPr="00EF2604">
        <w:rPr>
          <w:sz w:val="28"/>
          <w:szCs w:val="28"/>
        </w:rPr>
        <w:t xml:space="preserve"> – проникнуто любовью  к Родине, к народному искусству, вера в созидательную, облагораживающую роль красоты.</w:t>
      </w:r>
      <w:r w:rsidRPr="00EF2604">
        <w:rPr>
          <w:sz w:val="28"/>
          <w:szCs w:val="28"/>
        </w:rPr>
        <w:br/>
        <w:t xml:space="preserve">На долгие годы восприятие русской сказочности стало во многом </w:t>
      </w:r>
      <w:proofErr w:type="spellStart"/>
      <w:r w:rsidRPr="00EF2604">
        <w:rPr>
          <w:sz w:val="28"/>
          <w:szCs w:val="28"/>
        </w:rPr>
        <w:t>билибинским</w:t>
      </w:r>
      <w:proofErr w:type="spellEnd"/>
      <w:r w:rsidRPr="00EF2604">
        <w:rPr>
          <w:sz w:val="28"/>
          <w:szCs w:val="28"/>
        </w:rPr>
        <w:t>.</w:t>
      </w:r>
      <w:r w:rsidRPr="00EF2604">
        <w:rPr>
          <w:sz w:val="28"/>
          <w:szCs w:val="28"/>
        </w:rPr>
        <w:br/>
        <w:t>Дебют графика состоялся на  рубеже XIX-го  и XX-го столетий.  И сколько бы иллюстрации с тех пор ни переиздавались в нашей стране  и за рубежом, они неизменно восхищают изысканностью узорного рисунка и декоративных цветовых сочетаний, тонким воплощением волшебного мира, воспринимаются  как знакомая с детства книга, которую радостно ещё и ещё перелистать.</w:t>
      </w:r>
    </w:p>
    <w:p w:rsidR="00477ED3" w:rsidRDefault="00477ED3" w:rsidP="00477ED3">
      <w:pPr>
        <w:pStyle w:val="a7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555643" cy="3893665"/>
            <wp:effectExtent l="19050" t="0" r="0" b="0"/>
            <wp:docPr id="26" name="Рисунок 26" descr="https://litobozrenie.com/wp-content/uploads/2017/10/krasniy-vsa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itobozrenie.com/wp-content/uploads/2017/10/krasniy-vsadni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56" cy="389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0" w:rsidRPr="00F36D10" w:rsidRDefault="00477ED3" w:rsidP="00477ED3">
      <w:pPr>
        <w:pStyle w:val="a7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4453890" cy="3212739"/>
            <wp:effectExtent l="19050" t="0" r="3810" b="0"/>
            <wp:docPr id="29" name="Рисунок 29" descr="https://litobozrenie.com/wp-content/uploads/2017/10/487be322963615.5631b43a0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itobozrenie.com/wp-content/uploads/2017/10/487be322963615.5631b43a029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321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0" w:rsidRDefault="00F36D10" w:rsidP="00F36D10">
      <w:pPr>
        <w:pStyle w:val="a7"/>
        <w:shd w:val="clear" w:color="auto" w:fill="FFFFFF"/>
        <w:jc w:val="center"/>
        <w:rPr>
          <w:rFonts w:ascii="arial cyr" w:hAnsi="arial cyr"/>
          <w:color w:val="000000"/>
          <w:sz w:val="20"/>
          <w:szCs w:val="20"/>
        </w:rPr>
      </w:pPr>
    </w:p>
    <w:p w:rsidR="00F36D10" w:rsidRDefault="00F36D10" w:rsidP="00F36D10">
      <w:pPr>
        <w:pStyle w:val="a7"/>
        <w:shd w:val="clear" w:color="auto" w:fill="FFFFFF"/>
        <w:jc w:val="center"/>
        <w:rPr>
          <w:rFonts w:ascii="arial cyr" w:hAnsi="arial cyr"/>
          <w:color w:val="000000"/>
          <w:sz w:val="20"/>
          <w:szCs w:val="20"/>
        </w:rPr>
      </w:pPr>
    </w:p>
    <w:p w:rsidR="008345A5" w:rsidRDefault="008345A5" w:rsidP="006C1B60">
      <w:pPr>
        <w:pStyle w:val="a7"/>
        <w:shd w:val="clear" w:color="auto" w:fill="FFFFFF"/>
        <w:spacing w:before="0" w:beforeAutospacing="0" w:after="120" w:afterAutospacing="0"/>
        <w:rPr>
          <w:rFonts w:ascii="PT Sans" w:hAnsi="PT Sans"/>
          <w:color w:val="000000"/>
          <w:sz w:val="17"/>
          <w:szCs w:val="17"/>
        </w:rPr>
      </w:pPr>
    </w:p>
    <w:p w:rsidR="008345A5" w:rsidRDefault="008345A5" w:rsidP="006C1B60">
      <w:pPr>
        <w:pStyle w:val="a7"/>
        <w:shd w:val="clear" w:color="auto" w:fill="FFFFFF"/>
        <w:spacing w:before="0" w:beforeAutospacing="0" w:after="120" w:afterAutospacing="0"/>
        <w:rPr>
          <w:rFonts w:ascii="PT Sans" w:hAnsi="PT Sans"/>
          <w:color w:val="000000"/>
          <w:sz w:val="17"/>
          <w:szCs w:val="17"/>
        </w:rPr>
      </w:pPr>
    </w:p>
    <w:p w:rsidR="008345A5" w:rsidRDefault="008345A5" w:rsidP="008345A5">
      <w:pPr>
        <w:pStyle w:val="a7"/>
        <w:shd w:val="clear" w:color="auto" w:fill="FFFFFF"/>
        <w:spacing w:before="0" w:beforeAutospacing="0" w:after="120" w:afterAutospacing="0"/>
        <w:jc w:val="center"/>
        <w:rPr>
          <w:rFonts w:ascii="PT Sans" w:hAnsi="PT Sans"/>
          <w:color w:val="000000"/>
          <w:sz w:val="17"/>
          <w:szCs w:val="17"/>
        </w:rPr>
      </w:pPr>
    </w:p>
    <w:p w:rsidR="008345A5" w:rsidRDefault="008345A5" w:rsidP="006C1B60">
      <w:pPr>
        <w:pStyle w:val="a7"/>
        <w:shd w:val="clear" w:color="auto" w:fill="FFFFFF"/>
        <w:spacing w:before="0" w:beforeAutospacing="0" w:after="120" w:afterAutospacing="0"/>
        <w:rPr>
          <w:rFonts w:ascii="PT Sans" w:hAnsi="PT Sans"/>
          <w:color w:val="000000"/>
          <w:sz w:val="17"/>
          <w:szCs w:val="17"/>
        </w:rPr>
      </w:pPr>
    </w:p>
    <w:p w:rsidR="008345A5" w:rsidRDefault="008345A5" w:rsidP="006C1B60">
      <w:pPr>
        <w:pStyle w:val="a7"/>
        <w:shd w:val="clear" w:color="auto" w:fill="FFFFFF"/>
        <w:spacing w:before="0" w:beforeAutospacing="0" w:after="120" w:afterAutospacing="0"/>
        <w:rPr>
          <w:rFonts w:ascii="PT Sans" w:hAnsi="PT Sans"/>
          <w:color w:val="000000"/>
          <w:sz w:val="17"/>
          <w:szCs w:val="17"/>
        </w:rPr>
      </w:pPr>
    </w:p>
    <w:p w:rsidR="00031266" w:rsidRPr="00EF2604" w:rsidRDefault="00031266" w:rsidP="00EF2604">
      <w:pPr>
        <w:pStyle w:val="a7"/>
        <w:shd w:val="clear" w:color="auto" w:fill="FFFFFF"/>
        <w:spacing w:before="0" w:beforeAutospacing="0" w:after="120" w:afterAutospacing="0" w:line="360" w:lineRule="auto"/>
        <w:jc w:val="both"/>
        <w:rPr>
          <w:color w:val="333333"/>
          <w:sz w:val="28"/>
          <w:szCs w:val="28"/>
        </w:rPr>
      </w:pPr>
      <w:r w:rsidRPr="00EF2604">
        <w:rPr>
          <w:color w:val="333333"/>
          <w:sz w:val="28"/>
          <w:szCs w:val="28"/>
        </w:rPr>
        <w:lastRenderedPageBreak/>
        <w:t>В 1925 г. Билибин переехал в Париж, где подготовил блистательные декорации к постановкам русских опер, оформил балет Стравинского «Жар-птица» в Буэнос-Айресе и оперы в Брно и Праге; иллюстрировал русские сказки, сказки братьев Гримм, сказания «Тысячи и одной ночи». После 1925 г. Билибин стал членом-основателем общества «Икона». Как иллюстратор он создал обложку устава и эскиз печати общества. В Праге выполнил эскизы фресок и иконостаса для русского храма на Ольшанском кладбище в столице Чехии. Рисовал открытки для русских издательств в Париже и Берлине.</w:t>
      </w:r>
    </w:p>
    <w:p w:rsidR="00031266" w:rsidRPr="00EF2604" w:rsidRDefault="00031266" w:rsidP="00EF2604">
      <w:pPr>
        <w:pStyle w:val="a7"/>
        <w:shd w:val="clear" w:color="auto" w:fill="FFFFFF"/>
        <w:spacing w:before="0" w:beforeAutospacing="0" w:after="120" w:afterAutospacing="0" w:line="360" w:lineRule="auto"/>
        <w:jc w:val="both"/>
        <w:rPr>
          <w:color w:val="333333"/>
          <w:sz w:val="28"/>
          <w:szCs w:val="28"/>
        </w:rPr>
      </w:pPr>
      <w:r w:rsidRPr="00EF2604">
        <w:rPr>
          <w:color w:val="333333"/>
          <w:sz w:val="28"/>
          <w:szCs w:val="28"/>
        </w:rPr>
        <w:t>В 1936 г. художник вернулся на родину, поселился в Ленинграде и начал преподавать во Всероссийской Академии художеств, а также продолжил иллюстрирование и работу в театре. Последней работой знаменитого художника стала подготовительная иллюстрация к былине «</w:t>
      </w:r>
      <w:proofErr w:type="spellStart"/>
      <w:r w:rsidRPr="00EF2604">
        <w:rPr>
          <w:color w:val="333333"/>
          <w:sz w:val="28"/>
          <w:szCs w:val="28"/>
        </w:rPr>
        <w:t>Дюк</w:t>
      </w:r>
      <w:proofErr w:type="spellEnd"/>
      <w:r w:rsidRPr="00EF2604">
        <w:rPr>
          <w:color w:val="333333"/>
          <w:sz w:val="28"/>
          <w:szCs w:val="28"/>
        </w:rPr>
        <w:t xml:space="preserve"> Степанович» в 1941 г.</w:t>
      </w:r>
    </w:p>
    <w:p w:rsidR="00031266" w:rsidRPr="00EF2604" w:rsidRDefault="00031266" w:rsidP="00EF2604">
      <w:pPr>
        <w:pStyle w:val="a7"/>
        <w:shd w:val="clear" w:color="auto" w:fill="FFFFFF"/>
        <w:spacing w:before="0" w:beforeAutospacing="0" w:after="120" w:afterAutospacing="0" w:line="360" w:lineRule="auto"/>
        <w:jc w:val="both"/>
        <w:rPr>
          <w:color w:val="333333"/>
          <w:sz w:val="28"/>
          <w:szCs w:val="28"/>
        </w:rPr>
      </w:pPr>
      <w:r w:rsidRPr="00EF2604">
        <w:rPr>
          <w:color w:val="333333"/>
          <w:sz w:val="28"/>
          <w:szCs w:val="28"/>
        </w:rPr>
        <w:t>Иван Яковлевич Билибин умер от голода в Ленинграде в первую блокадную зиму 7 февраля 1942 г., отказавшись эвакуироваться из осаждённого города в глубокий тыл. Был похоронен в братской могиле профессоров Академии художеств возле Смоленского кладбища.</w:t>
      </w:r>
    </w:p>
    <w:p w:rsidR="006C1B60" w:rsidRPr="00EF2604" w:rsidRDefault="006C1B60" w:rsidP="00EF2604">
      <w:pPr>
        <w:pStyle w:val="a7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EF2604">
        <w:rPr>
          <w:color w:val="000000"/>
          <w:sz w:val="28"/>
          <w:szCs w:val="28"/>
        </w:rPr>
        <w:t xml:space="preserve">Сегодня вы познакомились с русским художником-иллюстратором И.Я </w:t>
      </w:r>
      <w:proofErr w:type="spellStart"/>
      <w:r w:rsidRPr="00EF2604">
        <w:rPr>
          <w:color w:val="000000"/>
          <w:sz w:val="28"/>
          <w:szCs w:val="28"/>
        </w:rPr>
        <w:t>Билибиным</w:t>
      </w:r>
      <w:proofErr w:type="spellEnd"/>
      <w:r w:rsidRPr="00EF2604">
        <w:rPr>
          <w:color w:val="000000"/>
          <w:sz w:val="28"/>
          <w:szCs w:val="28"/>
        </w:rPr>
        <w:t>, увидели много его работ-иллюстраций, и вы сами были в роли художников-иллюстраторов. В свои работы вы вложили искренние чувства и любовь.</w:t>
      </w:r>
    </w:p>
    <w:p w:rsidR="006C1B60" w:rsidRPr="00EF2604" w:rsidRDefault="006C1B60" w:rsidP="00EF2604">
      <w:pPr>
        <w:pStyle w:val="a7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EF2604">
        <w:rPr>
          <w:color w:val="000000"/>
          <w:sz w:val="28"/>
          <w:szCs w:val="28"/>
        </w:rPr>
        <w:t>Через иллюстрации мы с вами смогли войти мир книг – добра, любви и мечты.</w:t>
      </w:r>
    </w:p>
    <w:p w:rsidR="006C1B60" w:rsidRPr="00EF2604" w:rsidRDefault="006C1B60" w:rsidP="00EF2604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sectPr w:rsidR="006C1B60" w:rsidRPr="00EF2604" w:rsidSect="00BF1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variable"/>
    <w:sig w:usb0="00000001" w:usb1="5000205B" w:usb2="00000020" w:usb3="00000000" w:csb0="0000019F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D6939"/>
    <w:multiLevelType w:val="multilevel"/>
    <w:tmpl w:val="E7343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6C747C"/>
    <w:multiLevelType w:val="multilevel"/>
    <w:tmpl w:val="F2589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1C3B7B"/>
    <w:multiLevelType w:val="multilevel"/>
    <w:tmpl w:val="D4C62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0C7C33"/>
    <w:multiLevelType w:val="multilevel"/>
    <w:tmpl w:val="ED9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7EEF"/>
    <w:rsid w:val="0002202B"/>
    <w:rsid w:val="00031266"/>
    <w:rsid w:val="00053CA9"/>
    <w:rsid w:val="0006230D"/>
    <w:rsid w:val="00146CAE"/>
    <w:rsid w:val="001652F4"/>
    <w:rsid w:val="001C11E0"/>
    <w:rsid w:val="001F36F1"/>
    <w:rsid w:val="00403354"/>
    <w:rsid w:val="004250F2"/>
    <w:rsid w:val="00477ED3"/>
    <w:rsid w:val="004A7EEF"/>
    <w:rsid w:val="006C1B60"/>
    <w:rsid w:val="008345A5"/>
    <w:rsid w:val="00A90F81"/>
    <w:rsid w:val="00AA361E"/>
    <w:rsid w:val="00BD2283"/>
    <w:rsid w:val="00BF1CF3"/>
    <w:rsid w:val="00D546B9"/>
    <w:rsid w:val="00DB4708"/>
    <w:rsid w:val="00DD677B"/>
    <w:rsid w:val="00EF2604"/>
    <w:rsid w:val="00F27789"/>
    <w:rsid w:val="00F36D10"/>
    <w:rsid w:val="00FA3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EE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DD677B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rsid w:val="004A7EEF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a4">
    <w:name w:val="Абзац списка Знак"/>
    <w:basedOn w:val="a0"/>
    <w:link w:val="a3"/>
    <w:rsid w:val="004A7EEF"/>
    <w:rPr>
      <w:rFonts w:eastAsia="Times New Roman" w:cs="Times New Roman"/>
      <w:color w:val="00000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7E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EEF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4A7EEF"/>
    <w:pPr>
      <w:spacing w:before="100" w:beforeAutospacing="1" w:after="100" w:afterAutospacing="1"/>
    </w:pPr>
    <w:rPr>
      <w:color w:val="auto"/>
      <w:szCs w:val="24"/>
    </w:rPr>
  </w:style>
  <w:style w:type="character" w:styleId="a8">
    <w:name w:val="Strong"/>
    <w:basedOn w:val="a0"/>
    <w:uiPriority w:val="22"/>
    <w:qFormat/>
    <w:rsid w:val="004A7EE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D67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11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estetika</dc:creator>
  <cp:lastModifiedBy>estetika</cp:lastModifiedBy>
  <cp:revision>7</cp:revision>
  <dcterms:created xsi:type="dcterms:W3CDTF">2022-10-13T09:36:00Z</dcterms:created>
  <dcterms:modified xsi:type="dcterms:W3CDTF">2022-10-15T13:41:00Z</dcterms:modified>
</cp:coreProperties>
</file>